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0CD" w:rsidRDefault="007D00CD">
      <w:pPr>
        <w:spacing w:after="120"/>
        <w:jc w:val="center"/>
        <w:rPr>
          <w:sz w:val="40"/>
          <w:szCs w:val="40"/>
        </w:rPr>
      </w:pPr>
    </w:p>
    <w:p w:rsidR="007D00CD" w:rsidRDefault="007D00CD">
      <w:pPr>
        <w:spacing w:after="120"/>
        <w:jc w:val="center"/>
        <w:rPr>
          <w:sz w:val="40"/>
          <w:szCs w:val="40"/>
        </w:rPr>
      </w:pPr>
    </w:p>
    <w:p w:rsidR="007D00CD" w:rsidRDefault="007D00CD">
      <w:pPr>
        <w:spacing w:after="120"/>
        <w:jc w:val="center"/>
        <w:rPr>
          <w:sz w:val="40"/>
          <w:szCs w:val="40"/>
        </w:rPr>
      </w:pPr>
    </w:p>
    <w:p w:rsidR="007D00CD" w:rsidRDefault="007D00CD">
      <w:pPr>
        <w:spacing w:after="120"/>
        <w:jc w:val="center"/>
        <w:rPr>
          <w:sz w:val="40"/>
          <w:szCs w:val="40"/>
        </w:rPr>
      </w:pPr>
    </w:p>
    <w:p w:rsidR="007D00CD" w:rsidRDefault="007D00CD">
      <w:pPr>
        <w:spacing w:after="120"/>
        <w:jc w:val="center"/>
        <w:rPr>
          <w:sz w:val="40"/>
          <w:szCs w:val="40"/>
        </w:rPr>
      </w:pPr>
    </w:p>
    <w:p w:rsidR="007D00CD" w:rsidRDefault="007D00CD">
      <w:pPr>
        <w:spacing w:after="120"/>
        <w:jc w:val="center"/>
        <w:rPr>
          <w:sz w:val="40"/>
          <w:szCs w:val="40"/>
        </w:rPr>
      </w:pPr>
    </w:p>
    <w:p w:rsidR="007D00CD" w:rsidRDefault="007D00CD">
      <w:pPr>
        <w:spacing w:after="120"/>
        <w:jc w:val="center"/>
        <w:rPr>
          <w:sz w:val="40"/>
          <w:szCs w:val="40"/>
        </w:rPr>
      </w:pPr>
    </w:p>
    <w:p w:rsidR="007D00CD" w:rsidRDefault="007D00CD">
      <w:pPr>
        <w:spacing w:after="120"/>
        <w:jc w:val="center"/>
        <w:rPr>
          <w:sz w:val="40"/>
          <w:szCs w:val="40"/>
        </w:rPr>
      </w:pPr>
    </w:p>
    <w:p w:rsidR="00AE27EE" w:rsidRDefault="00AE27EE">
      <w:pPr>
        <w:spacing w:after="120"/>
        <w:jc w:val="center"/>
        <w:rPr>
          <w:sz w:val="40"/>
          <w:szCs w:val="40"/>
        </w:rPr>
      </w:pPr>
      <w:r>
        <w:rPr>
          <w:sz w:val="40"/>
          <w:szCs w:val="40"/>
        </w:rPr>
        <w:t xml:space="preserve">The </w:t>
      </w:r>
      <w:r w:rsidRPr="00AE27EE">
        <w:rPr>
          <w:sz w:val="40"/>
          <w:szCs w:val="40"/>
        </w:rPr>
        <w:t xml:space="preserve">Liposuction for Lipedema </w:t>
      </w:r>
      <w:r w:rsidR="00AF18C4">
        <w:rPr>
          <w:sz w:val="40"/>
          <w:szCs w:val="40"/>
        </w:rPr>
        <w:t xml:space="preserve">Medical Healthcare Carrier </w:t>
      </w:r>
      <w:r w:rsidRPr="00AE27EE">
        <w:rPr>
          <w:sz w:val="40"/>
          <w:szCs w:val="40"/>
        </w:rPr>
        <w:t xml:space="preserve">Reimbursement </w:t>
      </w:r>
      <w:r w:rsidR="00957975">
        <w:rPr>
          <w:sz w:val="40"/>
          <w:szCs w:val="40"/>
        </w:rPr>
        <w:t>Guidebook</w:t>
      </w:r>
    </w:p>
    <w:p w:rsidR="00AE27EE" w:rsidRDefault="00AE27EE">
      <w:pPr>
        <w:spacing w:after="120"/>
        <w:jc w:val="center"/>
        <w:rPr>
          <w:sz w:val="40"/>
          <w:szCs w:val="40"/>
        </w:rPr>
      </w:pPr>
      <w:r>
        <w:rPr>
          <w:sz w:val="40"/>
          <w:szCs w:val="40"/>
        </w:rPr>
        <w:t>Lymph-Sparing Liposuction</w:t>
      </w:r>
    </w:p>
    <w:p w:rsidR="00067884" w:rsidRDefault="00067884">
      <w:pPr>
        <w:spacing w:after="120"/>
        <w:jc w:val="center"/>
      </w:pPr>
      <w:proofErr w:type="gramStart"/>
      <w:r>
        <w:t>by</w:t>
      </w:r>
      <w:proofErr w:type="gramEnd"/>
    </w:p>
    <w:p w:rsidR="00067884" w:rsidRDefault="00067884">
      <w:pPr>
        <w:spacing w:after="120"/>
        <w:jc w:val="center"/>
      </w:pPr>
      <w:r>
        <w:t>Jeffrey P. Restuccio</w:t>
      </w:r>
      <w:r w:rsidR="00AE27EE">
        <w:t>, CPC, COC, MBA</w:t>
      </w:r>
    </w:p>
    <w:p w:rsidR="00AE27EE" w:rsidRDefault="00067884" w:rsidP="00C33F93">
      <w:pPr>
        <w:spacing w:after="120"/>
        <w:rPr>
          <w:i/>
          <w:iCs/>
        </w:rPr>
      </w:pPr>
      <w:r>
        <w:rPr>
          <w:rFonts w:eastAsia="Times New Roman"/>
        </w:rPr>
        <w:br w:type="page"/>
      </w:r>
      <w:r w:rsidR="00AE27EE" w:rsidRPr="00AE27EE">
        <w:rPr>
          <w:i/>
          <w:iCs/>
        </w:rPr>
        <w:lastRenderedPageBreak/>
        <w:t xml:space="preserve">The Liposuction for Lipedema </w:t>
      </w:r>
      <w:r w:rsidR="00AF18C4" w:rsidRPr="00AF18C4">
        <w:rPr>
          <w:i/>
          <w:iCs/>
        </w:rPr>
        <w:t xml:space="preserve">Medical Healthcare Carrier </w:t>
      </w:r>
      <w:r w:rsidR="00AE27EE" w:rsidRPr="00AE27EE">
        <w:rPr>
          <w:i/>
          <w:iCs/>
        </w:rPr>
        <w:t xml:space="preserve">Reimbursement </w:t>
      </w:r>
      <w:r w:rsidR="00957975">
        <w:rPr>
          <w:i/>
          <w:iCs/>
        </w:rPr>
        <w:t>Guidebook</w:t>
      </w:r>
    </w:p>
    <w:p w:rsidR="00AE27EE" w:rsidRDefault="00AE27EE" w:rsidP="00C33F93">
      <w:pPr>
        <w:spacing w:after="120"/>
        <w:rPr>
          <w:i/>
          <w:iCs/>
        </w:rPr>
      </w:pPr>
      <w:r>
        <w:rPr>
          <w:i/>
          <w:iCs/>
        </w:rPr>
        <w:t xml:space="preserve">Subtitle: </w:t>
      </w:r>
      <w:r w:rsidRPr="00AE27EE">
        <w:rPr>
          <w:i/>
          <w:iCs/>
        </w:rPr>
        <w:t>Lymph-Sparing Liposuction</w:t>
      </w:r>
    </w:p>
    <w:p w:rsidR="00AE27EE" w:rsidRDefault="00067884" w:rsidP="00C33F93">
      <w:pPr>
        <w:spacing w:after="120"/>
      </w:pPr>
      <w:r>
        <w:t xml:space="preserve">First Publishing, </w:t>
      </w:r>
      <w:r w:rsidR="00AE27EE">
        <w:t xml:space="preserve">March </w:t>
      </w:r>
      <w:r w:rsidR="00957975">
        <w:t>4</w:t>
      </w:r>
      <w:r w:rsidR="00AE27EE">
        <w:t>, 2020</w:t>
      </w:r>
    </w:p>
    <w:p w:rsidR="00AF18C4" w:rsidRDefault="00AF18C4" w:rsidP="00C33F93">
      <w:pPr>
        <w:spacing w:after="120"/>
      </w:pPr>
      <w:r>
        <w:t xml:space="preserve">Updated </w:t>
      </w:r>
      <w:r w:rsidR="00261C66">
        <w:t>Aug 6</w:t>
      </w:r>
      <w:r>
        <w:t>, 2020</w:t>
      </w:r>
    </w:p>
    <w:p w:rsidR="00067884" w:rsidRDefault="00067884" w:rsidP="00C33F93">
      <w:pPr>
        <w:spacing w:after="120"/>
      </w:pPr>
      <w:r>
        <w:t>All Rights Reserved</w:t>
      </w:r>
    </w:p>
    <w:p w:rsidR="00067884" w:rsidRDefault="00067884" w:rsidP="00A01481">
      <w:pPr>
        <w:spacing w:after="120"/>
      </w:pPr>
      <w:r>
        <w:t>No part of this book may be reproduced or transmitted in any form or by any means, electronic or mechanical, including photocopying, recording, or by any information-storage and retrieval system, without permission in writing from the publisher.</w:t>
      </w:r>
    </w:p>
    <w:p w:rsidR="00067884" w:rsidRDefault="00067884" w:rsidP="00C33F93">
      <w:pPr>
        <w:spacing w:after="120"/>
      </w:pPr>
      <w:r>
        <w:t>Copyright© by Jeffrey P. Restuccio 20</w:t>
      </w:r>
      <w:r w:rsidR="00AE27EE">
        <w:t>20</w:t>
      </w:r>
    </w:p>
    <w:p w:rsidR="0022338D" w:rsidRDefault="0022338D" w:rsidP="00C33F93">
      <w:pPr>
        <w:spacing w:after="120"/>
        <w:rPr>
          <w:i/>
          <w:iCs/>
        </w:rPr>
      </w:pPr>
    </w:p>
    <w:p w:rsidR="0022338D" w:rsidRDefault="00067884" w:rsidP="00C33F93">
      <w:pPr>
        <w:spacing w:after="120"/>
      </w:pPr>
      <w:proofErr w:type="gramStart"/>
      <w:r>
        <w:t>by</w:t>
      </w:r>
      <w:proofErr w:type="gramEnd"/>
      <w:r>
        <w:t xml:space="preserve"> Jeffrey P. Restuccio</w:t>
      </w:r>
      <w:r w:rsidR="00957975">
        <w:t>, CPC, COC, MBA</w:t>
      </w:r>
    </w:p>
    <w:p w:rsidR="00067884" w:rsidRDefault="00067884" w:rsidP="00C33F93">
      <w:pPr>
        <w:spacing w:after="120"/>
      </w:pPr>
    </w:p>
    <w:p w:rsidR="00067884" w:rsidRDefault="00067884" w:rsidP="00C33F93">
      <w:pPr>
        <w:spacing w:after="120"/>
      </w:pPr>
      <w:r>
        <w:t>Other books by Jeffrey Restuccio</w:t>
      </w:r>
      <w:r w:rsidR="00AE27EE">
        <w:t xml:space="preserve"> (</w:t>
      </w:r>
      <w:r w:rsidR="00C33F93">
        <w:t>paperback manuals</w:t>
      </w:r>
      <w:r w:rsidR="00AE27EE">
        <w:t>)</w:t>
      </w:r>
    </w:p>
    <w:p w:rsidR="00C33F93" w:rsidRDefault="00C33F93" w:rsidP="00C33F93">
      <w:pPr>
        <w:spacing w:after="120"/>
      </w:pPr>
      <w:r w:rsidRPr="00C33F93">
        <w:rPr>
          <w:i/>
        </w:rPr>
        <w:t xml:space="preserve">The Ultimate Compendium of Coding, Billing, and Documentation Advice </w:t>
      </w:r>
      <w:proofErr w:type="gramStart"/>
      <w:r w:rsidRPr="00C33F93">
        <w:rPr>
          <w:i/>
        </w:rPr>
        <w:t>For</w:t>
      </w:r>
      <w:proofErr w:type="gramEnd"/>
      <w:r w:rsidRPr="00C33F93">
        <w:rPr>
          <w:i/>
        </w:rPr>
        <w:t xml:space="preserve"> Primary Care (2020 Edition) </w:t>
      </w:r>
      <w:hyperlink r:id="rId7" w:history="1">
        <w:r w:rsidRPr="00C33F93">
          <w:rPr>
            <w:rStyle w:val="Hyperlink"/>
          </w:rPr>
          <w:t>Amazon Link</w:t>
        </w:r>
      </w:hyperlink>
    </w:p>
    <w:p w:rsidR="00C33F93" w:rsidRDefault="00C33F93" w:rsidP="00C33F93">
      <w:pPr>
        <w:spacing w:after="120"/>
      </w:pPr>
      <w:r w:rsidRPr="00C33F93">
        <w:t>The Ultimate Compendium of Coding, Billing, and Documentation Advice: for Ophthalmologists and Optometrists (2020 Edition)</w:t>
      </w:r>
      <w:r>
        <w:t xml:space="preserve"> </w:t>
      </w:r>
      <w:hyperlink r:id="rId8" w:history="1">
        <w:r w:rsidRPr="00C33F93">
          <w:rPr>
            <w:rStyle w:val="Hyperlink"/>
          </w:rPr>
          <w:t>Amazon Link</w:t>
        </w:r>
      </w:hyperlink>
    </w:p>
    <w:p w:rsidR="00C33F93" w:rsidRDefault="00C33F93" w:rsidP="00C33F93">
      <w:pPr>
        <w:spacing w:after="120"/>
      </w:pPr>
      <w:r w:rsidRPr="00C33F93">
        <w:rPr>
          <w:i/>
        </w:rPr>
        <w:t>Medical Coding Certification Preparation Course (2020 Edition)</w:t>
      </w:r>
      <w:r w:rsidRPr="00C33F93">
        <w:t xml:space="preserve"> </w:t>
      </w:r>
      <w:hyperlink r:id="rId9" w:history="1">
        <w:r w:rsidRPr="00C33F93">
          <w:rPr>
            <w:rStyle w:val="Hyperlink"/>
          </w:rPr>
          <w:t>Amazon Link</w:t>
        </w:r>
      </w:hyperlink>
    </w:p>
    <w:p w:rsidR="00C33F93" w:rsidRDefault="00C33F93" w:rsidP="00C33F93">
      <w:pPr>
        <w:spacing w:after="120"/>
      </w:pPr>
    </w:p>
    <w:p w:rsidR="00C33F93" w:rsidRPr="00C33F93" w:rsidRDefault="00C33F93" w:rsidP="00C33F93">
      <w:pPr>
        <w:spacing w:after="120"/>
        <w:rPr>
          <w:b/>
        </w:rPr>
      </w:pPr>
      <w:r w:rsidRPr="00C33F93">
        <w:rPr>
          <w:b/>
        </w:rPr>
        <w:t xml:space="preserve">Hold Harmless Statement </w:t>
      </w:r>
    </w:p>
    <w:p w:rsidR="00C33F93" w:rsidRDefault="00C33F93" w:rsidP="00C33F93">
      <w:pPr>
        <w:spacing w:after="120"/>
      </w:pPr>
      <w:r>
        <w:t>This coding and reimbursement guideline is provided for educational purposes only. It is not intended to represent the only, or necessarily the best, coding advice for the situations discussed, but rather represents an approach, view, statement, or opinion that may be helpful to persons responsible for coding and billing in a medical clinic.</w:t>
      </w:r>
    </w:p>
    <w:p w:rsidR="00AE27EE" w:rsidRDefault="00C33F93" w:rsidP="00C33F93">
      <w:pPr>
        <w:spacing w:after="120"/>
      </w:pPr>
      <w:r>
        <w:t xml:space="preserve">The statements made in this publication should not be construed as policy or procedure, </w:t>
      </w:r>
      <w:proofErr w:type="gramStart"/>
      <w:r>
        <w:t>nor</w:t>
      </w:r>
      <w:proofErr w:type="gramEnd"/>
      <w:r>
        <w:t xml:space="preserve"> as standards of care. Codes and policies change all the time; while every effort was made to ensure accuracy, the author makes no representations and/or warranties, express or implied, regarding the accuracy of the information contained in this book and disclaims any liability or responsibility for any consequences resulting from or otherwise related to any use of, or reliance on, this book.</w:t>
      </w:r>
    </w:p>
    <w:p w:rsidR="00067884" w:rsidRDefault="00067884">
      <w:pPr>
        <w:spacing w:before="0" w:line="240" w:lineRule="auto"/>
        <w:rPr>
          <w:rFonts w:ascii="Cambria" w:eastAsia="Times New Roman" w:hAnsi="Cambria"/>
          <w:b/>
          <w:bCs/>
          <w:sz w:val="32"/>
          <w:szCs w:val="32"/>
        </w:rPr>
      </w:pPr>
      <w:r>
        <w:rPr>
          <w:rFonts w:ascii="Cambria" w:eastAsia="Times New Roman" w:hAnsi="Cambria"/>
          <w:b/>
          <w:bCs/>
          <w:sz w:val="32"/>
          <w:szCs w:val="32"/>
        </w:rPr>
        <w:br w:type="page"/>
      </w:r>
    </w:p>
    <w:p w:rsidR="00AE27EE" w:rsidRPr="00BA0D01" w:rsidRDefault="00BA0D01" w:rsidP="00BA0D01">
      <w:pPr>
        <w:pStyle w:val="Heading2"/>
      </w:pPr>
      <w:bookmarkStart w:id="0" w:name="_Toc34203964"/>
      <w:bookmarkStart w:id="1" w:name="_Toc34203991"/>
      <w:bookmarkStart w:id="2" w:name="_Toc34216316"/>
      <w:bookmarkStart w:id="3" w:name="_Toc34284677"/>
      <w:bookmarkStart w:id="4" w:name="_Toc36518089"/>
      <w:bookmarkStart w:id="5" w:name="_Toc38949186"/>
      <w:r w:rsidRPr="00BA0D01">
        <w:lastRenderedPageBreak/>
        <w:t>Preface</w:t>
      </w:r>
      <w:bookmarkEnd w:id="0"/>
      <w:bookmarkEnd w:id="1"/>
      <w:bookmarkEnd w:id="2"/>
      <w:bookmarkEnd w:id="3"/>
      <w:bookmarkEnd w:id="4"/>
      <w:bookmarkEnd w:id="5"/>
    </w:p>
    <w:p w:rsidR="00377876" w:rsidRDefault="006B4F39" w:rsidP="00A505F0">
      <w:pPr>
        <w:tabs>
          <w:tab w:val="left" w:pos="882"/>
        </w:tabs>
        <w:spacing w:line="240" w:lineRule="auto"/>
        <w:rPr>
          <w:rFonts w:eastAsiaTheme="minorHAnsi" w:cstheme="minorBidi"/>
        </w:rPr>
      </w:pPr>
      <w:r w:rsidRPr="00AE27EE">
        <w:rPr>
          <w:rFonts w:eastAsiaTheme="minorHAnsi" w:cstheme="minorBidi"/>
        </w:rPr>
        <w:t xml:space="preserve">My goal with this </w:t>
      </w:r>
      <w:r w:rsidR="00377876">
        <w:rPr>
          <w:rFonts w:eastAsiaTheme="minorHAnsi" w:cstheme="minorBidi"/>
        </w:rPr>
        <w:t>guide</w:t>
      </w:r>
      <w:r>
        <w:rPr>
          <w:rFonts w:eastAsiaTheme="minorHAnsi" w:cstheme="minorBidi"/>
        </w:rPr>
        <w:t xml:space="preserve">book </w:t>
      </w:r>
      <w:r w:rsidRPr="00AE27EE">
        <w:rPr>
          <w:rFonts w:eastAsiaTheme="minorHAnsi" w:cstheme="minorBidi"/>
        </w:rPr>
        <w:t xml:space="preserve">is to provide </w:t>
      </w:r>
      <w:r>
        <w:rPr>
          <w:rFonts w:eastAsiaTheme="minorHAnsi" w:cstheme="minorBidi"/>
        </w:rPr>
        <w:t xml:space="preserve">medical healthcare carrier reimbursement </w:t>
      </w:r>
      <w:r w:rsidRPr="00AE27EE">
        <w:rPr>
          <w:rFonts w:eastAsiaTheme="minorHAnsi" w:cstheme="minorBidi"/>
        </w:rPr>
        <w:t xml:space="preserve">information for </w:t>
      </w:r>
      <w:r w:rsidR="00377876" w:rsidRPr="006B4F39">
        <w:rPr>
          <w:rFonts w:eastAsiaTheme="minorHAnsi" w:cstheme="minorBidi"/>
        </w:rPr>
        <w:t xml:space="preserve">liposuction for </w:t>
      </w:r>
      <w:r w:rsidRPr="006B4F39">
        <w:rPr>
          <w:rFonts w:eastAsiaTheme="minorHAnsi" w:cstheme="minorBidi"/>
        </w:rPr>
        <w:t>Lipedema</w:t>
      </w:r>
      <w:r w:rsidR="00BC33A5">
        <w:rPr>
          <w:rFonts w:eastAsiaTheme="minorHAnsi" w:cstheme="minorBidi"/>
        </w:rPr>
        <w:t xml:space="preserve">. The procedure </w:t>
      </w:r>
      <w:r w:rsidR="00A978CA">
        <w:rPr>
          <w:rFonts w:eastAsiaTheme="minorHAnsi" w:cstheme="minorBidi"/>
        </w:rPr>
        <w:t xml:space="preserve">has many names: </w:t>
      </w:r>
      <w:r w:rsidRPr="006B4F39">
        <w:rPr>
          <w:rFonts w:eastAsiaTheme="minorHAnsi" w:cstheme="minorBidi"/>
        </w:rPr>
        <w:t>Lymph-Sparing</w:t>
      </w:r>
      <w:r w:rsidR="007D00CD">
        <w:rPr>
          <w:rFonts w:eastAsiaTheme="minorHAnsi" w:cstheme="minorBidi"/>
        </w:rPr>
        <w:t xml:space="preserve"> </w:t>
      </w:r>
      <w:r w:rsidRPr="006B4F39">
        <w:rPr>
          <w:rFonts w:eastAsiaTheme="minorHAnsi" w:cstheme="minorBidi"/>
        </w:rPr>
        <w:t>Liposuction</w:t>
      </w:r>
      <w:r w:rsidR="007D00CD">
        <w:rPr>
          <w:rFonts w:eastAsiaTheme="minorHAnsi" w:cstheme="minorBidi"/>
        </w:rPr>
        <w:t>, which includes both tumescent liposuction and Water-Assisted Liposuction</w:t>
      </w:r>
      <w:r w:rsidR="00377876">
        <w:rPr>
          <w:rFonts w:eastAsiaTheme="minorHAnsi" w:cstheme="minorBidi"/>
        </w:rPr>
        <w:t>.</w:t>
      </w:r>
    </w:p>
    <w:p w:rsidR="00A505F0" w:rsidRDefault="00377876" w:rsidP="00A505F0">
      <w:pPr>
        <w:tabs>
          <w:tab w:val="left" w:pos="882"/>
        </w:tabs>
        <w:spacing w:line="240" w:lineRule="auto"/>
        <w:rPr>
          <w:rFonts w:eastAsiaTheme="minorHAnsi" w:cstheme="minorBidi"/>
        </w:rPr>
      </w:pPr>
      <w:r>
        <w:rPr>
          <w:rFonts w:eastAsiaTheme="minorHAnsi" w:cstheme="minorBidi"/>
        </w:rPr>
        <w:t>T</w:t>
      </w:r>
      <w:r w:rsidR="00A978CA">
        <w:rPr>
          <w:rFonts w:eastAsiaTheme="minorHAnsi" w:cstheme="minorBidi"/>
        </w:rPr>
        <w:t xml:space="preserve">he reason for all the different names is that technically, liposuction for lipedema does not resemble cosmetic liposuction other than the tools are the same. The focus and the technique </w:t>
      </w:r>
      <w:proofErr w:type="gramStart"/>
      <w:r w:rsidR="00A978CA">
        <w:rPr>
          <w:rFonts w:eastAsiaTheme="minorHAnsi" w:cstheme="minorBidi"/>
        </w:rPr>
        <w:t>is</w:t>
      </w:r>
      <w:proofErr w:type="gramEnd"/>
      <w:r w:rsidR="00A978CA">
        <w:rPr>
          <w:rFonts w:eastAsiaTheme="minorHAnsi" w:cstheme="minorBidi"/>
        </w:rPr>
        <w:t xml:space="preserve"> very different</w:t>
      </w:r>
      <w:r>
        <w:rPr>
          <w:rFonts w:eastAsiaTheme="minorHAnsi" w:cstheme="minorBidi"/>
        </w:rPr>
        <w:t xml:space="preserve">. </w:t>
      </w:r>
      <w:r w:rsidR="00A978CA">
        <w:rPr>
          <w:rFonts w:eastAsiaTheme="minorHAnsi" w:cstheme="minorBidi"/>
        </w:rPr>
        <w:t xml:space="preserve">And </w:t>
      </w:r>
      <w:r w:rsidR="00A978CA" w:rsidRPr="00A978CA">
        <w:rPr>
          <w:rFonts w:eastAsiaTheme="minorHAnsi" w:cstheme="minorBidi"/>
          <w:i/>
        </w:rPr>
        <w:t xml:space="preserve">that </w:t>
      </w:r>
      <w:r w:rsidR="00A978CA">
        <w:rPr>
          <w:rFonts w:eastAsiaTheme="minorHAnsi" w:cstheme="minorBidi"/>
        </w:rPr>
        <w:t>distinction is at the very top of our “</w:t>
      </w:r>
      <w:proofErr w:type="spellStart"/>
      <w:r w:rsidR="00A978CA">
        <w:rPr>
          <w:rFonts w:eastAsiaTheme="minorHAnsi" w:cstheme="minorBidi"/>
        </w:rPr>
        <w:t>ToDo</w:t>
      </w:r>
      <w:proofErr w:type="spellEnd"/>
      <w:r w:rsidR="00A978CA">
        <w:rPr>
          <w:rFonts w:eastAsiaTheme="minorHAnsi" w:cstheme="minorBidi"/>
        </w:rPr>
        <w:t xml:space="preserve">” list. If you can prove that the procedure is </w:t>
      </w:r>
      <w:r w:rsidR="00A978CA" w:rsidRPr="00A978CA">
        <w:rPr>
          <w:rFonts w:eastAsiaTheme="minorHAnsi" w:cstheme="minorBidi"/>
        </w:rPr>
        <w:t>reconstructive and medically necessary</w:t>
      </w:r>
      <w:r w:rsidR="00A978CA">
        <w:rPr>
          <w:rFonts w:eastAsiaTheme="minorHAnsi" w:cstheme="minorBidi"/>
        </w:rPr>
        <w:t xml:space="preserve"> (and safe) then </w:t>
      </w:r>
      <w:r>
        <w:rPr>
          <w:rFonts w:eastAsiaTheme="minorHAnsi" w:cstheme="minorBidi"/>
        </w:rPr>
        <w:t xml:space="preserve">most carriers </w:t>
      </w:r>
      <w:r w:rsidR="00A978CA">
        <w:rPr>
          <w:rFonts w:eastAsiaTheme="minorHAnsi" w:cstheme="minorBidi"/>
        </w:rPr>
        <w:t>will be reimburse</w:t>
      </w:r>
      <w:r>
        <w:rPr>
          <w:rFonts w:eastAsiaTheme="minorHAnsi" w:cstheme="minorBidi"/>
        </w:rPr>
        <w:t xml:space="preserve"> you</w:t>
      </w:r>
      <w:r w:rsidR="00A978CA">
        <w:rPr>
          <w:rFonts w:eastAsiaTheme="minorHAnsi" w:cstheme="minorBidi"/>
        </w:rPr>
        <w:t xml:space="preserve">. More on the different names and liposuction types </w:t>
      </w:r>
      <w:r w:rsidR="007D00CD">
        <w:rPr>
          <w:rFonts w:eastAsiaTheme="minorHAnsi" w:cstheme="minorBidi"/>
        </w:rPr>
        <w:t xml:space="preserve">can be found here </w:t>
      </w:r>
      <w:r w:rsidR="00A505F0">
        <w:rPr>
          <w:rFonts w:eastAsiaTheme="minorHAnsi" w:cstheme="minorBidi"/>
        </w:rPr>
        <w:t>[</w:t>
      </w:r>
      <w:hyperlink w:anchor="_Types_of_Liposuction:" w:history="1">
        <w:r w:rsidR="00A505F0" w:rsidRPr="00A505F0">
          <w:rPr>
            <w:rStyle w:val="Hyperlink"/>
            <w:rFonts w:eastAsiaTheme="minorHAnsi" w:cstheme="minorBidi"/>
          </w:rPr>
          <w:t xml:space="preserve">More on </w:t>
        </w:r>
        <w:r w:rsidR="00A978CA">
          <w:rPr>
            <w:rStyle w:val="Hyperlink"/>
            <w:rFonts w:eastAsiaTheme="minorHAnsi" w:cstheme="minorBidi"/>
          </w:rPr>
          <w:t xml:space="preserve">Liposuction </w:t>
        </w:r>
        <w:r w:rsidR="00A505F0" w:rsidRPr="00A505F0">
          <w:rPr>
            <w:rStyle w:val="Hyperlink"/>
            <w:rFonts w:eastAsiaTheme="minorHAnsi" w:cstheme="minorBidi"/>
          </w:rPr>
          <w:t>Types</w:t>
        </w:r>
      </w:hyperlink>
      <w:r w:rsidR="00A505F0">
        <w:rPr>
          <w:rFonts w:eastAsiaTheme="minorHAnsi" w:cstheme="minorBidi"/>
        </w:rPr>
        <w:t>].</w:t>
      </w:r>
    </w:p>
    <w:p w:rsidR="001E375A" w:rsidRDefault="006B4F39" w:rsidP="006B4F39">
      <w:pPr>
        <w:rPr>
          <w:rFonts w:eastAsiaTheme="minorHAnsi" w:cstheme="minorBidi"/>
        </w:rPr>
      </w:pPr>
      <w:r>
        <w:rPr>
          <w:rFonts w:eastAsiaTheme="minorHAnsi" w:cstheme="minorBidi"/>
        </w:rPr>
        <w:t xml:space="preserve">This information is for </w:t>
      </w:r>
      <w:r w:rsidRPr="00AE27EE">
        <w:rPr>
          <w:rFonts w:eastAsiaTheme="minorHAnsi" w:cstheme="minorBidi"/>
        </w:rPr>
        <w:t>patients</w:t>
      </w:r>
      <w:r>
        <w:rPr>
          <w:rFonts w:eastAsiaTheme="minorHAnsi" w:cstheme="minorBidi"/>
        </w:rPr>
        <w:t xml:space="preserve">, </w:t>
      </w:r>
      <w:r w:rsidRPr="00AE27EE">
        <w:rPr>
          <w:rFonts w:eastAsiaTheme="minorHAnsi" w:cstheme="minorBidi"/>
        </w:rPr>
        <w:t xml:space="preserve">Providers, insurance carriers, researchers, professional associations, </w:t>
      </w:r>
      <w:r>
        <w:rPr>
          <w:rFonts w:eastAsiaTheme="minorHAnsi" w:cstheme="minorBidi"/>
        </w:rPr>
        <w:t xml:space="preserve">and </w:t>
      </w:r>
      <w:r w:rsidRPr="006B4F39">
        <w:rPr>
          <w:rFonts w:eastAsiaTheme="minorHAnsi" w:cstheme="minorBidi"/>
        </w:rPr>
        <w:t>legislators</w:t>
      </w:r>
      <w:r w:rsidRPr="00AE27EE">
        <w:rPr>
          <w:rFonts w:eastAsiaTheme="minorHAnsi" w:cstheme="minorBidi"/>
        </w:rPr>
        <w:t>.</w:t>
      </w:r>
      <w:r w:rsidR="00A978CA">
        <w:rPr>
          <w:rFonts w:eastAsiaTheme="minorHAnsi" w:cstheme="minorBidi"/>
        </w:rPr>
        <w:t xml:space="preserve"> If you</w:t>
      </w:r>
      <w:r w:rsidR="00377876">
        <w:rPr>
          <w:rFonts w:eastAsiaTheme="minorHAnsi" w:cstheme="minorBidi"/>
        </w:rPr>
        <w:t>’r</w:t>
      </w:r>
      <w:r w:rsidR="00A978CA">
        <w:rPr>
          <w:rFonts w:eastAsiaTheme="minorHAnsi" w:cstheme="minorBidi"/>
        </w:rPr>
        <w:t xml:space="preserve">e a patient and new to the world of reimbursement, coding, </w:t>
      </w:r>
      <w:r w:rsidR="00377876">
        <w:rPr>
          <w:rFonts w:eastAsiaTheme="minorHAnsi" w:cstheme="minorBidi"/>
        </w:rPr>
        <w:t xml:space="preserve">and </w:t>
      </w:r>
      <w:r w:rsidR="00A978CA">
        <w:rPr>
          <w:rFonts w:eastAsiaTheme="minorHAnsi" w:cstheme="minorBidi"/>
        </w:rPr>
        <w:t>documentation</w:t>
      </w:r>
      <w:r w:rsidR="00377876">
        <w:rPr>
          <w:rFonts w:eastAsiaTheme="minorHAnsi" w:cstheme="minorBidi"/>
        </w:rPr>
        <w:t>–</w:t>
      </w:r>
      <w:r w:rsidR="00A978CA">
        <w:rPr>
          <w:rFonts w:eastAsiaTheme="minorHAnsi" w:cstheme="minorBidi"/>
        </w:rPr>
        <w:t>and find all of this overwhelming I recommend downloading ou</w:t>
      </w:r>
      <w:r w:rsidR="00C340F4">
        <w:rPr>
          <w:rFonts w:eastAsiaTheme="minorHAnsi" w:cstheme="minorBidi"/>
        </w:rPr>
        <w:t>r</w:t>
      </w:r>
      <w:r w:rsidR="00A978CA">
        <w:rPr>
          <w:rFonts w:eastAsiaTheme="minorHAnsi" w:cstheme="minorBidi"/>
        </w:rPr>
        <w:t xml:space="preserve"> latest </w:t>
      </w:r>
      <w:hyperlink r:id="rId10" w:history="1">
        <w:r w:rsidR="00A978CA" w:rsidRPr="00C340F4">
          <w:rPr>
            <w:rStyle w:val="Hyperlink"/>
            <w:rFonts w:eastAsiaTheme="minorHAnsi" w:cstheme="minorBidi"/>
          </w:rPr>
          <w:t>one-page reimbursement checklist</w:t>
        </w:r>
      </w:hyperlink>
      <w:r w:rsidR="00A978CA">
        <w:rPr>
          <w:rFonts w:eastAsiaTheme="minorHAnsi" w:cstheme="minorBidi"/>
        </w:rPr>
        <w:t xml:space="preserve"> available in the </w:t>
      </w:r>
      <w:r w:rsidR="00C340F4">
        <w:rPr>
          <w:rFonts w:eastAsiaTheme="minorHAnsi" w:cstheme="minorBidi"/>
        </w:rPr>
        <w:t>D</w:t>
      </w:r>
      <w:r w:rsidR="00A978CA">
        <w:rPr>
          <w:rFonts w:eastAsiaTheme="minorHAnsi" w:cstheme="minorBidi"/>
        </w:rPr>
        <w:t>ownloads section of the website.</w:t>
      </w:r>
      <w:r w:rsidR="00C340F4">
        <w:rPr>
          <w:rFonts w:eastAsiaTheme="minorHAnsi" w:cstheme="minorBidi"/>
        </w:rPr>
        <w:t xml:space="preserve"> If you follow it meticulously with your Providers it should increase your probability of being reimbursed significantly. </w:t>
      </w:r>
      <w:r w:rsidR="001E375A">
        <w:rPr>
          <w:rFonts w:eastAsiaTheme="minorHAnsi" w:cstheme="minorBidi"/>
        </w:rPr>
        <w:t xml:space="preserve">Also review the </w:t>
      </w:r>
      <w:hyperlink w:anchor="_Twelve-Step_Reimbursement_Plan" w:history="1">
        <w:r w:rsidR="001E375A" w:rsidRPr="001E375A">
          <w:rPr>
            <w:rStyle w:val="Hyperlink"/>
            <w:rFonts w:eastAsiaTheme="minorHAnsi" w:cstheme="minorBidi"/>
          </w:rPr>
          <w:t>12-Step Reimbursement Plan</w:t>
        </w:r>
      </w:hyperlink>
      <w:r w:rsidR="001E375A">
        <w:rPr>
          <w:rFonts w:eastAsiaTheme="minorHAnsi" w:cstheme="minorBidi"/>
        </w:rPr>
        <w:t xml:space="preserve"> in this Guidebook.</w:t>
      </w:r>
    </w:p>
    <w:p w:rsidR="001E375A" w:rsidRDefault="001E375A" w:rsidP="006B4F39">
      <w:pPr>
        <w:rPr>
          <w:rFonts w:eastAsiaTheme="minorHAnsi" w:cstheme="minorBidi"/>
        </w:rPr>
      </w:pPr>
      <w:r>
        <w:rPr>
          <w:rFonts w:eastAsiaTheme="minorHAnsi" w:cstheme="minorBidi"/>
        </w:rPr>
        <w:t>You could focus on those two summaries and win most of your cases.</w:t>
      </w:r>
    </w:p>
    <w:p w:rsidR="006B4F39" w:rsidRPr="00AE27EE" w:rsidRDefault="00377876" w:rsidP="006B4F39">
      <w:pPr>
        <w:rPr>
          <w:rFonts w:eastAsiaTheme="minorHAnsi" w:cstheme="minorBidi"/>
        </w:rPr>
      </w:pPr>
      <w:r>
        <w:rPr>
          <w:rFonts w:eastAsiaTheme="minorHAnsi" w:cstheme="minorBidi"/>
        </w:rPr>
        <w:t>For m</w:t>
      </w:r>
      <w:r w:rsidR="00C340F4">
        <w:rPr>
          <w:rFonts w:eastAsiaTheme="minorHAnsi" w:cstheme="minorBidi"/>
        </w:rPr>
        <w:t xml:space="preserve">ost of the </w:t>
      </w:r>
      <w:r w:rsidR="001E375A">
        <w:rPr>
          <w:rFonts w:eastAsiaTheme="minorHAnsi" w:cstheme="minorBidi"/>
        </w:rPr>
        <w:t xml:space="preserve">additional </w:t>
      </w:r>
      <w:r w:rsidR="00C340F4">
        <w:rPr>
          <w:rFonts w:eastAsiaTheme="minorHAnsi" w:cstheme="minorBidi"/>
        </w:rPr>
        <w:t xml:space="preserve">sections in this Guidebook, unless you’re a Provider, </w:t>
      </w:r>
      <w:r w:rsidR="001E375A">
        <w:rPr>
          <w:rFonts w:eastAsiaTheme="minorHAnsi" w:cstheme="minorBidi"/>
        </w:rPr>
        <w:t xml:space="preserve">professional association, </w:t>
      </w:r>
      <w:r w:rsidR="00C340F4">
        <w:rPr>
          <w:rFonts w:eastAsiaTheme="minorHAnsi" w:cstheme="minorBidi"/>
        </w:rPr>
        <w:t xml:space="preserve">billing specialist, or researcher, the key is just to know that the issue or term </w:t>
      </w:r>
      <w:r w:rsidR="00C340F4" w:rsidRPr="001E375A">
        <w:rPr>
          <w:rFonts w:eastAsiaTheme="minorHAnsi" w:cstheme="minorBidi"/>
          <w:i/>
        </w:rPr>
        <w:t>exists</w:t>
      </w:r>
      <w:r w:rsidR="00C340F4">
        <w:rPr>
          <w:rFonts w:eastAsiaTheme="minorHAnsi" w:cstheme="minorBidi"/>
        </w:rPr>
        <w:t xml:space="preserve">. Don’t feel you have to know </w:t>
      </w:r>
      <w:r w:rsidR="00C340F4" w:rsidRPr="00C340F4">
        <w:rPr>
          <w:rFonts w:eastAsiaTheme="minorHAnsi" w:cstheme="minorBidi"/>
          <w:i/>
        </w:rPr>
        <w:t>everything</w:t>
      </w:r>
      <w:r w:rsidR="00C340F4">
        <w:rPr>
          <w:rFonts w:eastAsiaTheme="minorHAnsi" w:cstheme="minorBidi"/>
        </w:rPr>
        <w:t xml:space="preserve"> about co-morbidities or the types and stages of lipedema. Just know that there </w:t>
      </w:r>
      <w:r w:rsidR="00C340F4" w:rsidRPr="00C340F4">
        <w:rPr>
          <w:rFonts w:eastAsiaTheme="minorHAnsi" w:cstheme="minorBidi"/>
          <w:i/>
        </w:rPr>
        <w:t xml:space="preserve">are </w:t>
      </w:r>
      <w:r w:rsidR="00C340F4">
        <w:rPr>
          <w:rFonts w:eastAsiaTheme="minorHAnsi" w:cstheme="minorBidi"/>
        </w:rPr>
        <w:t>types, stages and co-morbidities</w:t>
      </w:r>
      <w:r>
        <w:rPr>
          <w:rFonts w:eastAsiaTheme="minorHAnsi" w:cstheme="minorBidi"/>
        </w:rPr>
        <w:t xml:space="preserve"> and how that fact may impact your probability of being reimbursed</w:t>
      </w:r>
      <w:r w:rsidR="00C340F4">
        <w:rPr>
          <w:rFonts w:eastAsiaTheme="minorHAnsi" w:cstheme="minorBidi"/>
        </w:rPr>
        <w:t>.</w:t>
      </w:r>
      <w:r w:rsidR="001E375A">
        <w:rPr>
          <w:rFonts w:eastAsiaTheme="minorHAnsi" w:cstheme="minorBidi"/>
        </w:rPr>
        <w:t xml:space="preserve"> </w:t>
      </w:r>
    </w:p>
    <w:p w:rsidR="00AE27EE" w:rsidRPr="00AE27EE" w:rsidRDefault="00AE27EE" w:rsidP="00AE27EE">
      <w:pPr>
        <w:rPr>
          <w:rFonts w:eastAsiaTheme="minorHAnsi" w:cstheme="minorBidi"/>
        </w:rPr>
      </w:pPr>
      <w:r w:rsidRPr="00AE27EE">
        <w:rPr>
          <w:rFonts w:eastAsiaTheme="minorHAnsi" w:cstheme="minorBidi"/>
        </w:rPr>
        <w:t>After extensive research (</w:t>
      </w:r>
      <w:r w:rsidR="00A978CA">
        <w:rPr>
          <w:rFonts w:eastAsiaTheme="minorHAnsi" w:cstheme="minorBidi"/>
        </w:rPr>
        <w:t xml:space="preserve">May </w:t>
      </w:r>
      <w:r w:rsidR="008956D3">
        <w:rPr>
          <w:rFonts w:eastAsiaTheme="minorHAnsi" w:cstheme="minorBidi"/>
        </w:rPr>
        <w:t>2020</w:t>
      </w:r>
      <w:r w:rsidRPr="00AE27EE">
        <w:rPr>
          <w:rFonts w:eastAsiaTheme="minorHAnsi" w:cstheme="minorBidi"/>
        </w:rPr>
        <w:t>) into liposuction for lipedema</w:t>
      </w:r>
      <w:r w:rsidR="00DD33A3" w:rsidRPr="00DD33A3">
        <w:t xml:space="preserve"> </w:t>
      </w:r>
      <w:r w:rsidR="00DD33A3" w:rsidRPr="00DD33A3">
        <w:rPr>
          <w:rFonts w:eastAsiaTheme="minorHAnsi" w:cstheme="minorBidi"/>
        </w:rPr>
        <w:t>reimbursement</w:t>
      </w:r>
      <w:r w:rsidRPr="00AE27EE">
        <w:rPr>
          <w:rFonts w:eastAsiaTheme="minorHAnsi" w:cstheme="minorBidi"/>
        </w:rPr>
        <w:t xml:space="preserve">, I found a </w:t>
      </w:r>
      <w:r w:rsidR="006B4F39">
        <w:rPr>
          <w:rFonts w:eastAsiaTheme="minorHAnsi" w:cstheme="minorBidi"/>
        </w:rPr>
        <w:t xml:space="preserve">lot of information is </w:t>
      </w:r>
      <w:r w:rsidR="001B12D6">
        <w:rPr>
          <w:rFonts w:eastAsiaTheme="minorHAnsi" w:cstheme="minorBidi"/>
        </w:rPr>
        <w:t xml:space="preserve">vague, </w:t>
      </w:r>
      <w:r w:rsidR="006B4F39">
        <w:rPr>
          <w:rFonts w:eastAsiaTheme="minorHAnsi" w:cstheme="minorBidi"/>
        </w:rPr>
        <w:t>out-of-date</w:t>
      </w:r>
      <w:r w:rsidR="001B12D6">
        <w:rPr>
          <w:rFonts w:eastAsiaTheme="minorHAnsi" w:cstheme="minorBidi"/>
        </w:rPr>
        <w:t>, or incorrect</w:t>
      </w:r>
      <w:r w:rsidR="006B4F39">
        <w:rPr>
          <w:rFonts w:eastAsiaTheme="minorHAnsi" w:cstheme="minorBidi"/>
        </w:rPr>
        <w:t xml:space="preserve">. There is a general </w:t>
      </w:r>
      <w:r>
        <w:rPr>
          <w:rFonts w:eastAsiaTheme="minorHAnsi" w:cstheme="minorBidi"/>
        </w:rPr>
        <w:t xml:space="preserve">lack of </w:t>
      </w:r>
      <w:r w:rsidRPr="00AE27EE">
        <w:rPr>
          <w:rFonts w:eastAsiaTheme="minorHAnsi" w:cstheme="minorBidi"/>
        </w:rPr>
        <w:t>specificity</w:t>
      </w:r>
      <w:r>
        <w:rPr>
          <w:rFonts w:eastAsiaTheme="minorHAnsi" w:cstheme="minorBidi"/>
        </w:rPr>
        <w:t xml:space="preserve"> </w:t>
      </w:r>
      <w:r w:rsidR="006B4F39">
        <w:rPr>
          <w:rFonts w:eastAsiaTheme="minorHAnsi" w:cstheme="minorBidi"/>
        </w:rPr>
        <w:t xml:space="preserve">and specific </w:t>
      </w:r>
      <w:r w:rsidRPr="00AE27EE">
        <w:rPr>
          <w:rFonts w:eastAsiaTheme="minorHAnsi" w:cstheme="minorBidi"/>
        </w:rPr>
        <w:t>dates. As a medical reimbursement consultant, auditor, instructor</w:t>
      </w:r>
      <w:r w:rsidR="00C340F4">
        <w:rPr>
          <w:rFonts w:eastAsiaTheme="minorHAnsi" w:cstheme="minorBidi"/>
        </w:rPr>
        <w:t xml:space="preserve">, and </w:t>
      </w:r>
      <w:r w:rsidR="00C340F4" w:rsidRPr="00AE27EE">
        <w:rPr>
          <w:rFonts w:eastAsiaTheme="minorHAnsi" w:cstheme="minorBidi"/>
        </w:rPr>
        <w:t>certified medical coder</w:t>
      </w:r>
      <w:r w:rsidRPr="00AE27EE">
        <w:rPr>
          <w:rFonts w:eastAsiaTheme="minorHAnsi" w:cstheme="minorBidi"/>
        </w:rPr>
        <w:t xml:space="preserve"> I </w:t>
      </w:r>
      <w:r w:rsidR="006B4F39">
        <w:rPr>
          <w:rFonts w:eastAsiaTheme="minorHAnsi" w:cstheme="minorBidi"/>
        </w:rPr>
        <w:t xml:space="preserve">have spent thousands of hours and over twenty-years learning </w:t>
      </w:r>
      <w:r w:rsidR="00DD33A3">
        <w:rPr>
          <w:rFonts w:eastAsiaTheme="minorHAnsi" w:cstheme="minorBidi"/>
        </w:rPr>
        <w:t>and perfecting m</w:t>
      </w:r>
      <w:r w:rsidR="006B4F39">
        <w:rPr>
          <w:rFonts w:eastAsiaTheme="minorHAnsi" w:cstheme="minorBidi"/>
        </w:rPr>
        <w:t xml:space="preserve">y trade. </w:t>
      </w:r>
      <w:r w:rsidR="001B12D6">
        <w:rPr>
          <w:rFonts w:eastAsiaTheme="minorHAnsi" w:cstheme="minorBidi"/>
        </w:rPr>
        <w:t>It takes thousands of hours and years of experience to be good at carrier reimbursement</w:t>
      </w:r>
      <w:r w:rsidR="00DD33A3">
        <w:rPr>
          <w:rFonts w:eastAsiaTheme="minorHAnsi" w:cstheme="minorBidi"/>
        </w:rPr>
        <w:t xml:space="preserve"> for procedures commonly regarded as “not medically necessary</w:t>
      </w:r>
      <w:r w:rsidR="001B12D6">
        <w:rPr>
          <w:rFonts w:eastAsiaTheme="minorHAnsi" w:cstheme="minorBidi"/>
        </w:rPr>
        <w:t>.</w:t>
      </w:r>
      <w:r w:rsidR="00DD33A3">
        <w:rPr>
          <w:rFonts w:eastAsiaTheme="minorHAnsi" w:cstheme="minorBidi"/>
        </w:rPr>
        <w:t>”</w:t>
      </w:r>
      <w:r w:rsidR="001B12D6">
        <w:rPr>
          <w:rFonts w:eastAsiaTheme="minorHAnsi" w:cstheme="minorBidi"/>
        </w:rPr>
        <w:t xml:space="preserve"> Words matter; </w:t>
      </w:r>
      <w:r w:rsidR="00DD33A3">
        <w:rPr>
          <w:rFonts w:eastAsiaTheme="minorHAnsi" w:cstheme="minorBidi"/>
        </w:rPr>
        <w:t xml:space="preserve">and </w:t>
      </w:r>
      <w:r w:rsidR="001B12D6">
        <w:rPr>
          <w:rFonts w:eastAsiaTheme="minorHAnsi" w:cstheme="minorBidi"/>
        </w:rPr>
        <w:t xml:space="preserve">specificity matters–they can make the difference between an approval and a denial. Concerning </w:t>
      </w:r>
      <w:r w:rsidR="001B12D6" w:rsidRPr="00AE27EE">
        <w:rPr>
          <w:rFonts w:eastAsiaTheme="minorHAnsi" w:cstheme="minorBidi"/>
        </w:rPr>
        <w:t>clinical expertise</w:t>
      </w:r>
      <w:r w:rsidR="001B12D6">
        <w:rPr>
          <w:rFonts w:eastAsiaTheme="minorHAnsi" w:cstheme="minorBidi"/>
        </w:rPr>
        <w:t xml:space="preserve">, I am not a doctor </w:t>
      </w:r>
      <w:r w:rsidR="00C340F4">
        <w:rPr>
          <w:rFonts w:eastAsiaTheme="minorHAnsi" w:cstheme="minorBidi"/>
        </w:rPr>
        <w:t xml:space="preserve">(but I do play one on TV*) </w:t>
      </w:r>
      <w:r w:rsidR="001B12D6">
        <w:rPr>
          <w:rFonts w:eastAsiaTheme="minorHAnsi" w:cstheme="minorBidi"/>
        </w:rPr>
        <w:t xml:space="preserve">so </w:t>
      </w:r>
      <w:r w:rsidR="006B4F39">
        <w:rPr>
          <w:rFonts w:eastAsiaTheme="minorHAnsi" w:cstheme="minorBidi"/>
        </w:rPr>
        <w:t xml:space="preserve">I </w:t>
      </w:r>
      <w:r w:rsidRPr="00AE27EE">
        <w:rPr>
          <w:rFonts w:eastAsiaTheme="minorHAnsi" w:cstheme="minorBidi"/>
        </w:rPr>
        <w:t xml:space="preserve">always defer to </w:t>
      </w:r>
      <w:r w:rsidR="001B12D6">
        <w:rPr>
          <w:rFonts w:eastAsiaTheme="minorHAnsi" w:cstheme="minorBidi"/>
        </w:rPr>
        <w:t>experts</w:t>
      </w:r>
      <w:r w:rsidR="00DD33A3">
        <w:rPr>
          <w:rFonts w:eastAsiaTheme="minorHAnsi" w:cstheme="minorBidi"/>
        </w:rPr>
        <w:t xml:space="preserve"> on clinical issues</w:t>
      </w:r>
      <w:r w:rsidR="001B12D6">
        <w:rPr>
          <w:rFonts w:eastAsiaTheme="minorHAnsi" w:cstheme="minorBidi"/>
        </w:rPr>
        <w:t xml:space="preserve">. </w:t>
      </w:r>
      <w:r w:rsidRPr="00AE27EE">
        <w:rPr>
          <w:rFonts w:eastAsiaTheme="minorHAnsi" w:cstheme="minorBidi"/>
        </w:rPr>
        <w:t>(</w:t>
      </w:r>
      <w:r w:rsidR="001B12D6">
        <w:rPr>
          <w:rFonts w:eastAsiaTheme="minorHAnsi" w:cstheme="minorBidi"/>
        </w:rPr>
        <w:t>Cl</w:t>
      </w:r>
      <w:r w:rsidR="00B413D7">
        <w:rPr>
          <w:rFonts w:eastAsiaTheme="minorHAnsi" w:cstheme="minorBidi"/>
        </w:rPr>
        <w:t xml:space="preserve">inicians </w:t>
      </w:r>
      <w:r w:rsidRPr="00AE27EE">
        <w:rPr>
          <w:rFonts w:eastAsiaTheme="minorHAnsi" w:cstheme="minorBidi"/>
        </w:rPr>
        <w:t>feel free to make suggestions</w:t>
      </w:r>
      <w:r w:rsidR="001B12D6">
        <w:rPr>
          <w:rFonts w:eastAsiaTheme="minorHAnsi" w:cstheme="minorBidi"/>
        </w:rPr>
        <w:t xml:space="preserve"> and </w:t>
      </w:r>
      <w:hyperlink r:id="rId11" w:history="1">
        <w:r w:rsidR="001B12D6" w:rsidRPr="00DD33A3">
          <w:rPr>
            <w:rStyle w:val="Hyperlink"/>
            <w:rFonts w:eastAsiaTheme="minorHAnsi" w:cstheme="minorBidi"/>
          </w:rPr>
          <w:t>provide feedback</w:t>
        </w:r>
      </w:hyperlink>
      <w:r w:rsidRPr="00AE27EE">
        <w:rPr>
          <w:rFonts w:eastAsiaTheme="minorHAnsi" w:cstheme="minorBidi"/>
        </w:rPr>
        <w:t>).</w:t>
      </w:r>
    </w:p>
    <w:p w:rsidR="00AE27EE" w:rsidRPr="00AE27EE" w:rsidRDefault="00AE27EE" w:rsidP="00AE27EE">
      <w:pPr>
        <w:rPr>
          <w:rFonts w:eastAsiaTheme="minorHAnsi" w:cstheme="minorBidi"/>
        </w:rPr>
      </w:pPr>
      <w:r w:rsidRPr="00AE27EE">
        <w:rPr>
          <w:rFonts w:eastAsiaTheme="minorHAnsi" w:cstheme="minorBidi"/>
        </w:rPr>
        <w:t xml:space="preserve">Another glaring negative is the lack of </w:t>
      </w:r>
      <w:r w:rsidR="00B413D7">
        <w:rPr>
          <w:rFonts w:eastAsiaTheme="minorHAnsi" w:cstheme="minorBidi"/>
        </w:rPr>
        <w:t xml:space="preserve">editable / </w:t>
      </w:r>
      <w:r w:rsidRPr="00AE27EE">
        <w:rPr>
          <w:rFonts w:eastAsiaTheme="minorHAnsi" w:cstheme="minorBidi"/>
        </w:rPr>
        <w:t xml:space="preserve">computer-readable documents. </w:t>
      </w:r>
      <w:r w:rsidR="00B413D7">
        <w:rPr>
          <w:rFonts w:eastAsiaTheme="minorHAnsi" w:cstheme="minorBidi"/>
        </w:rPr>
        <w:t xml:space="preserve">All of my information </w:t>
      </w:r>
      <w:r w:rsidRPr="00AE27EE">
        <w:rPr>
          <w:rFonts w:eastAsiaTheme="minorHAnsi" w:cstheme="minorBidi"/>
        </w:rPr>
        <w:t xml:space="preserve">will be available </w:t>
      </w:r>
      <w:r w:rsidR="00B413D7">
        <w:rPr>
          <w:rFonts w:eastAsiaTheme="minorHAnsi" w:cstheme="minorBidi"/>
        </w:rPr>
        <w:t xml:space="preserve">on </w:t>
      </w:r>
      <w:r w:rsidR="001B12D6">
        <w:rPr>
          <w:rFonts w:eastAsiaTheme="minorHAnsi" w:cstheme="minorBidi"/>
        </w:rPr>
        <w:t xml:space="preserve">the </w:t>
      </w:r>
      <w:r w:rsidR="001B12D6" w:rsidRPr="00AE27EE">
        <w:rPr>
          <w:rFonts w:eastAsiaTheme="minorHAnsi" w:cstheme="minorBidi"/>
        </w:rPr>
        <w:t>website</w:t>
      </w:r>
      <w:r w:rsidR="001B12D6">
        <w:rPr>
          <w:rFonts w:eastAsiaTheme="minorHAnsi" w:cstheme="minorBidi"/>
        </w:rPr>
        <w:t xml:space="preserve">: </w:t>
      </w:r>
      <w:hyperlink r:id="rId12" w:history="1">
        <w:r w:rsidR="001B12D6" w:rsidRPr="006F7BA0">
          <w:rPr>
            <w:rStyle w:val="Hyperlink"/>
            <w:rFonts w:eastAsiaTheme="minorHAnsi" w:cstheme="minorBidi"/>
          </w:rPr>
          <w:t>www.lipoforlipedemareimbursement.com</w:t>
        </w:r>
      </w:hyperlink>
      <w:r w:rsidR="001B12D6">
        <w:rPr>
          <w:rFonts w:eastAsiaTheme="minorHAnsi" w:cstheme="minorBidi"/>
        </w:rPr>
        <w:t xml:space="preserve"> </w:t>
      </w:r>
      <w:r w:rsidR="00B413D7">
        <w:rPr>
          <w:rFonts w:eastAsiaTheme="minorHAnsi" w:cstheme="minorBidi"/>
        </w:rPr>
        <w:t xml:space="preserve">and </w:t>
      </w:r>
      <w:r w:rsidRPr="00AE27EE">
        <w:rPr>
          <w:rFonts w:eastAsiaTheme="minorHAnsi" w:cstheme="minorBidi"/>
        </w:rPr>
        <w:t>in MS-Word (.doc) and MS Excel (.</w:t>
      </w:r>
      <w:proofErr w:type="spellStart"/>
      <w:r w:rsidRPr="00AE27EE">
        <w:rPr>
          <w:rFonts w:eastAsiaTheme="minorHAnsi" w:cstheme="minorBidi"/>
        </w:rPr>
        <w:t>xls</w:t>
      </w:r>
      <w:proofErr w:type="spellEnd"/>
      <w:r w:rsidRPr="00AE27EE">
        <w:rPr>
          <w:rFonts w:eastAsiaTheme="minorHAnsi" w:cstheme="minorBidi"/>
        </w:rPr>
        <w:t xml:space="preserve">) format. The goal </w:t>
      </w:r>
      <w:r w:rsidR="00B413D7">
        <w:rPr>
          <w:rFonts w:eastAsiaTheme="minorHAnsi" w:cstheme="minorBidi"/>
        </w:rPr>
        <w:t xml:space="preserve">is </w:t>
      </w:r>
      <w:r w:rsidR="004B3E1F">
        <w:rPr>
          <w:rFonts w:eastAsiaTheme="minorHAnsi" w:cstheme="minorBidi"/>
        </w:rPr>
        <w:t xml:space="preserve">providing </w:t>
      </w:r>
      <w:r w:rsidRPr="00AE27EE">
        <w:rPr>
          <w:rFonts w:eastAsiaTheme="minorHAnsi" w:cstheme="minorBidi"/>
        </w:rPr>
        <w:t xml:space="preserve">information </w:t>
      </w:r>
      <w:r w:rsidR="004B3E1F">
        <w:rPr>
          <w:rFonts w:eastAsiaTheme="minorHAnsi" w:cstheme="minorBidi"/>
        </w:rPr>
        <w:t xml:space="preserve">that you can </w:t>
      </w:r>
      <w:r w:rsidRPr="00AE27EE">
        <w:rPr>
          <w:rFonts w:eastAsiaTheme="minorHAnsi" w:cstheme="minorBidi"/>
        </w:rPr>
        <w:t>customize to your unique situation</w:t>
      </w:r>
      <w:r w:rsidR="004B3E1F">
        <w:rPr>
          <w:rFonts w:eastAsiaTheme="minorHAnsi" w:cstheme="minorBidi"/>
        </w:rPr>
        <w:t>; c</w:t>
      </w:r>
      <w:r w:rsidRPr="00AE27EE">
        <w:rPr>
          <w:rFonts w:eastAsiaTheme="minorHAnsi" w:cstheme="minorBidi"/>
        </w:rPr>
        <w:t xml:space="preserve">ut-and-paste </w:t>
      </w:r>
      <w:r w:rsidR="004B3E1F">
        <w:rPr>
          <w:rFonts w:eastAsiaTheme="minorHAnsi" w:cstheme="minorBidi"/>
        </w:rPr>
        <w:t xml:space="preserve">whatever you need </w:t>
      </w:r>
      <w:r w:rsidR="00B413D7">
        <w:rPr>
          <w:rFonts w:eastAsiaTheme="minorHAnsi" w:cstheme="minorBidi"/>
        </w:rPr>
        <w:t>in</w:t>
      </w:r>
      <w:r w:rsidRPr="00AE27EE">
        <w:rPr>
          <w:rFonts w:eastAsiaTheme="minorHAnsi" w:cstheme="minorBidi"/>
        </w:rPr>
        <w:t xml:space="preserve">to </w:t>
      </w:r>
      <w:r w:rsidR="00B413D7">
        <w:rPr>
          <w:rFonts w:eastAsiaTheme="minorHAnsi" w:cstheme="minorBidi"/>
        </w:rPr>
        <w:t xml:space="preserve">your </w:t>
      </w:r>
      <w:r w:rsidRPr="00AE27EE">
        <w:rPr>
          <w:rFonts w:eastAsiaTheme="minorHAnsi" w:cstheme="minorBidi"/>
        </w:rPr>
        <w:t xml:space="preserve">appeal and </w:t>
      </w:r>
      <w:r w:rsidR="00B413D7">
        <w:rPr>
          <w:rFonts w:eastAsiaTheme="minorHAnsi" w:cstheme="minorBidi"/>
        </w:rPr>
        <w:t>overturn your denial.</w:t>
      </w:r>
    </w:p>
    <w:p w:rsidR="004B3E1F" w:rsidRDefault="00AE27EE" w:rsidP="00AE27EE">
      <w:pPr>
        <w:rPr>
          <w:rFonts w:eastAsiaTheme="minorHAnsi" w:cstheme="minorBidi"/>
        </w:rPr>
      </w:pPr>
      <w:r w:rsidRPr="00AE27EE">
        <w:rPr>
          <w:rFonts w:eastAsiaTheme="minorHAnsi" w:cstheme="minorBidi"/>
        </w:rPr>
        <w:t>Th</w:t>
      </w:r>
      <w:r w:rsidR="004B3E1F">
        <w:rPr>
          <w:rFonts w:eastAsiaTheme="minorHAnsi" w:cstheme="minorBidi"/>
        </w:rPr>
        <w:t xml:space="preserve">e </w:t>
      </w:r>
      <w:r w:rsidRPr="00AE27EE">
        <w:rPr>
          <w:rFonts w:eastAsiaTheme="minorHAnsi" w:cstheme="minorBidi"/>
        </w:rPr>
        <w:t xml:space="preserve">Kindle </w:t>
      </w:r>
      <w:r w:rsidR="004B3E1F">
        <w:rPr>
          <w:rFonts w:eastAsiaTheme="minorHAnsi" w:cstheme="minorBidi"/>
        </w:rPr>
        <w:t xml:space="preserve">version of this </w:t>
      </w:r>
      <w:r w:rsidRPr="00AE27EE">
        <w:rPr>
          <w:rFonts w:eastAsiaTheme="minorHAnsi" w:cstheme="minorBidi"/>
        </w:rPr>
        <w:t>publication is meant more as a marketing channel and introduction; it’s convenient to read on any device, anywhere</w:t>
      </w:r>
      <w:r w:rsidR="00A043BE">
        <w:rPr>
          <w:rFonts w:eastAsiaTheme="minorHAnsi" w:cstheme="minorBidi"/>
        </w:rPr>
        <w:t xml:space="preserve">; </w:t>
      </w:r>
      <w:r w:rsidRPr="00AE27EE">
        <w:rPr>
          <w:rFonts w:eastAsiaTheme="minorHAnsi" w:cstheme="minorBidi"/>
        </w:rPr>
        <w:t xml:space="preserve">but you cannot </w:t>
      </w:r>
      <w:r w:rsidR="00B413D7">
        <w:rPr>
          <w:rFonts w:eastAsiaTheme="minorHAnsi" w:cstheme="minorBidi"/>
        </w:rPr>
        <w:t xml:space="preserve">use </w:t>
      </w:r>
      <w:r w:rsidRPr="00AE27EE">
        <w:rPr>
          <w:rFonts w:eastAsiaTheme="minorHAnsi" w:cstheme="minorBidi"/>
        </w:rPr>
        <w:t>the information e</w:t>
      </w:r>
      <w:r w:rsidR="001B12D6">
        <w:rPr>
          <w:rFonts w:eastAsiaTheme="minorHAnsi" w:cstheme="minorBidi"/>
        </w:rPr>
        <w:t xml:space="preserve">asily in your </w:t>
      </w:r>
      <w:r w:rsidR="008956D3">
        <w:rPr>
          <w:rFonts w:eastAsiaTheme="minorHAnsi" w:cstheme="minorBidi"/>
        </w:rPr>
        <w:t xml:space="preserve">pre-authorization and </w:t>
      </w:r>
      <w:r w:rsidR="001B12D6">
        <w:rPr>
          <w:rFonts w:eastAsiaTheme="minorHAnsi" w:cstheme="minorBidi"/>
        </w:rPr>
        <w:t xml:space="preserve">appeal documents. </w:t>
      </w:r>
      <w:r w:rsidR="004B3E1F">
        <w:rPr>
          <w:rFonts w:eastAsiaTheme="minorHAnsi" w:cstheme="minorBidi"/>
        </w:rPr>
        <w:t xml:space="preserve">There are </w:t>
      </w:r>
      <w:r w:rsidR="00C65C87">
        <w:rPr>
          <w:rFonts w:eastAsiaTheme="minorHAnsi" w:cstheme="minorBidi"/>
        </w:rPr>
        <w:t>hyperlinks</w:t>
      </w:r>
      <w:r w:rsidR="008956D3">
        <w:rPr>
          <w:rFonts w:eastAsiaTheme="minorHAnsi" w:cstheme="minorBidi"/>
        </w:rPr>
        <w:t xml:space="preserve"> </w:t>
      </w:r>
      <w:r w:rsidR="00C65C87">
        <w:rPr>
          <w:rFonts w:eastAsiaTheme="minorHAnsi" w:cstheme="minorBidi"/>
        </w:rPr>
        <w:t xml:space="preserve">to external links. </w:t>
      </w:r>
    </w:p>
    <w:p w:rsidR="00C340F4" w:rsidRDefault="00C340F4" w:rsidP="00AE27EE">
      <w:pPr>
        <w:rPr>
          <w:rFonts w:eastAsiaTheme="minorHAnsi" w:cstheme="minorBidi"/>
        </w:rPr>
      </w:pPr>
    </w:p>
    <w:p w:rsidR="00AE27EE" w:rsidRPr="00AE27EE" w:rsidRDefault="00C340F4" w:rsidP="00AE27EE">
      <w:pPr>
        <w:rPr>
          <w:rFonts w:eastAsiaTheme="minorHAnsi" w:cstheme="minorBidi"/>
        </w:rPr>
      </w:pPr>
      <w:r>
        <w:rPr>
          <w:rFonts w:eastAsiaTheme="minorHAnsi" w:cstheme="minorBidi"/>
        </w:rPr>
        <w:t>*And I was the nerd in sixth grade, in the back of the class, showing everyone how to use the microscope.</w:t>
      </w:r>
      <w:r w:rsidR="00AE27EE" w:rsidRPr="00AE27EE">
        <w:rPr>
          <w:rFonts w:eastAsiaTheme="minorHAnsi" w:cstheme="minorBidi"/>
        </w:rPr>
        <w:br w:type="page"/>
      </w:r>
    </w:p>
    <w:p w:rsidR="00AE27EE" w:rsidRPr="0039175B" w:rsidRDefault="00AE27EE" w:rsidP="0039175B">
      <w:pPr>
        <w:rPr>
          <w:rFonts w:eastAsiaTheme="minorHAnsi" w:cstheme="minorBidi"/>
          <w:b/>
        </w:rPr>
      </w:pPr>
      <w:bookmarkStart w:id="6" w:name="_Toc421147397"/>
      <w:bookmarkStart w:id="7" w:name="_Toc421147315"/>
      <w:bookmarkStart w:id="8" w:name="_Toc402520594"/>
      <w:bookmarkStart w:id="9" w:name="_Toc513034803"/>
      <w:bookmarkStart w:id="10" w:name="_Toc516051017"/>
      <w:bookmarkStart w:id="11" w:name="_Toc516056378"/>
      <w:bookmarkStart w:id="12" w:name="_Toc516669344"/>
      <w:bookmarkStart w:id="13" w:name="_Toc34044223"/>
      <w:bookmarkStart w:id="14" w:name="_Toc34203965"/>
      <w:bookmarkStart w:id="15" w:name="_Toc34203992"/>
      <w:bookmarkStart w:id="16" w:name="_Toc34216317"/>
      <w:bookmarkStart w:id="17" w:name="_Toc34284678"/>
      <w:bookmarkStart w:id="18" w:name="_Toc36518090"/>
      <w:bookmarkEnd w:id="6"/>
      <w:bookmarkEnd w:id="7"/>
      <w:r w:rsidRPr="0039175B">
        <w:rPr>
          <w:rFonts w:eastAsia="Times New Roman"/>
          <w:b/>
        </w:rPr>
        <w:lastRenderedPageBreak/>
        <w:t>Table of Contents</w:t>
      </w:r>
      <w:bookmarkEnd w:id="8"/>
      <w:bookmarkEnd w:id="9"/>
      <w:bookmarkEnd w:id="10"/>
      <w:bookmarkEnd w:id="11"/>
      <w:bookmarkEnd w:id="12"/>
      <w:bookmarkEnd w:id="13"/>
      <w:bookmarkEnd w:id="14"/>
      <w:bookmarkEnd w:id="15"/>
      <w:bookmarkEnd w:id="16"/>
      <w:bookmarkEnd w:id="17"/>
      <w:bookmarkEnd w:id="18"/>
    </w:p>
    <w:p w:rsidR="00897E25" w:rsidRPr="00897E25" w:rsidRDefault="00897E25">
      <w:pPr>
        <w:pStyle w:val="TOC2"/>
        <w:rPr>
          <w:rFonts w:asciiTheme="minorHAnsi" w:eastAsiaTheme="minorEastAsia" w:hAnsiTheme="minorHAnsi" w:cstheme="minorBidi"/>
          <w:b w:val="0"/>
          <w:bCs w:val="0"/>
          <w:sz w:val="22"/>
          <w:szCs w:val="22"/>
        </w:rPr>
      </w:pPr>
      <w:r w:rsidRPr="00897E25">
        <w:rPr>
          <w:rFonts w:eastAsiaTheme="minorHAnsi" w:cstheme="minorBidi"/>
          <w:b w:val="0"/>
        </w:rPr>
        <w:fldChar w:fldCharType="begin"/>
      </w:r>
      <w:r w:rsidRPr="00897E25">
        <w:rPr>
          <w:rFonts w:eastAsiaTheme="minorHAnsi" w:cstheme="minorBidi"/>
          <w:b w:val="0"/>
        </w:rPr>
        <w:instrText xml:space="preserve"> TOC \o "1-3" \h \z \u </w:instrText>
      </w:r>
      <w:r w:rsidRPr="00897E25">
        <w:rPr>
          <w:rFonts w:eastAsiaTheme="minorHAnsi" w:cstheme="minorBidi"/>
          <w:b w:val="0"/>
        </w:rPr>
        <w:fldChar w:fldCharType="separate"/>
      </w:r>
      <w:hyperlink w:anchor="_Toc38949186" w:history="1">
        <w:r w:rsidRPr="00897E25">
          <w:rPr>
            <w:rStyle w:val="Hyperlink"/>
            <w:b w:val="0"/>
          </w:rPr>
          <w:t>Preface</w:t>
        </w:r>
        <w:r w:rsidRPr="00897E25">
          <w:rPr>
            <w:b w:val="0"/>
            <w:webHidden/>
          </w:rPr>
          <w:tab/>
        </w:r>
        <w:r w:rsidRPr="00897E25">
          <w:rPr>
            <w:b w:val="0"/>
            <w:webHidden/>
          </w:rPr>
          <w:fldChar w:fldCharType="begin"/>
        </w:r>
        <w:r w:rsidRPr="00897E25">
          <w:rPr>
            <w:b w:val="0"/>
            <w:webHidden/>
          </w:rPr>
          <w:instrText xml:space="preserve"> PAGEREF _Toc38949186 \h </w:instrText>
        </w:r>
        <w:r w:rsidRPr="00897E25">
          <w:rPr>
            <w:b w:val="0"/>
            <w:webHidden/>
          </w:rPr>
        </w:r>
        <w:r w:rsidRPr="00897E25">
          <w:rPr>
            <w:b w:val="0"/>
            <w:webHidden/>
          </w:rPr>
          <w:fldChar w:fldCharType="separate"/>
        </w:r>
        <w:r w:rsidRPr="00897E25">
          <w:rPr>
            <w:b w:val="0"/>
            <w:webHidden/>
          </w:rPr>
          <w:t>3</w:t>
        </w:r>
        <w:r w:rsidRPr="00897E25">
          <w:rPr>
            <w:b w:val="0"/>
            <w:webHidden/>
          </w:rPr>
          <w:fldChar w:fldCharType="end"/>
        </w:r>
      </w:hyperlink>
    </w:p>
    <w:p w:rsidR="00897E25" w:rsidRPr="00897E25" w:rsidRDefault="00643A37">
      <w:pPr>
        <w:pStyle w:val="TOC2"/>
        <w:rPr>
          <w:rFonts w:asciiTheme="minorHAnsi" w:eastAsiaTheme="minorEastAsia" w:hAnsiTheme="minorHAnsi" w:cstheme="minorBidi"/>
          <w:b w:val="0"/>
          <w:bCs w:val="0"/>
          <w:sz w:val="22"/>
          <w:szCs w:val="22"/>
        </w:rPr>
      </w:pPr>
      <w:hyperlink w:anchor="_Toc38949187" w:history="1">
        <w:r w:rsidR="00897E25" w:rsidRPr="00897E25">
          <w:rPr>
            <w:rStyle w:val="Hyperlink"/>
            <w:b w:val="0"/>
          </w:rPr>
          <w:t>Introduction</w:t>
        </w:r>
        <w:r w:rsidR="00897E25" w:rsidRPr="00897E25">
          <w:rPr>
            <w:b w:val="0"/>
            <w:webHidden/>
          </w:rPr>
          <w:tab/>
        </w:r>
        <w:r w:rsidR="00897E25" w:rsidRPr="00897E25">
          <w:rPr>
            <w:b w:val="0"/>
            <w:webHidden/>
          </w:rPr>
          <w:fldChar w:fldCharType="begin"/>
        </w:r>
        <w:r w:rsidR="00897E25" w:rsidRPr="00897E25">
          <w:rPr>
            <w:b w:val="0"/>
            <w:webHidden/>
          </w:rPr>
          <w:instrText xml:space="preserve"> PAGEREF _Toc38949187 \h </w:instrText>
        </w:r>
        <w:r w:rsidR="00897E25" w:rsidRPr="00897E25">
          <w:rPr>
            <w:b w:val="0"/>
            <w:webHidden/>
          </w:rPr>
        </w:r>
        <w:r w:rsidR="00897E25" w:rsidRPr="00897E25">
          <w:rPr>
            <w:b w:val="0"/>
            <w:webHidden/>
          </w:rPr>
          <w:fldChar w:fldCharType="separate"/>
        </w:r>
        <w:r w:rsidR="00897E25" w:rsidRPr="00897E25">
          <w:rPr>
            <w:b w:val="0"/>
            <w:webHidden/>
          </w:rPr>
          <w:t>6</w:t>
        </w:r>
        <w:r w:rsidR="00897E25" w:rsidRPr="00897E25">
          <w:rPr>
            <w:b w:val="0"/>
            <w:webHidden/>
          </w:rPr>
          <w:fldChar w:fldCharType="end"/>
        </w:r>
      </w:hyperlink>
    </w:p>
    <w:p w:rsidR="00897E25" w:rsidRPr="00897E25" w:rsidRDefault="00643A37">
      <w:pPr>
        <w:pStyle w:val="TOC2"/>
        <w:rPr>
          <w:rFonts w:asciiTheme="minorHAnsi" w:eastAsiaTheme="minorEastAsia" w:hAnsiTheme="minorHAnsi" w:cstheme="minorBidi"/>
          <w:b w:val="0"/>
          <w:bCs w:val="0"/>
          <w:sz w:val="22"/>
          <w:szCs w:val="22"/>
        </w:rPr>
      </w:pPr>
      <w:hyperlink w:anchor="_Toc38949188" w:history="1">
        <w:r w:rsidR="00897E25" w:rsidRPr="00897E25">
          <w:rPr>
            <w:rStyle w:val="Hyperlink"/>
            <w:b w:val="0"/>
          </w:rPr>
          <w:t>Overview: Liposuction for Lipedema</w:t>
        </w:r>
        <w:r w:rsidR="00897E25" w:rsidRPr="00897E25">
          <w:rPr>
            <w:b w:val="0"/>
            <w:webHidden/>
          </w:rPr>
          <w:tab/>
        </w:r>
        <w:r w:rsidR="00897E25" w:rsidRPr="00897E25">
          <w:rPr>
            <w:b w:val="0"/>
            <w:webHidden/>
          </w:rPr>
          <w:fldChar w:fldCharType="begin"/>
        </w:r>
        <w:r w:rsidR="00897E25" w:rsidRPr="00897E25">
          <w:rPr>
            <w:b w:val="0"/>
            <w:webHidden/>
          </w:rPr>
          <w:instrText xml:space="preserve"> PAGEREF _Toc38949188 \h </w:instrText>
        </w:r>
        <w:r w:rsidR="00897E25" w:rsidRPr="00897E25">
          <w:rPr>
            <w:b w:val="0"/>
            <w:webHidden/>
          </w:rPr>
        </w:r>
        <w:r w:rsidR="00897E25" w:rsidRPr="00897E25">
          <w:rPr>
            <w:b w:val="0"/>
            <w:webHidden/>
          </w:rPr>
          <w:fldChar w:fldCharType="separate"/>
        </w:r>
        <w:r w:rsidR="00897E25" w:rsidRPr="00897E25">
          <w:rPr>
            <w:b w:val="0"/>
            <w:webHidden/>
          </w:rPr>
          <w:t>8</w:t>
        </w:r>
        <w:r w:rsidR="00897E25" w:rsidRPr="00897E25">
          <w:rPr>
            <w:b w:val="0"/>
            <w:webHidden/>
          </w:rPr>
          <w:fldChar w:fldCharType="end"/>
        </w:r>
      </w:hyperlink>
    </w:p>
    <w:p w:rsidR="00897E25" w:rsidRPr="00897E25" w:rsidRDefault="00643A37">
      <w:pPr>
        <w:pStyle w:val="TOC2"/>
        <w:rPr>
          <w:rFonts w:asciiTheme="minorHAnsi" w:eastAsiaTheme="minorEastAsia" w:hAnsiTheme="minorHAnsi" w:cstheme="minorBidi"/>
          <w:b w:val="0"/>
          <w:bCs w:val="0"/>
          <w:sz w:val="22"/>
          <w:szCs w:val="22"/>
        </w:rPr>
      </w:pPr>
      <w:hyperlink w:anchor="_Toc38949189" w:history="1">
        <w:r w:rsidR="00897E25" w:rsidRPr="00897E25">
          <w:rPr>
            <w:rStyle w:val="Hyperlink"/>
            <w:b w:val="0"/>
          </w:rPr>
          <w:t>Twelve-Step Reimbursement Plan</w:t>
        </w:r>
        <w:r w:rsidR="00897E25" w:rsidRPr="00897E25">
          <w:rPr>
            <w:b w:val="0"/>
            <w:webHidden/>
          </w:rPr>
          <w:tab/>
        </w:r>
        <w:r w:rsidR="00897E25" w:rsidRPr="00897E25">
          <w:rPr>
            <w:b w:val="0"/>
            <w:webHidden/>
          </w:rPr>
          <w:fldChar w:fldCharType="begin"/>
        </w:r>
        <w:r w:rsidR="00897E25" w:rsidRPr="00897E25">
          <w:rPr>
            <w:b w:val="0"/>
            <w:webHidden/>
          </w:rPr>
          <w:instrText xml:space="preserve"> PAGEREF _Toc38949189 \h </w:instrText>
        </w:r>
        <w:r w:rsidR="00897E25" w:rsidRPr="00897E25">
          <w:rPr>
            <w:b w:val="0"/>
            <w:webHidden/>
          </w:rPr>
        </w:r>
        <w:r w:rsidR="00897E25" w:rsidRPr="00897E25">
          <w:rPr>
            <w:b w:val="0"/>
            <w:webHidden/>
          </w:rPr>
          <w:fldChar w:fldCharType="separate"/>
        </w:r>
        <w:r w:rsidR="00897E25" w:rsidRPr="00897E25">
          <w:rPr>
            <w:b w:val="0"/>
            <w:webHidden/>
          </w:rPr>
          <w:t>10</w:t>
        </w:r>
        <w:r w:rsidR="00897E25" w:rsidRPr="00897E25">
          <w:rPr>
            <w:b w:val="0"/>
            <w:webHidden/>
          </w:rPr>
          <w:fldChar w:fldCharType="end"/>
        </w:r>
      </w:hyperlink>
    </w:p>
    <w:p w:rsidR="00897E25" w:rsidRPr="00897E25" w:rsidRDefault="00643A37">
      <w:pPr>
        <w:pStyle w:val="TOC2"/>
        <w:rPr>
          <w:rFonts w:asciiTheme="minorHAnsi" w:eastAsiaTheme="minorEastAsia" w:hAnsiTheme="minorHAnsi" w:cstheme="minorBidi"/>
          <w:b w:val="0"/>
          <w:bCs w:val="0"/>
          <w:sz w:val="22"/>
          <w:szCs w:val="22"/>
        </w:rPr>
      </w:pPr>
      <w:hyperlink w:anchor="_Toc38949190" w:history="1">
        <w:r w:rsidR="00897E25" w:rsidRPr="00897E25">
          <w:rPr>
            <w:rStyle w:val="Hyperlink"/>
            <w:rFonts w:eastAsiaTheme="minorHAnsi"/>
            <w:b w:val="0"/>
          </w:rPr>
          <w:t>Reimbursement Checklist</w:t>
        </w:r>
        <w:r w:rsidR="00897E25" w:rsidRPr="00897E25">
          <w:rPr>
            <w:b w:val="0"/>
            <w:webHidden/>
          </w:rPr>
          <w:tab/>
        </w:r>
        <w:r w:rsidR="00897E25" w:rsidRPr="00897E25">
          <w:rPr>
            <w:b w:val="0"/>
            <w:webHidden/>
          </w:rPr>
          <w:fldChar w:fldCharType="begin"/>
        </w:r>
        <w:r w:rsidR="00897E25" w:rsidRPr="00897E25">
          <w:rPr>
            <w:b w:val="0"/>
            <w:webHidden/>
          </w:rPr>
          <w:instrText xml:space="preserve"> PAGEREF _Toc38949190 \h </w:instrText>
        </w:r>
        <w:r w:rsidR="00897E25" w:rsidRPr="00897E25">
          <w:rPr>
            <w:b w:val="0"/>
            <w:webHidden/>
          </w:rPr>
        </w:r>
        <w:r w:rsidR="00897E25" w:rsidRPr="00897E25">
          <w:rPr>
            <w:b w:val="0"/>
            <w:webHidden/>
          </w:rPr>
          <w:fldChar w:fldCharType="separate"/>
        </w:r>
        <w:r w:rsidR="00897E25" w:rsidRPr="00897E25">
          <w:rPr>
            <w:b w:val="0"/>
            <w:webHidden/>
          </w:rPr>
          <w:t>12</w:t>
        </w:r>
        <w:r w:rsidR="00897E25" w:rsidRPr="00897E25">
          <w:rPr>
            <w:b w:val="0"/>
            <w:webHidden/>
          </w:rPr>
          <w:fldChar w:fldCharType="end"/>
        </w:r>
      </w:hyperlink>
    </w:p>
    <w:p w:rsidR="00897E25" w:rsidRPr="00897E25" w:rsidRDefault="00643A37">
      <w:pPr>
        <w:pStyle w:val="TOC2"/>
        <w:rPr>
          <w:rFonts w:asciiTheme="minorHAnsi" w:eastAsiaTheme="minorEastAsia" w:hAnsiTheme="minorHAnsi" w:cstheme="minorBidi"/>
          <w:b w:val="0"/>
          <w:bCs w:val="0"/>
          <w:sz w:val="22"/>
          <w:szCs w:val="22"/>
        </w:rPr>
      </w:pPr>
      <w:hyperlink w:anchor="_Toc38949191" w:history="1">
        <w:r w:rsidR="00897E25" w:rsidRPr="00897E25">
          <w:rPr>
            <w:rStyle w:val="Hyperlink"/>
            <w:b w:val="0"/>
          </w:rPr>
          <w:t>Frequently Asked Questions (FAQ)</w:t>
        </w:r>
        <w:r w:rsidR="00897E25" w:rsidRPr="00897E25">
          <w:rPr>
            <w:b w:val="0"/>
            <w:webHidden/>
          </w:rPr>
          <w:tab/>
        </w:r>
        <w:r w:rsidR="00897E25" w:rsidRPr="00897E25">
          <w:rPr>
            <w:b w:val="0"/>
            <w:webHidden/>
          </w:rPr>
          <w:fldChar w:fldCharType="begin"/>
        </w:r>
        <w:r w:rsidR="00897E25" w:rsidRPr="00897E25">
          <w:rPr>
            <w:b w:val="0"/>
            <w:webHidden/>
          </w:rPr>
          <w:instrText xml:space="preserve"> PAGEREF _Toc38949191 \h </w:instrText>
        </w:r>
        <w:r w:rsidR="00897E25" w:rsidRPr="00897E25">
          <w:rPr>
            <w:b w:val="0"/>
            <w:webHidden/>
          </w:rPr>
        </w:r>
        <w:r w:rsidR="00897E25" w:rsidRPr="00897E25">
          <w:rPr>
            <w:b w:val="0"/>
            <w:webHidden/>
          </w:rPr>
          <w:fldChar w:fldCharType="separate"/>
        </w:r>
        <w:r w:rsidR="00897E25" w:rsidRPr="00897E25">
          <w:rPr>
            <w:b w:val="0"/>
            <w:webHidden/>
          </w:rPr>
          <w:t>14</w:t>
        </w:r>
        <w:r w:rsidR="00897E25" w:rsidRPr="00897E25">
          <w:rPr>
            <w:b w:val="0"/>
            <w:webHidden/>
          </w:rPr>
          <w:fldChar w:fldCharType="end"/>
        </w:r>
      </w:hyperlink>
    </w:p>
    <w:p w:rsidR="00897E25" w:rsidRPr="00897E25" w:rsidRDefault="00643A37">
      <w:pPr>
        <w:pStyle w:val="TOC2"/>
        <w:rPr>
          <w:rFonts w:asciiTheme="minorHAnsi" w:eastAsiaTheme="minorEastAsia" w:hAnsiTheme="minorHAnsi" w:cstheme="minorBidi"/>
          <w:b w:val="0"/>
          <w:bCs w:val="0"/>
          <w:sz w:val="22"/>
          <w:szCs w:val="22"/>
        </w:rPr>
      </w:pPr>
      <w:hyperlink w:anchor="_Toc38949192" w:history="1">
        <w:r w:rsidR="00897E25" w:rsidRPr="00897E25">
          <w:rPr>
            <w:rStyle w:val="Hyperlink"/>
            <w:b w:val="0"/>
          </w:rPr>
          <w:t>Lipedema Research Cigna list of 25 Papers</w:t>
        </w:r>
        <w:r w:rsidR="00897E25" w:rsidRPr="00897E25">
          <w:rPr>
            <w:b w:val="0"/>
            <w:webHidden/>
          </w:rPr>
          <w:tab/>
        </w:r>
        <w:r w:rsidR="00897E25" w:rsidRPr="00897E25">
          <w:rPr>
            <w:b w:val="0"/>
            <w:webHidden/>
          </w:rPr>
          <w:fldChar w:fldCharType="begin"/>
        </w:r>
        <w:r w:rsidR="00897E25" w:rsidRPr="00897E25">
          <w:rPr>
            <w:b w:val="0"/>
            <w:webHidden/>
          </w:rPr>
          <w:instrText xml:space="preserve"> PAGEREF _Toc38949192 \h </w:instrText>
        </w:r>
        <w:r w:rsidR="00897E25" w:rsidRPr="00897E25">
          <w:rPr>
            <w:b w:val="0"/>
            <w:webHidden/>
          </w:rPr>
        </w:r>
        <w:r w:rsidR="00897E25" w:rsidRPr="00897E25">
          <w:rPr>
            <w:b w:val="0"/>
            <w:webHidden/>
          </w:rPr>
          <w:fldChar w:fldCharType="separate"/>
        </w:r>
        <w:r w:rsidR="00897E25" w:rsidRPr="00897E25">
          <w:rPr>
            <w:b w:val="0"/>
            <w:webHidden/>
          </w:rPr>
          <w:t>16</w:t>
        </w:r>
        <w:r w:rsidR="00897E25" w:rsidRPr="00897E25">
          <w:rPr>
            <w:b w:val="0"/>
            <w:webHidden/>
          </w:rPr>
          <w:fldChar w:fldCharType="end"/>
        </w:r>
      </w:hyperlink>
    </w:p>
    <w:p w:rsidR="00897E25" w:rsidRPr="00897E25" w:rsidRDefault="00643A37">
      <w:pPr>
        <w:pStyle w:val="TOC2"/>
        <w:rPr>
          <w:rFonts w:asciiTheme="minorHAnsi" w:eastAsiaTheme="minorEastAsia" w:hAnsiTheme="minorHAnsi" w:cstheme="minorBidi"/>
          <w:b w:val="0"/>
          <w:bCs w:val="0"/>
          <w:sz w:val="22"/>
          <w:szCs w:val="22"/>
        </w:rPr>
      </w:pPr>
      <w:hyperlink w:anchor="_Toc38949193" w:history="1">
        <w:r w:rsidR="00897E25" w:rsidRPr="00897E25">
          <w:rPr>
            <w:rStyle w:val="Hyperlink"/>
            <w:b w:val="0"/>
          </w:rPr>
          <w:t>Medical Necessity</w:t>
        </w:r>
        <w:r w:rsidR="00897E25" w:rsidRPr="00897E25">
          <w:rPr>
            <w:b w:val="0"/>
            <w:webHidden/>
          </w:rPr>
          <w:tab/>
        </w:r>
        <w:r w:rsidR="00897E25" w:rsidRPr="00897E25">
          <w:rPr>
            <w:b w:val="0"/>
            <w:webHidden/>
          </w:rPr>
          <w:fldChar w:fldCharType="begin"/>
        </w:r>
        <w:r w:rsidR="00897E25" w:rsidRPr="00897E25">
          <w:rPr>
            <w:b w:val="0"/>
            <w:webHidden/>
          </w:rPr>
          <w:instrText xml:space="preserve"> PAGEREF _Toc38949193 \h </w:instrText>
        </w:r>
        <w:r w:rsidR="00897E25" w:rsidRPr="00897E25">
          <w:rPr>
            <w:b w:val="0"/>
            <w:webHidden/>
          </w:rPr>
        </w:r>
        <w:r w:rsidR="00897E25" w:rsidRPr="00897E25">
          <w:rPr>
            <w:b w:val="0"/>
            <w:webHidden/>
          </w:rPr>
          <w:fldChar w:fldCharType="separate"/>
        </w:r>
        <w:r w:rsidR="00897E25" w:rsidRPr="00897E25">
          <w:rPr>
            <w:b w:val="0"/>
            <w:webHidden/>
          </w:rPr>
          <w:t>18</w:t>
        </w:r>
        <w:r w:rsidR="00897E25" w:rsidRPr="00897E25">
          <w:rPr>
            <w:b w:val="0"/>
            <w:webHidden/>
          </w:rPr>
          <w:fldChar w:fldCharType="end"/>
        </w:r>
      </w:hyperlink>
    </w:p>
    <w:p w:rsidR="00897E25" w:rsidRPr="00897E25" w:rsidRDefault="00643A37">
      <w:pPr>
        <w:pStyle w:val="TOC2"/>
        <w:rPr>
          <w:rFonts w:asciiTheme="minorHAnsi" w:eastAsiaTheme="minorEastAsia" w:hAnsiTheme="minorHAnsi" w:cstheme="minorBidi"/>
          <w:b w:val="0"/>
          <w:bCs w:val="0"/>
          <w:sz w:val="22"/>
          <w:szCs w:val="22"/>
        </w:rPr>
      </w:pPr>
      <w:hyperlink w:anchor="_Toc38949194" w:history="1">
        <w:r w:rsidR="00897E25" w:rsidRPr="00897E25">
          <w:rPr>
            <w:rStyle w:val="Hyperlink"/>
            <w:b w:val="0"/>
          </w:rPr>
          <w:t>Latest Medical Carrier Reimbursement Information</w:t>
        </w:r>
        <w:r w:rsidR="00897E25" w:rsidRPr="00897E25">
          <w:rPr>
            <w:b w:val="0"/>
            <w:webHidden/>
          </w:rPr>
          <w:tab/>
        </w:r>
        <w:r w:rsidR="00897E25" w:rsidRPr="00897E25">
          <w:rPr>
            <w:b w:val="0"/>
            <w:webHidden/>
          </w:rPr>
          <w:fldChar w:fldCharType="begin"/>
        </w:r>
        <w:r w:rsidR="00897E25" w:rsidRPr="00897E25">
          <w:rPr>
            <w:b w:val="0"/>
            <w:webHidden/>
          </w:rPr>
          <w:instrText xml:space="preserve"> PAGEREF _Toc38949194 \h </w:instrText>
        </w:r>
        <w:r w:rsidR="00897E25" w:rsidRPr="00897E25">
          <w:rPr>
            <w:b w:val="0"/>
            <w:webHidden/>
          </w:rPr>
        </w:r>
        <w:r w:rsidR="00897E25" w:rsidRPr="00897E25">
          <w:rPr>
            <w:b w:val="0"/>
            <w:webHidden/>
          </w:rPr>
          <w:fldChar w:fldCharType="separate"/>
        </w:r>
        <w:r w:rsidR="00897E25" w:rsidRPr="00897E25">
          <w:rPr>
            <w:b w:val="0"/>
            <w:webHidden/>
          </w:rPr>
          <w:t>19</w:t>
        </w:r>
        <w:r w:rsidR="00897E25" w:rsidRPr="00897E25">
          <w:rPr>
            <w:b w:val="0"/>
            <w:webHidden/>
          </w:rPr>
          <w:fldChar w:fldCharType="end"/>
        </w:r>
      </w:hyperlink>
    </w:p>
    <w:p w:rsidR="00897E25" w:rsidRPr="00897E25" w:rsidRDefault="00643A37">
      <w:pPr>
        <w:pStyle w:val="TOC2"/>
        <w:rPr>
          <w:rFonts w:asciiTheme="minorHAnsi" w:eastAsiaTheme="minorEastAsia" w:hAnsiTheme="minorHAnsi" w:cstheme="minorBidi"/>
          <w:b w:val="0"/>
          <w:bCs w:val="0"/>
          <w:sz w:val="22"/>
          <w:szCs w:val="22"/>
        </w:rPr>
      </w:pPr>
      <w:hyperlink w:anchor="_Toc38949195" w:history="1">
        <w:r w:rsidR="00897E25" w:rsidRPr="00897E25">
          <w:rPr>
            <w:rStyle w:val="Hyperlink"/>
            <w:b w:val="0"/>
          </w:rPr>
          <w:t>ICD-10-CM Codes For Lipedema</w:t>
        </w:r>
        <w:r w:rsidR="00897E25" w:rsidRPr="00897E25">
          <w:rPr>
            <w:b w:val="0"/>
            <w:webHidden/>
          </w:rPr>
          <w:tab/>
        </w:r>
        <w:r w:rsidR="00897E25" w:rsidRPr="00897E25">
          <w:rPr>
            <w:b w:val="0"/>
            <w:webHidden/>
          </w:rPr>
          <w:fldChar w:fldCharType="begin"/>
        </w:r>
        <w:r w:rsidR="00897E25" w:rsidRPr="00897E25">
          <w:rPr>
            <w:b w:val="0"/>
            <w:webHidden/>
          </w:rPr>
          <w:instrText xml:space="preserve"> PAGEREF _Toc38949195 \h </w:instrText>
        </w:r>
        <w:r w:rsidR="00897E25" w:rsidRPr="00897E25">
          <w:rPr>
            <w:b w:val="0"/>
            <w:webHidden/>
          </w:rPr>
        </w:r>
        <w:r w:rsidR="00897E25" w:rsidRPr="00897E25">
          <w:rPr>
            <w:b w:val="0"/>
            <w:webHidden/>
          </w:rPr>
          <w:fldChar w:fldCharType="separate"/>
        </w:r>
        <w:r w:rsidR="00897E25" w:rsidRPr="00897E25">
          <w:rPr>
            <w:b w:val="0"/>
            <w:webHidden/>
          </w:rPr>
          <w:t>20</w:t>
        </w:r>
        <w:r w:rsidR="00897E25" w:rsidRPr="00897E25">
          <w:rPr>
            <w:b w:val="0"/>
            <w:webHidden/>
          </w:rPr>
          <w:fldChar w:fldCharType="end"/>
        </w:r>
      </w:hyperlink>
    </w:p>
    <w:p w:rsidR="00897E25" w:rsidRPr="00897E25" w:rsidRDefault="00643A37">
      <w:pPr>
        <w:pStyle w:val="TOC2"/>
        <w:rPr>
          <w:rFonts w:asciiTheme="minorHAnsi" w:eastAsiaTheme="minorEastAsia" w:hAnsiTheme="minorHAnsi" w:cstheme="minorBidi"/>
          <w:b w:val="0"/>
          <w:bCs w:val="0"/>
          <w:sz w:val="22"/>
          <w:szCs w:val="22"/>
        </w:rPr>
      </w:pPr>
      <w:hyperlink w:anchor="_Toc38949196" w:history="1">
        <w:r w:rsidR="00897E25" w:rsidRPr="00897E25">
          <w:rPr>
            <w:rStyle w:val="Hyperlink"/>
            <w:rFonts w:eastAsiaTheme="minorHAnsi"/>
            <w:b w:val="0"/>
          </w:rPr>
          <w:t>Lipedema Types</w:t>
        </w:r>
        <w:r w:rsidR="00897E25" w:rsidRPr="00897E25">
          <w:rPr>
            <w:b w:val="0"/>
            <w:webHidden/>
          </w:rPr>
          <w:tab/>
        </w:r>
        <w:r w:rsidR="00897E25" w:rsidRPr="00897E25">
          <w:rPr>
            <w:b w:val="0"/>
            <w:webHidden/>
          </w:rPr>
          <w:fldChar w:fldCharType="begin"/>
        </w:r>
        <w:r w:rsidR="00897E25" w:rsidRPr="00897E25">
          <w:rPr>
            <w:b w:val="0"/>
            <w:webHidden/>
          </w:rPr>
          <w:instrText xml:space="preserve"> PAGEREF _Toc38949196 \h </w:instrText>
        </w:r>
        <w:r w:rsidR="00897E25" w:rsidRPr="00897E25">
          <w:rPr>
            <w:b w:val="0"/>
            <w:webHidden/>
          </w:rPr>
        </w:r>
        <w:r w:rsidR="00897E25" w:rsidRPr="00897E25">
          <w:rPr>
            <w:b w:val="0"/>
            <w:webHidden/>
          </w:rPr>
          <w:fldChar w:fldCharType="separate"/>
        </w:r>
        <w:r w:rsidR="00897E25" w:rsidRPr="00897E25">
          <w:rPr>
            <w:b w:val="0"/>
            <w:webHidden/>
          </w:rPr>
          <w:t>22</w:t>
        </w:r>
        <w:r w:rsidR="00897E25" w:rsidRPr="00897E25">
          <w:rPr>
            <w:b w:val="0"/>
            <w:webHidden/>
          </w:rPr>
          <w:fldChar w:fldCharType="end"/>
        </w:r>
      </w:hyperlink>
    </w:p>
    <w:p w:rsidR="00897E25" w:rsidRPr="00897E25" w:rsidRDefault="00643A37">
      <w:pPr>
        <w:pStyle w:val="TOC2"/>
        <w:rPr>
          <w:rFonts w:asciiTheme="minorHAnsi" w:eastAsiaTheme="minorEastAsia" w:hAnsiTheme="minorHAnsi" w:cstheme="minorBidi"/>
          <w:b w:val="0"/>
          <w:bCs w:val="0"/>
          <w:sz w:val="22"/>
          <w:szCs w:val="22"/>
        </w:rPr>
      </w:pPr>
      <w:hyperlink w:anchor="_Toc38949197" w:history="1">
        <w:r w:rsidR="00897E25" w:rsidRPr="00897E25">
          <w:rPr>
            <w:rStyle w:val="Hyperlink"/>
            <w:rFonts w:eastAsiaTheme="minorHAnsi"/>
            <w:b w:val="0"/>
          </w:rPr>
          <w:t>Types of Liposuction: TLA, WAL™, PAL™ and More</w:t>
        </w:r>
        <w:r w:rsidR="00897E25" w:rsidRPr="00897E25">
          <w:rPr>
            <w:b w:val="0"/>
            <w:webHidden/>
          </w:rPr>
          <w:tab/>
        </w:r>
        <w:r w:rsidR="00897E25" w:rsidRPr="00897E25">
          <w:rPr>
            <w:b w:val="0"/>
            <w:webHidden/>
          </w:rPr>
          <w:fldChar w:fldCharType="begin"/>
        </w:r>
        <w:r w:rsidR="00897E25" w:rsidRPr="00897E25">
          <w:rPr>
            <w:b w:val="0"/>
            <w:webHidden/>
          </w:rPr>
          <w:instrText xml:space="preserve"> PAGEREF _Toc38949197 \h </w:instrText>
        </w:r>
        <w:r w:rsidR="00897E25" w:rsidRPr="00897E25">
          <w:rPr>
            <w:b w:val="0"/>
            <w:webHidden/>
          </w:rPr>
        </w:r>
        <w:r w:rsidR="00897E25" w:rsidRPr="00897E25">
          <w:rPr>
            <w:b w:val="0"/>
            <w:webHidden/>
          </w:rPr>
          <w:fldChar w:fldCharType="separate"/>
        </w:r>
        <w:r w:rsidR="00897E25" w:rsidRPr="00897E25">
          <w:rPr>
            <w:b w:val="0"/>
            <w:webHidden/>
          </w:rPr>
          <w:t>23</w:t>
        </w:r>
        <w:r w:rsidR="00897E25" w:rsidRPr="00897E25">
          <w:rPr>
            <w:b w:val="0"/>
            <w:webHidden/>
          </w:rPr>
          <w:fldChar w:fldCharType="end"/>
        </w:r>
      </w:hyperlink>
    </w:p>
    <w:p w:rsidR="00897E25" w:rsidRPr="00897E25" w:rsidRDefault="00643A37">
      <w:pPr>
        <w:pStyle w:val="TOC2"/>
        <w:rPr>
          <w:rFonts w:asciiTheme="minorHAnsi" w:eastAsiaTheme="minorEastAsia" w:hAnsiTheme="minorHAnsi" w:cstheme="minorBidi"/>
          <w:b w:val="0"/>
          <w:bCs w:val="0"/>
          <w:sz w:val="22"/>
          <w:szCs w:val="22"/>
        </w:rPr>
      </w:pPr>
      <w:hyperlink w:anchor="_Toc38949198" w:history="1">
        <w:r w:rsidR="00897E25" w:rsidRPr="00897E25">
          <w:rPr>
            <w:rStyle w:val="Hyperlink"/>
            <w:b w:val="0"/>
          </w:rPr>
          <w:t>CPT™ Codes For Liposuction</w:t>
        </w:r>
        <w:r w:rsidR="00897E25" w:rsidRPr="00897E25">
          <w:rPr>
            <w:b w:val="0"/>
            <w:webHidden/>
          </w:rPr>
          <w:tab/>
        </w:r>
        <w:r w:rsidR="00897E25" w:rsidRPr="00897E25">
          <w:rPr>
            <w:b w:val="0"/>
            <w:webHidden/>
          </w:rPr>
          <w:fldChar w:fldCharType="begin"/>
        </w:r>
        <w:r w:rsidR="00897E25" w:rsidRPr="00897E25">
          <w:rPr>
            <w:b w:val="0"/>
            <w:webHidden/>
          </w:rPr>
          <w:instrText xml:space="preserve"> PAGEREF _Toc38949198 \h </w:instrText>
        </w:r>
        <w:r w:rsidR="00897E25" w:rsidRPr="00897E25">
          <w:rPr>
            <w:b w:val="0"/>
            <w:webHidden/>
          </w:rPr>
        </w:r>
        <w:r w:rsidR="00897E25" w:rsidRPr="00897E25">
          <w:rPr>
            <w:b w:val="0"/>
            <w:webHidden/>
          </w:rPr>
          <w:fldChar w:fldCharType="separate"/>
        </w:r>
        <w:r w:rsidR="00897E25" w:rsidRPr="00897E25">
          <w:rPr>
            <w:b w:val="0"/>
            <w:webHidden/>
          </w:rPr>
          <w:t>25</w:t>
        </w:r>
        <w:r w:rsidR="00897E25" w:rsidRPr="00897E25">
          <w:rPr>
            <w:b w:val="0"/>
            <w:webHidden/>
          </w:rPr>
          <w:fldChar w:fldCharType="end"/>
        </w:r>
      </w:hyperlink>
    </w:p>
    <w:p w:rsidR="00897E25" w:rsidRPr="00897E25" w:rsidRDefault="00643A37">
      <w:pPr>
        <w:pStyle w:val="TOC2"/>
        <w:rPr>
          <w:rFonts w:asciiTheme="minorHAnsi" w:eastAsiaTheme="minorEastAsia" w:hAnsiTheme="minorHAnsi" w:cstheme="minorBidi"/>
          <w:b w:val="0"/>
          <w:bCs w:val="0"/>
          <w:sz w:val="22"/>
          <w:szCs w:val="22"/>
        </w:rPr>
      </w:pPr>
      <w:hyperlink w:anchor="_Toc38949199" w:history="1">
        <w:r w:rsidR="00897E25" w:rsidRPr="00897E25">
          <w:rPr>
            <w:rStyle w:val="Hyperlink"/>
            <w:rFonts w:eastAsiaTheme="minorHAnsi"/>
            <w:b w:val="0"/>
          </w:rPr>
          <w:t>Fibro-Lympho-Lipo-Aspiration (FLLA)</w:t>
        </w:r>
        <w:r w:rsidR="00897E25" w:rsidRPr="00897E25">
          <w:rPr>
            <w:b w:val="0"/>
            <w:webHidden/>
          </w:rPr>
          <w:tab/>
        </w:r>
        <w:r w:rsidR="00897E25" w:rsidRPr="00897E25">
          <w:rPr>
            <w:b w:val="0"/>
            <w:webHidden/>
          </w:rPr>
          <w:fldChar w:fldCharType="begin"/>
        </w:r>
        <w:r w:rsidR="00897E25" w:rsidRPr="00897E25">
          <w:rPr>
            <w:b w:val="0"/>
            <w:webHidden/>
          </w:rPr>
          <w:instrText xml:space="preserve"> PAGEREF _Toc38949199 \h </w:instrText>
        </w:r>
        <w:r w:rsidR="00897E25" w:rsidRPr="00897E25">
          <w:rPr>
            <w:b w:val="0"/>
            <w:webHidden/>
          </w:rPr>
        </w:r>
        <w:r w:rsidR="00897E25" w:rsidRPr="00897E25">
          <w:rPr>
            <w:b w:val="0"/>
            <w:webHidden/>
          </w:rPr>
          <w:fldChar w:fldCharType="separate"/>
        </w:r>
        <w:r w:rsidR="00897E25" w:rsidRPr="00897E25">
          <w:rPr>
            <w:b w:val="0"/>
            <w:webHidden/>
          </w:rPr>
          <w:t>26</w:t>
        </w:r>
        <w:r w:rsidR="00897E25" w:rsidRPr="00897E25">
          <w:rPr>
            <w:b w:val="0"/>
            <w:webHidden/>
          </w:rPr>
          <w:fldChar w:fldCharType="end"/>
        </w:r>
      </w:hyperlink>
    </w:p>
    <w:p w:rsidR="00897E25" w:rsidRPr="00897E25" w:rsidRDefault="00643A37">
      <w:pPr>
        <w:pStyle w:val="TOC2"/>
        <w:rPr>
          <w:rFonts w:asciiTheme="minorHAnsi" w:eastAsiaTheme="minorEastAsia" w:hAnsiTheme="minorHAnsi" w:cstheme="minorBidi"/>
          <w:b w:val="0"/>
          <w:bCs w:val="0"/>
          <w:sz w:val="22"/>
          <w:szCs w:val="22"/>
        </w:rPr>
      </w:pPr>
      <w:hyperlink w:anchor="_Toc38949200" w:history="1">
        <w:r w:rsidR="00897E25" w:rsidRPr="00897E25">
          <w:rPr>
            <w:rStyle w:val="Hyperlink"/>
            <w:b w:val="0"/>
          </w:rPr>
          <w:t>Research and How to Approach Denials</w:t>
        </w:r>
        <w:r w:rsidR="00897E25" w:rsidRPr="00897E25">
          <w:rPr>
            <w:b w:val="0"/>
            <w:webHidden/>
          </w:rPr>
          <w:tab/>
        </w:r>
        <w:r w:rsidR="00897E25" w:rsidRPr="00897E25">
          <w:rPr>
            <w:b w:val="0"/>
            <w:webHidden/>
          </w:rPr>
          <w:fldChar w:fldCharType="begin"/>
        </w:r>
        <w:r w:rsidR="00897E25" w:rsidRPr="00897E25">
          <w:rPr>
            <w:b w:val="0"/>
            <w:webHidden/>
          </w:rPr>
          <w:instrText xml:space="preserve"> PAGEREF _Toc38949200 \h </w:instrText>
        </w:r>
        <w:r w:rsidR="00897E25" w:rsidRPr="00897E25">
          <w:rPr>
            <w:b w:val="0"/>
            <w:webHidden/>
          </w:rPr>
        </w:r>
        <w:r w:rsidR="00897E25" w:rsidRPr="00897E25">
          <w:rPr>
            <w:b w:val="0"/>
            <w:webHidden/>
          </w:rPr>
          <w:fldChar w:fldCharType="separate"/>
        </w:r>
        <w:r w:rsidR="00897E25" w:rsidRPr="00897E25">
          <w:rPr>
            <w:b w:val="0"/>
            <w:webHidden/>
          </w:rPr>
          <w:t>29</w:t>
        </w:r>
        <w:r w:rsidR="00897E25" w:rsidRPr="00897E25">
          <w:rPr>
            <w:b w:val="0"/>
            <w:webHidden/>
          </w:rPr>
          <w:fldChar w:fldCharType="end"/>
        </w:r>
      </w:hyperlink>
    </w:p>
    <w:p w:rsidR="00897E25" w:rsidRPr="00897E25" w:rsidRDefault="00643A37">
      <w:pPr>
        <w:pStyle w:val="TOC2"/>
        <w:rPr>
          <w:rFonts w:asciiTheme="minorHAnsi" w:eastAsiaTheme="minorEastAsia" w:hAnsiTheme="minorHAnsi" w:cstheme="minorBidi"/>
          <w:b w:val="0"/>
          <w:bCs w:val="0"/>
          <w:sz w:val="22"/>
          <w:szCs w:val="22"/>
        </w:rPr>
      </w:pPr>
      <w:hyperlink w:anchor="_Toc38949201" w:history="1">
        <w:r w:rsidR="00897E25" w:rsidRPr="00897E25">
          <w:rPr>
            <w:rStyle w:val="Hyperlink"/>
            <w:rFonts w:eastAsiaTheme="minorHAnsi"/>
            <w:b w:val="0"/>
          </w:rPr>
          <w:t>Lipedema: A Call to Action! (Buso G et al., 2019)</w:t>
        </w:r>
        <w:r w:rsidR="00897E25" w:rsidRPr="00897E25">
          <w:rPr>
            <w:b w:val="0"/>
            <w:webHidden/>
          </w:rPr>
          <w:tab/>
        </w:r>
        <w:r w:rsidR="00897E25" w:rsidRPr="00897E25">
          <w:rPr>
            <w:b w:val="0"/>
            <w:webHidden/>
          </w:rPr>
          <w:fldChar w:fldCharType="begin"/>
        </w:r>
        <w:r w:rsidR="00897E25" w:rsidRPr="00897E25">
          <w:rPr>
            <w:b w:val="0"/>
            <w:webHidden/>
          </w:rPr>
          <w:instrText xml:space="preserve"> PAGEREF _Toc38949201 \h </w:instrText>
        </w:r>
        <w:r w:rsidR="00897E25" w:rsidRPr="00897E25">
          <w:rPr>
            <w:b w:val="0"/>
            <w:webHidden/>
          </w:rPr>
        </w:r>
        <w:r w:rsidR="00897E25" w:rsidRPr="00897E25">
          <w:rPr>
            <w:b w:val="0"/>
            <w:webHidden/>
          </w:rPr>
          <w:fldChar w:fldCharType="separate"/>
        </w:r>
        <w:r w:rsidR="00897E25" w:rsidRPr="00897E25">
          <w:rPr>
            <w:b w:val="0"/>
            <w:webHidden/>
          </w:rPr>
          <w:t>31</w:t>
        </w:r>
        <w:r w:rsidR="00897E25" w:rsidRPr="00897E25">
          <w:rPr>
            <w:b w:val="0"/>
            <w:webHidden/>
          </w:rPr>
          <w:fldChar w:fldCharType="end"/>
        </w:r>
      </w:hyperlink>
    </w:p>
    <w:p w:rsidR="00897E25" w:rsidRPr="00897E25" w:rsidRDefault="00643A37">
      <w:pPr>
        <w:pStyle w:val="TOC2"/>
        <w:rPr>
          <w:rFonts w:asciiTheme="minorHAnsi" w:eastAsiaTheme="minorEastAsia" w:hAnsiTheme="minorHAnsi" w:cstheme="minorBidi"/>
          <w:b w:val="0"/>
          <w:bCs w:val="0"/>
          <w:sz w:val="22"/>
          <w:szCs w:val="22"/>
        </w:rPr>
      </w:pPr>
      <w:hyperlink w:anchor="_Toc38949202" w:history="1">
        <w:r w:rsidR="00897E25" w:rsidRPr="00897E25">
          <w:rPr>
            <w:rStyle w:val="Hyperlink"/>
            <w:b w:val="0"/>
          </w:rPr>
          <w:t>CoMorbidities List / Threats to Life</w:t>
        </w:r>
        <w:r w:rsidR="00897E25" w:rsidRPr="00897E25">
          <w:rPr>
            <w:b w:val="0"/>
            <w:webHidden/>
          </w:rPr>
          <w:tab/>
        </w:r>
        <w:r w:rsidR="00897E25" w:rsidRPr="00897E25">
          <w:rPr>
            <w:b w:val="0"/>
            <w:webHidden/>
          </w:rPr>
          <w:fldChar w:fldCharType="begin"/>
        </w:r>
        <w:r w:rsidR="00897E25" w:rsidRPr="00897E25">
          <w:rPr>
            <w:b w:val="0"/>
            <w:webHidden/>
          </w:rPr>
          <w:instrText xml:space="preserve"> PAGEREF _Toc38949202 \h </w:instrText>
        </w:r>
        <w:r w:rsidR="00897E25" w:rsidRPr="00897E25">
          <w:rPr>
            <w:b w:val="0"/>
            <w:webHidden/>
          </w:rPr>
        </w:r>
        <w:r w:rsidR="00897E25" w:rsidRPr="00897E25">
          <w:rPr>
            <w:b w:val="0"/>
            <w:webHidden/>
          </w:rPr>
          <w:fldChar w:fldCharType="separate"/>
        </w:r>
        <w:r w:rsidR="00897E25" w:rsidRPr="00897E25">
          <w:rPr>
            <w:b w:val="0"/>
            <w:webHidden/>
          </w:rPr>
          <w:t>33</w:t>
        </w:r>
        <w:r w:rsidR="00897E25" w:rsidRPr="00897E25">
          <w:rPr>
            <w:b w:val="0"/>
            <w:webHidden/>
          </w:rPr>
          <w:fldChar w:fldCharType="end"/>
        </w:r>
      </w:hyperlink>
    </w:p>
    <w:p w:rsidR="00897E25" w:rsidRPr="00897E25" w:rsidRDefault="00643A37">
      <w:pPr>
        <w:pStyle w:val="TOC2"/>
        <w:rPr>
          <w:rFonts w:asciiTheme="minorHAnsi" w:eastAsiaTheme="minorEastAsia" w:hAnsiTheme="minorHAnsi" w:cstheme="minorBidi"/>
          <w:b w:val="0"/>
          <w:bCs w:val="0"/>
          <w:sz w:val="22"/>
          <w:szCs w:val="22"/>
        </w:rPr>
      </w:pPr>
      <w:hyperlink w:anchor="_Toc38949203" w:history="1">
        <w:r w:rsidR="00897E25" w:rsidRPr="00897E25">
          <w:rPr>
            <w:rStyle w:val="Hyperlink"/>
            <w:b w:val="0"/>
          </w:rPr>
          <w:t>Experimental/Investigational/Unproven Policies Short Version</w:t>
        </w:r>
        <w:r w:rsidR="00897E25" w:rsidRPr="00897E25">
          <w:rPr>
            <w:b w:val="0"/>
            <w:webHidden/>
          </w:rPr>
          <w:tab/>
        </w:r>
        <w:r w:rsidR="00897E25" w:rsidRPr="00897E25">
          <w:rPr>
            <w:b w:val="0"/>
            <w:webHidden/>
          </w:rPr>
          <w:fldChar w:fldCharType="begin"/>
        </w:r>
        <w:r w:rsidR="00897E25" w:rsidRPr="00897E25">
          <w:rPr>
            <w:b w:val="0"/>
            <w:webHidden/>
          </w:rPr>
          <w:instrText xml:space="preserve"> PAGEREF _Toc38949203 \h </w:instrText>
        </w:r>
        <w:r w:rsidR="00897E25" w:rsidRPr="00897E25">
          <w:rPr>
            <w:b w:val="0"/>
            <w:webHidden/>
          </w:rPr>
        </w:r>
        <w:r w:rsidR="00897E25" w:rsidRPr="00897E25">
          <w:rPr>
            <w:b w:val="0"/>
            <w:webHidden/>
          </w:rPr>
          <w:fldChar w:fldCharType="separate"/>
        </w:r>
        <w:r w:rsidR="00897E25" w:rsidRPr="00897E25">
          <w:rPr>
            <w:b w:val="0"/>
            <w:webHidden/>
          </w:rPr>
          <w:t>35</w:t>
        </w:r>
        <w:r w:rsidR="00897E25" w:rsidRPr="00897E25">
          <w:rPr>
            <w:b w:val="0"/>
            <w:webHidden/>
          </w:rPr>
          <w:fldChar w:fldCharType="end"/>
        </w:r>
      </w:hyperlink>
    </w:p>
    <w:p w:rsidR="00897E25" w:rsidRPr="00897E25" w:rsidRDefault="00643A37">
      <w:pPr>
        <w:pStyle w:val="TOC2"/>
        <w:rPr>
          <w:rFonts w:asciiTheme="minorHAnsi" w:eastAsiaTheme="minorEastAsia" w:hAnsiTheme="minorHAnsi" w:cstheme="minorBidi"/>
          <w:b w:val="0"/>
          <w:bCs w:val="0"/>
          <w:sz w:val="22"/>
          <w:szCs w:val="22"/>
        </w:rPr>
      </w:pPr>
      <w:hyperlink w:anchor="_Toc38949204" w:history="1">
        <w:r w:rsidR="00897E25" w:rsidRPr="00897E25">
          <w:rPr>
            <w:rStyle w:val="Hyperlink"/>
            <w:rFonts w:eastAsiaTheme="minorHAnsi"/>
            <w:b w:val="0"/>
          </w:rPr>
          <w:t>Cut and Paste Phrase List</w:t>
        </w:r>
        <w:r w:rsidR="00897E25" w:rsidRPr="00897E25">
          <w:rPr>
            <w:b w:val="0"/>
            <w:webHidden/>
          </w:rPr>
          <w:tab/>
        </w:r>
        <w:r w:rsidR="00897E25" w:rsidRPr="00897E25">
          <w:rPr>
            <w:b w:val="0"/>
            <w:webHidden/>
          </w:rPr>
          <w:fldChar w:fldCharType="begin"/>
        </w:r>
        <w:r w:rsidR="00897E25" w:rsidRPr="00897E25">
          <w:rPr>
            <w:b w:val="0"/>
            <w:webHidden/>
          </w:rPr>
          <w:instrText xml:space="preserve"> PAGEREF _Toc38949204 \h </w:instrText>
        </w:r>
        <w:r w:rsidR="00897E25" w:rsidRPr="00897E25">
          <w:rPr>
            <w:b w:val="0"/>
            <w:webHidden/>
          </w:rPr>
        </w:r>
        <w:r w:rsidR="00897E25" w:rsidRPr="00897E25">
          <w:rPr>
            <w:b w:val="0"/>
            <w:webHidden/>
          </w:rPr>
          <w:fldChar w:fldCharType="separate"/>
        </w:r>
        <w:r w:rsidR="00897E25" w:rsidRPr="00897E25">
          <w:rPr>
            <w:b w:val="0"/>
            <w:webHidden/>
          </w:rPr>
          <w:t>36</w:t>
        </w:r>
        <w:r w:rsidR="00897E25" w:rsidRPr="00897E25">
          <w:rPr>
            <w:b w:val="0"/>
            <w:webHidden/>
          </w:rPr>
          <w:fldChar w:fldCharType="end"/>
        </w:r>
      </w:hyperlink>
    </w:p>
    <w:p w:rsidR="00897E25" w:rsidRPr="00897E25" w:rsidRDefault="00643A37">
      <w:pPr>
        <w:pStyle w:val="TOC2"/>
        <w:rPr>
          <w:rFonts w:asciiTheme="minorHAnsi" w:eastAsiaTheme="minorEastAsia" w:hAnsiTheme="minorHAnsi" w:cstheme="minorBidi"/>
          <w:b w:val="0"/>
          <w:bCs w:val="0"/>
          <w:sz w:val="22"/>
          <w:szCs w:val="22"/>
        </w:rPr>
      </w:pPr>
      <w:hyperlink w:anchor="_Toc38949205" w:history="1">
        <w:r w:rsidR="00897E25" w:rsidRPr="00897E25">
          <w:rPr>
            <w:rStyle w:val="Hyperlink"/>
            <w:b w:val="0"/>
          </w:rPr>
          <w:t>Expert Opinion List</w:t>
        </w:r>
        <w:r w:rsidR="00897E25" w:rsidRPr="00897E25">
          <w:rPr>
            <w:b w:val="0"/>
            <w:webHidden/>
          </w:rPr>
          <w:tab/>
        </w:r>
        <w:r w:rsidR="00897E25" w:rsidRPr="00897E25">
          <w:rPr>
            <w:b w:val="0"/>
            <w:webHidden/>
          </w:rPr>
          <w:fldChar w:fldCharType="begin"/>
        </w:r>
        <w:r w:rsidR="00897E25" w:rsidRPr="00897E25">
          <w:rPr>
            <w:b w:val="0"/>
            <w:webHidden/>
          </w:rPr>
          <w:instrText xml:space="preserve"> PAGEREF _Toc38949205 \h </w:instrText>
        </w:r>
        <w:r w:rsidR="00897E25" w:rsidRPr="00897E25">
          <w:rPr>
            <w:b w:val="0"/>
            <w:webHidden/>
          </w:rPr>
        </w:r>
        <w:r w:rsidR="00897E25" w:rsidRPr="00897E25">
          <w:rPr>
            <w:b w:val="0"/>
            <w:webHidden/>
          </w:rPr>
          <w:fldChar w:fldCharType="separate"/>
        </w:r>
        <w:r w:rsidR="00897E25" w:rsidRPr="00897E25">
          <w:rPr>
            <w:b w:val="0"/>
            <w:webHidden/>
          </w:rPr>
          <w:t>37</w:t>
        </w:r>
        <w:r w:rsidR="00897E25" w:rsidRPr="00897E25">
          <w:rPr>
            <w:b w:val="0"/>
            <w:webHidden/>
          </w:rPr>
          <w:fldChar w:fldCharType="end"/>
        </w:r>
      </w:hyperlink>
    </w:p>
    <w:p w:rsidR="00897E25" w:rsidRPr="00897E25" w:rsidRDefault="00643A37">
      <w:pPr>
        <w:pStyle w:val="TOC2"/>
        <w:rPr>
          <w:rFonts w:asciiTheme="minorHAnsi" w:eastAsiaTheme="minorEastAsia" w:hAnsiTheme="minorHAnsi" w:cstheme="minorBidi"/>
          <w:b w:val="0"/>
          <w:bCs w:val="0"/>
          <w:sz w:val="22"/>
          <w:szCs w:val="22"/>
        </w:rPr>
      </w:pPr>
      <w:hyperlink w:anchor="_Toc38949206" w:history="1">
        <w:r w:rsidR="00897E25" w:rsidRPr="00897E25">
          <w:rPr>
            <w:rStyle w:val="Hyperlink"/>
            <w:b w:val="0"/>
          </w:rPr>
          <w:t>Comparable Reconstructive Procedures denied as Cosmetic</w:t>
        </w:r>
        <w:r w:rsidR="00897E25" w:rsidRPr="00897E25">
          <w:rPr>
            <w:b w:val="0"/>
            <w:webHidden/>
          </w:rPr>
          <w:tab/>
        </w:r>
        <w:r w:rsidR="00897E25" w:rsidRPr="00897E25">
          <w:rPr>
            <w:b w:val="0"/>
            <w:webHidden/>
          </w:rPr>
          <w:fldChar w:fldCharType="begin"/>
        </w:r>
        <w:r w:rsidR="00897E25" w:rsidRPr="00897E25">
          <w:rPr>
            <w:b w:val="0"/>
            <w:webHidden/>
          </w:rPr>
          <w:instrText xml:space="preserve"> PAGEREF _Toc38949206 \h </w:instrText>
        </w:r>
        <w:r w:rsidR="00897E25" w:rsidRPr="00897E25">
          <w:rPr>
            <w:b w:val="0"/>
            <w:webHidden/>
          </w:rPr>
        </w:r>
        <w:r w:rsidR="00897E25" w:rsidRPr="00897E25">
          <w:rPr>
            <w:b w:val="0"/>
            <w:webHidden/>
          </w:rPr>
          <w:fldChar w:fldCharType="separate"/>
        </w:r>
        <w:r w:rsidR="00897E25" w:rsidRPr="00897E25">
          <w:rPr>
            <w:b w:val="0"/>
            <w:webHidden/>
          </w:rPr>
          <w:t>38</w:t>
        </w:r>
        <w:r w:rsidR="00897E25" w:rsidRPr="00897E25">
          <w:rPr>
            <w:b w:val="0"/>
            <w:webHidden/>
          </w:rPr>
          <w:fldChar w:fldCharType="end"/>
        </w:r>
      </w:hyperlink>
    </w:p>
    <w:p w:rsidR="00897E25" w:rsidRPr="00897E25" w:rsidRDefault="00643A37">
      <w:pPr>
        <w:pStyle w:val="TOC2"/>
        <w:rPr>
          <w:rFonts w:asciiTheme="minorHAnsi" w:eastAsiaTheme="minorEastAsia" w:hAnsiTheme="minorHAnsi" w:cstheme="minorBidi"/>
          <w:b w:val="0"/>
          <w:bCs w:val="0"/>
          <w:sz w:val="22"/>
          <w:szCs w:val="22"/>
        </w:rPr>
      </w:pPr>
      <w:hyperlink w:anchor="_Toc38949207" w:history="1">
        <w:r w:rsidR="00897E25" w:rsidRPr="00897E25">
          <w:rPr>
            <w:rStyle w:val="Hyperlink"/>
            <w:rFonts w:eastAsiaTheme="minorHAnsi"/>
            <w:b w:val="0"/>
          </w:rPr>
          <w:t>Lipedema Signs and Symptoms Checklist</w:t>
        </w:r>
        <w:r w:rsidR="00897E25" w:rsidRPr="00897E25">
          <w:rPr>
            <w:b w:val="0"/>
            <w:webHidden/>
          </w:rPr>
          <w:tab/>
        </w:r>
        <w:r w:rsidR="00897E25" w:rsidRPr="00897E25">
          <w:rPr>
            <w:b w:val="0"/>
            <w:webHidden/>
          </w:rPr>
          <w:fldChar w:fldCharType="begin"/>
        </w:r>
        <w:r w:rsidR="00897E25" w:rsidRPr="00897E25">
          <w:rPr>
            <w:b w:val="0"/>
            <w:webHidden/>
          </w:rPr>
          <w:instrText xml:space="preserve"> PAGEREF _Toc38949207 \h </w:instrText>
        </w:r>
        <w:r w:rsidR="00897E25" w:rsidRPr="00897E25">
          <w:rPr>
            <w:b w:val="0"/>
            <w:webHidden/>
          </w:rPr>
        </w:r>
        <w:r w:rsidR="00897E25" w:rsidRPr="00897E25">
          <w:rPr>
            <w:b w:val="0"/>
            <w:webHidden/>
          </w:rPr>
          <w:fldChar w:fldCharType="separate"/>
        </w:r>
        <w:r w:rsidR="00897E25" w:rsidRPr="00897E25">
          <w:rPr>
            <w:b w:val="0"/>
            <w:webHidden/>
          </w:rPr>
          <w:t>39</w:t>
        </w:r>
        <w:r w:rsidR="00897E25" w:rsidRPr="00897E25">
          <w:rPr>
            <w:b w:val="0"/>
            <w:webHidden/>
          </w:rPr>
          <w:fldChar w:fldCharType="end"/>
        </w:r>
      </w:hyperlink>
    </w:p>
    <w:p w:rsidR="00897E25" w:rsidRPr="00897E25" w:rsidRDefault="00643A37">
      <w:pPr>
        <w:pStyle w:val="TOC2"/>
        <w:rPr>
          <w:rFonts w:asciiTheme="minorHAnsi" w:eastAsiaTheme="minorEastAsia" w:hAnsiTheme="minorHAnsi" w:cstheme="minorBidi"/>
          <w:b w:val="0"/>
          <w:bCs w:val="0"/>
          <w:sz w:val="22"/>
          <w:szCs w:val="22"/>
        </w:rPr>
      </w:pPr>
      <w:hyperlink w:anchor="_Toc38949208" w:history="1">
        <w:r w:rsidR="00897E25" w:rsidRPr="00897E25">
          <w:rPr>
            <w:rStyle w:val="Hyperlink"/>
            <w:rFonts w:eastAsiaTheme="minorHAnsi"/>
            <w:b w:val="0"/>
          </w:rPr>
          <w:t>Summary</w:t>
        </w:r>
        <w:r w:rsidR="00897E25" w:rsidRPr="00897E25">
          <w:rPr>
            <w:b w:val="0"/>
            <w:webHidden/>
          </w:rPr>
          <w:tab/>
        </w:r>
        <w:r w:rsidR="00897E25" w:rsidRPr="00897E25">
          <w:rPr>
            <w:b w:val="0"/>
            <w:webHidden/>
          </w:rPr>
          <w:fldChar w:fldCharType="begin"/>
        </w:r>
        <w:r w:rsidR="00897E25" w:rsidRPr="00897E25">
          <w:rPr>
            <w:b w:val="0"/>
            <w:webHidden/>
          </w:rPr>
          <w:instrText xml:space="preserve"> PAGEREF _Toc38949208 \h </w:instrText>
        </w:r>
        <w:r w:rsidR="00897E25" w:rsidRPr="00897E25">
          <w:rPr>
            <w:b w:val="0"/>
            <w:webHidden/>
          </w:rPr>
        </w:r>
        <w:r w:rsidR="00897E25" w:rsidRPr="00897E25">
          <w:rPr>
            <w:b w:val="0"/>
            <w:webHidden/>
          </w:rPr>
          <w:fldChar w:fldCharType="separate"/>
        </w:r>
        <w:r w:rsidR="00897E25" w:rsidRPr="00897E25">
          <w:rPr>
            <w:b w:val="0"/>
            <w:webHidden/>
          </w:rPr>
          <w:t>40</w:t>
        </w:r>
        <w:r w:rsidR="00897E25" w:rsidRPr="00897E25">
          <w:rPr>
            <w:b w:val="0"/>
            <w:webHidden/>
          </w:rPr>
          <w:fldChar w:fldCharType="end"/>
        </w:r>
      </w:hyperlink>
    </w:p>
    <w:p w:rsidR="00897E25" w:rsidRPr="00897E25" w:rsidRDefault="00643A37">
      <w:pPr>
        <w:pStyle w:val="TOC2"/>
        <w:rPr>
          <w:rFonts w:asciiTheme="minorHAnsi" w:eastAsiaTheme="minorEastAsia" w:hAnsiTheme="minorHAnsi" w:cstheme="minorBidi"/>
          <w:b w:val="0"/>
          <w:bCs w:val="0"/>
          <w:sz w:val="22"/>
          <w:szCs w:val="22"/>
        </w:rPr>
      </w:pPr>
      <w:hyperlink w:anchor="_Toc38949209" w:history="1">
        <w:r w:rsidR="00897E25" w:rsidRPr="00897E25">
          <w:rPr>
            <w:rStyle w:val="Hyperlink"/>
            <w:rFonts w:eastAsiaTheme="minorHAnsi"/>
            <w:b w:val="0"/>
          </w:rPr>
          <w:t>Author Biography</w:t>
        </w:r>
        <w:r w:rsidR="00897E25" w:rsidRPr="00897E25">
          <w:rPr>
            <w:b w:val="0"/>
            <w:webHidden/>
          </w:rPr>
          <w:tab/>
        </w:r>
        <w:r w:rsidR="00897E25" w:rsidRPr="00897E25">
          <w:rPr>
            <w:b w:val="0"/>
            <w:webHidden/>
          </w:rPr>
          <w:fldChar w:fldCharType="begin"/>
        </w:r>
        <w:r w:rsidR="00897E25" w:rsidRPr="00897E25">
          <w:rPr>
            <w:b w:val="0"/>
            <w:webHidden/>
          </w:rPr>
          <w:instrText xml:space="preserve"> PAGEREF _Toc38949209 \h </w:instrText>
        </w:r>
        <w:r w:rsidR="00897E25" w:rsidRPr="00897E25">
          <w:rPr>
            <w:b w:val="0"/>
            <w:webHidden/>
          </w:rPr>
        </w:r>
        <w:r w:rsidR="00897E25" w:rsidRPr="00897E25">
          <w:rPr>
            <w:b w:val="0"/>
            <w:webHidden/>
          </w:rPr>
          <w:fldChar w:fldCharType="separate"/>
        </w:r>
        <w:r w:rsidR="00897E25" w:rsidRPr="00897E25">
          <w:rPr>
            <w:b w:val="0"/>
            <w:webHidden/>
          </w:rPr>
          <w:t>41</w:t>
        </w:r>
        <w:r w:rsidR="00897E25" w:rsidRPr="00897E25">
          <w:rPr>
            <w:b w:val="0"/>
            <w:webHidden/>
          </w:rPr>
          <w:fldChar w:fldCharType="end"/>
        </w:r>
      </w:hyperlink>
    </w:p>
    <w:p w:rsidR="00897E25" w:rsidRPr="00897E25" w:rsidRDefault="00643A37">
      <w:pPr>
        <w:pStyle w:val="TOC1"/>
        <w:tabs>
          <w:tab w:val="right" w:leader="dot" w:pos="10790"/>
        </w:tabs>
        <w:rPr>
          <w:rFonts w:asciiTheme="minorHAnsi" w:hAnsiTheme="minorHAnsi" w:cstheme="minorBidi"/>
          <w:noProof/>
          <w:sz w:val="22"/>
          <w:szCs w:val="22"/>
        </w:rPr>
      </w:pPr>
      <w:hyperlink w:anchor="_Toc38949210" w:history="1">
        <w:r w:rsidR="00897E25" w:rsidRPr="00897E25">
          <w:rPr>
            <w:rStyle w:val="Hyperlink"/>
            <w:rFonts w:eastAsiaTheme="majorEastAsia"/>
            <w:noProof/>
          </w:rPr>
          <w:t>Appendix</w:t>
        </w:r>
        <w:r w:rsidR="00897E25" w:rsidRPr="00897E25">
          <w:rPr>
            <w:noProof/>
            <w:webHidden/>
          </w:rPr>
          <w:tab/>
        </w:r>
        <w:r w:rsidR="00897E25" w:rsidRPr="00897E25">
          <w:rPr>
            <w:noProof/>
            <w:webHidden/>
          </w:rPr>
          <w:fldChar w:fldCharType="begin"/>
        </w:r>
        <w:r w:rsidR="00897E25" w:rsidRPr="00897E25">
          <w:rPr>
            <w:noProof/>
            <w:webHidden/>
          </w:rPr>
          <w:instrText xml:space="preserve"> PAGEREF _Toc38949210 \h </w:instrText>
        </w:r>
        <w:r w:rsidR="00897E25" w:rsidRPr="00897E25">
          <w:rPr>
            <w:noProof/>
            <w:webHidden/>
          </w:rPr>
        </w:r>
        <w:r w:rsidR="00897E25" w:rsidRPr="00897E25">
          <w:rPr>
            <w:noProof/>
            <w:webHidden/>
          </w:rPr>
          <w:fldChar w:fldCharType="separate"/>
        </w:r>
        <w:r w:rsidR="00897E25" w:rsidRPr="00897E25">
          <w:rPr>
            <w:noProof/>
            <w:webHidden/>
          </w:rPr>
          <w:t>42</w:t>
        </w:r>
        <w:r w:rsidR="00897E25" w:rsidRPr="00897E25">
          <w:rPr>
            <w:noProof/>
            <w:webHidden/>
          </w:rPr>
          <w:fldChar w:fldCharType="end"/>
        </w:r>
      </w:hyperlink>
    </w:p>
    <w:p w:rsidR="00897E25" w:rsidRPr="00897E25" w:rsidRDefault="00643A37">
      <w:pPr>
        <w:pStyle w:val="TOC2"/>
        <w:rPr>
          <w:rFonts w:asciiTheme="minorHAnsi" w:eastAsiaTheme="minorEastAsia" w:hAnsiTheme="minorHAnsi" w:cstheme="minorBidi"/>
          <w:b w:val="0"/>
          <w:bCs w:val="0"/>
          <w:sz w:val="22"/>
          <w:szCs w:val="22"/>
        </w:rPr>
      </w:pPr>
      <w:hyperlink w:anchor="_Toc38949211" w:history="1">
        <w:r w:rsidR="00897E25" w:rsidRPr="00897E25">
          <w:rPr>
            <w:rStyle w:val="Hyperlink"/>
            <w:b w:val="0"/>
          </w:rPr>
          <w:t>Experimental/Investigational/Unproven Policies Long Version</w:t>
        </w:r>
        <w:r w:rsidR="00897E25" w:rsidRPr="00897E25">
          <w:rPr>
            <w:b w:val="0"/>
            <w:webHidden/>
          </w:rPr>
          <w:tab/>
        </w:r>
        <w:r w:rsidR="00897E25" w:rsidRPr="00897E25">
          <w:rPr>
            <w:b w:val="0"/>
            <w:webHidden/>
          </w:rPr>
          <w:fldChar w:fldCharType="begin"/>
        </w:r>
        <w:r w:rsidR="00897E25" w:rsidRPr="00897E25">
          <w:rPr>
            <w:b w:val="0"/>
            <w:webHidden/>
          </w:rPr>
          <w:instrText xml:space="preserve"> PAGEREF _Toc38949211 \h </w:instrText>
        </w:r>
        <w:r w:rsidR="00897E25" w:rsidRPr="00897E25">
          <w:rPr>
            <w:b w:val="0"/>
            <w:webHidden/>
          </w:rPr>
        </w:r>
        <w:r w:rsidR="00897E25" w:rsidRPr="00897E25">
          <w:rPr>
            <w:b w:val="0"/>
            <w:webHidden/>
          </w:rPr>
          <w:fldChar w:fldCharType="separate"/>
        </w:r>
        <w:r w:rsidR="00897E25" w:rsidRPr="00897E25">
          <w:rPr>
            <w:b w:val="0"/>
            <w:webHidden/>
          </w:rPr>
          <w:t>42</w:t>
        </w:r>
        <w:r w:rsidR="00897E25" w:rsidRPr="00897E25">
          <w:rPr>
            <w:b w:val="0"/>
            <w:webHidden/>
          </w:rPr>
          <w:fldChar w:fldCharType="end"/>
        </w:r>
      </w:hyperlink>
    </w:p>
    <w:p w:rsidR="00897E25" w:rsidRPr="00897E25" w:rsidRDefault="00643A37">
      <w:pPr>
        <w:pStyle w:val="TOC2"/>
        <w:rPr>
          <w:rFonts w:asciiTheme="minorHAnsi" w:eastAsiaTheme="minorEastAsia" w:hAnsiTheme="minorHAnsi" w:cstheme="minorBidi"/>
          <w:b w:val="0"/>
          <w:bCs w:val="0"/>
          <w:sz w:val="22"/>
          <w:szCs w:val="22"/>
        </w:rPr>
      </w:pPr>
      <w:hyperlink w:anchor="_Toc38949212" w:history="1">
        <w:r w:rsidR="00897E25" w:rsidRPr="00897E25">
          <w:rPr>
            <w:rStyle w:val="Hyperlink"/>
            <w:rFonts w:ascii="Times New Roman" w:eastAsiaTheme="minorHAnsi" w:hAnsi="Times New Roman"/>
            <w:b w:val="0"/>
          </w:rPr>
          <w:t>Cigna Denial Policy of liposuction for lipedema (2019)</w:t>
        </w:r>
        <w:r w:rsidR="00897E25" w:rsidRPr="00897E25">
          <w:rPr>
            <w:b w:val="0"/>
            <w:webHidden/>
          </w:rPr>
          <w:tab/>
        </w:r>
        <w:r w:rsidR="00897E25" w:rsidRPr="00897E25">
          <w:rPr>
            <w:b w:val="0"/>
            <w:webHidden/>
          </w:rPr>
          <w:fldChar w:fldCharType="begin"/>
        </w:r>
        <w:r w:rsidR="00897E25" w:rsidRPr="00897E25">
          <w:rPr>
            <w:b w:val="0"/>
            <w:webHidden/>
          </w:rPr>
          <w:instrText xml:space="preserve"> PAGEREF _Toc38949212 \h </w:instrText>
        </w:r>
        <w:r w:rsidR="00897E25" w:rsidRPr="00897E25">
          <w:rPr>
            <w:b w:val="0"/>
            <w:webHidden/>
          </w:rPr>
        </w:r>
        <w:r w:rsidR="00897E25" w:rsidRPr="00897E25">
          <w:rPr>
            <w:b w:val="0"/>
            <w:webHidden/>
          </w:rPr>
          <w:fldChar w:fldCharType="separate"/>
        </w:r>
        <w:r w:rsidR="00897E25" w:rsidRPr="00897E25">
          <w:rPr>
            <w:b w:val="0"/>
            <w:webHidden/>
          </w:rPr>
          <w:t>48</w:t>
        </w:r>
        <w:r w:rsidR="00897E25" w:rsidRPr="00897E25">
          <w:rPr>
            <w:b w:val="0"/>
            <w:webHidden/>
          </w:rPr>
          <w:fldChar w:fldCharType="end"/>
        </w:r>
      </w:hyperlink>
    </w:p>
    <w:p w:rsidR="00897E25" w:rsidRPr="00897E25" w:rsidRDefault="00643A37">
      <w:pPr>
        <w:pStyle w:val="TOC2"/>
        <w:rPr>
          <w:rFonts w:asciiTheme="minorHAnsi" w:eastAsiaTheme="minorEastAsia" w:hAnsiTheme="minorHAnsi" w:cstheme="minorBidi"/>
          <w:b w:val="0"/>
          <w:bCs w:val="0"/>
          <w:sz w:val="22"/>
          <w:szCs w:val="22"/>
        </w:rPr>
      </w:pPr>
      <w:hyperlink w:anchor="_Toc38949213" w:history="1">
        <w:r w:rsidR="00897E25" w:rsidRPr="00897E25">
          <w:rPr>
            <w:rStyle w:val="Hyperlink"/>
            <w:b w:val="0"/>
          </w:rPr>
          <w:t>Return on Investment</w:t>
        </w:r>
        <w:r w:rsidR="00897E25" w:rsidRPr="00897E25">
          <w:rPr>
            <w:b w:val="0"/>
            <w:webHidden/>
          </w:rPr>
          <w:tab/>
        </w:r>
        <w:r w:rsidR="00897E25" w:rsidRPr="00897E25">
          <w:rPr>
            <w:b w:val="0"/>
            <w:webHidden/>
          </w:rPr>
          <w:fldChar w:fldCharType="begin"/>
        </w:r>
        <w:r w:rsidR="00897E25" w:rsidRPr="00897E25">
          <w:rPr>
            <w:b w:val="0"/>
            <w:webHidden/>
          </w:rPr>
          <w:instrText xml:space="preserve"> PAGEREF _Toc38949213 \h </w:instrText>
        </w:r>
        <w:r w:rsidR="00897E25" w:rsidRPr="00897E25">
          <w:rPr>
            <w:b w:val="0"/>
            <w:webHidden/>
          </w:rPr>
        </w:r>
        <w:r w:rsidR="00897E25" w:rsidRPr="00897E25">
          <w:rPr>
            <w:b w:val="0"/>
            <w:webHidden/>
          </w:rPr>
          <w:fldChar w:fldCharType="separate"/>
        </w:r>
        <w:r w:rsidR="00897E25" w:rsidRPr="00897E25">
          <w:rPr>
            <w:b w:val="0"/>
            <w:webHidden/>
          </w:rPr>
          <w:t>53</w:t>
        </w:r>
        <w:r w:rsidR="00897E25" w:rsidRPr="00897E25">
          <w:rPr>
            <w:b w:val="0"/>
            <w:webHidden/>
          </w:rPr>
          <w:fldChar w:fldCharType="end"/>
        </w:r>
      </w:hyperlink>
    </w:p>
    <w:p w:rsidR="00897E25" w:rsidRPr="00897E25" w:rsidRDefault="00643A37">
      <w:pPr>
        <w:pStyle w:val="TOC2"/>
        <w:rPr>
          <w:rFonts w:asciiTheme="minorHAnsi" w:eastAsiaTheme="minorEastAsia" w:hAnsiTheme="minorHAnsi" w:cstheme="minorBidi"/>
          <w:b w:val="0"/>
          <w:bCs w:val="0"/>
          <w:sz w:val="22"/>
          <w:szCs w:val="22"/>
        </w:rPr>
      </w:pPr>
      <w:hyperlink w:anchor="_Toc38949214" w:history="1">
        <w:r w:rsidR="00897E25" w:rsidRPr="00897E25">
          <w:rPr>
            <w:rStyle w:val="Hyperlink"/>
            <w:b w:val="0"/>
          </w:rPr>
          <w:t>Keyword / Verbiage List</w:t>
        </w:r>
        <w:r w:rsidR="00897E25" w:rsidRPr="00897E25">
          <w:rPr>
            <w:b w:val="0"/>
            <w:webHidden/>
          </w:rPr>
          <w:tab/>
        </w:r>
        <w:r w:rsidR="00897E25" w:rsidRPr="00897E25">
          <w:rPr>
            <w:b w:val="0"/>
            <w:webHidden/>
          </w:rPr>
          <w:fldChar w:fldCharType="begin"/>
        </w:r>
        <w:r w:rsidR="00897E25" w:rsidRPr="00897E25">
          <w:rPr>
            <w:b w:val="0"/>
            <w:webHidden/>
          </w:rPr>
          <w:instrText xml:space="preserve"> PAGEREF _Toc38949214 \h </w:instrText>
        </w:r>
        <w:r w:rsidR="00897E25" w:rsidRPr="00897E25">
          <w:rPr>
            <w:b w:val="0"/>
            <w:webHidden/>
          </w:rPr>
        </w:r>
        <w:r w:rsidR="00897E25" w:rsidRPr="00897E25">
          <w:rPr>
            <w:b w:val="0"/>
            <w:webHidden/>
          </w:rPr>
          <w:fldChar w:fldCharType="separate"/>
        </w:r>
        <w:r w:rsidR="00897E25" w:rsidRPr="00897E25">
          <w:rPr>
            <w:b w:val="0"/>
            <w:webHidden/>
          </w:rPr>
          <w:t>55</w:t>
        </w:r>
        <w:r w:rsidR="00897E25" w:rsidRPr="00897E25">
          <w:rPr>
            <w:b w:val="0"/>
            <w:webHidden/>
          </w:rPr>
          <w:fldChar w:fldCharType="end"/>
        </w:r>
      </w:hyperlink>
    </w:p>
    <w:p w:rsidR="00AE27EE" w:rsidRPr="00AE27EE" w:rsidRDefault="00897E25" w:rsidP="00AE27EE">
      <w:pPr>
        <w:rPr>
          <w:rFonts w:eastAsiaTheme="minorHAnsi" w:cstheme="minorBidi"/>
          <w:b/>
        </w:rPr>
      </w:pPr>
      <w:r w:rsidRPr="00897E25">
        <w:rPr>
          <w:rFonts w:eastAsiaTheme="minorHAnsi" w:cstheme="minorBidi"/>
        </w:rPr>
        <w:fldChar w:fldCharType="end"/>
      </w:r>
      <w:r w:rsidR="00AE27EE" w:rsidRPr="00BA0D01">
        <w:rPr>
          <w:rFonts w:eastAsiaTheme="minorHAnsi" w:cstheme="minorBidi"/>
        </w:rPr>
        <w:br w:type="page"/>
      </w:r>
    </w:p>
    <w:p w:rsidR="00AE27EE" w:rsidRPr="00AE27EE" w:rsidRDefault="00BA0D01" w:rsidP="00BA0D01">
      <w:pPr>
        <w:pStyle w:val="Heading2"/>
        <w:rPr>
          <w:rFonts w:eastAsiaTheme="majorEastAsia"/>
        </w:rPr>
      </w:pPr>
      <w:bookmarkStart w:id="19" w:name="_Introduction"/>
      <w:bookmarkStart w:id="20" w:name="_Toc34044224"/>
      <w:bookmarkStart w:id="21" w:name="_Toc34203966"/>
      <w:bookmarkStart w:id="22" w:name="_Toc34203993"/>
      <w:bookmarkStart w:id="23" w:name="_Toc34216318"/>
      <w:bookmarkStart w:id="24" w:name="_Toc34284679"/>
      <w:bookmarkStart w:id="25" w:name="_Toc36518091"/>
      <w:bookmarkStart w:id="26" w:name="_Toc38949187"/>
      <w:bookmarkEnd w:id="19"/>
      <w:r>
        <w:rPr>
          <w:rFonts w:eastAsiaTheme="majorEastAsia"/>
        </w:rPr>
        <w:lastRenderedPageBreak/>
        <w:t>Introduction</w:t>
      </w:r>
      <w:bookmarkEnd w:id="20"/>
      <w:bookmarkEnd w:id="21"/>
      <w:bookmarkEnd w:id="22"/>
      <w:bookmarkEnd w:id="23"/>
      <w:bookmarkEnd w:id="24"/>
      <w:bookmarkEnd w:id="25"/>
      <w:bookmarkEnd w:id="26"/>
    </w:p>
    <w:p w:rsidR="00AE27EE" w:rsidRPr="004B3E1F" w:rsidRDefault="00AE27EE" w:rsidP="00AE27EE">
      <w:pPr>
        <w:rPr>
          <w:rFonts w:eastAsiaTheme="minorHAnsi" w:cstheme="minorBidi"/>
          <w:i/>
        </w:rPr>
      </w:pPr>
      <w:r w:rsidRPr="00AE27EE">
        <w:rPr>
          <w:rFonts w:eastAsiaTheme="minorHAnsi" w:cstheme="minorBidi"/>
        </w:rPr>
        <w:t xml:space="preserve">Many Primary Care Physicians are unfamiliar with lipedema and misdiagnosis it. </w:t>
      </w:r>
      <w:r w:rsidR="007B2BFB">
        <w:rPr>
          <w:rFonts w:eastAsiaTheme="minorHAnsi" w:cstheme="minorBidi"/>
        </w:rPr>
        <w:t xml:space="preserve">We definitely need more education in the United States </w:t>
      </w:r>
      <w:r w:rsidR="009247E4">
        <w:rPr>
          <w:rFonts w:eastAsiaTheme="minorHAnsi" w:cstheme="minorBidi"/>
        </w:rPr>
        <w:t xml:space="preserve">explaining what lipedema is, how to diagnosis it and how it is different from </w:t>
      </w:r>
      <w:r w:rsidR="004B3E1F">
        <w:rPr>
          <w:rFonts w:eastAsiaTheme="minorHAnsi" w:cstheme="minorBidi"/>
        </w:rPr>
        <w:t xml:space="preserve">edema, </w:t>
      </w:r>
      <w:r w:rsidR="009247E4">
        <w:rPr>
          <w:rFonts w:eastAsiaTheme="minorHAnsi" w:cstheme="minorBidi"/>
        </w:rPr>
        <w:t>obesity</w:t>
      </w:r>
      <w:r w:rsidR="004B3E1F">
        <w:rPr>
          <w:rFonts w:eastAsiaTheme="minorHAnsi" w:cstheme="minorBidi"/>
        </w:rPr>
        <w:t>,</w:t>
      </w:r>
      <w:r w:rsidR="009247E4">
        <w:rPr>
          <w:rFonts w:eastAsiaTheme="minorHAnsi" w:cstheme="minorBidi"/>
        </w:rPr>
        <w:t xml:space="preserve"> or lymphedema. </w:t>
      </w:r>
      <w:r w:rsidRPr="00AE27EE">
        <w:rPr>
          <w:rFonts w:eastAsiaTheme="minorHAnsi" w:cstheme="minorBidi"/>
        </w:rPr>
        <w:t>There is disagreement concerning the most accurate ICD-10 code</w:t>
      </w:r>
      <w:r w:rsidR="004B3E1F">
        <w:rPr>
          <w:rFonts w:eastAsiaTheme="minorHAnsi" w:cstheme="minorBidi"/>
        </w:rPr>
        <w:t xml:space="preserve"> for lipedema because </w:t>
      </w:r>
      <w:r w:rsidRPr="00AE27EE">
        <w:rPr>
          <w:rFonts w:eastAsiaTheme="minorHAnsi" w:cstheme="minorBidi"/>
        </w:rPr>
        <w:t xml:space="preserve">there is no specific lipedema </w:t>
      </w:r>
      <w:r w:rsidR="00C340F4">
        <w:rPr>
          <w:rFonts w:eastAsiaTheme="minorHAnsi" w:cstheme="minorBidi"/>
        </w:rPr>
        <w:t xml:space="preserve">code </w:t>
      </w:r>
      <w:r w:rsidRPr="00AE27EE">
        <w:rPr>
          <w:rFonts w:eastAsiaTheme="minorHAnsi" w:cstheme="minorBidi"/>
        </w:rPr>
        <w:t>in the U</w:t>
      </w:r>
      <w:r w:rsidR="008A0942">
        <w:rPr>
          <w:rFonts w:eastAsiaTheme="minorHAnsi" w:cstheme="minorBidi"/>
        </w:rPr>
        <w:t>nited States</w:t>
      </w:r>
      <w:r w:rsidRPr="00AE27EE">
        <w:rPr>
          <w:rFonts w:eastAsiaTheme="minorHAnsi" w:cstheme="minorBidi"/>
        </w:rPr>
        <w:t xml:space="preserve"> version of ICD-10-CM</w:t>
      </w:r>
      <w:r w:rsidR="00C340F4">
        <w:rPr>
          <w:rFonts w:eastAsiaTheme="minorHAnsi" w:cstheme="minorBidi"/>
        </w:rPr>
        <w:t xml:space="preserve"> [</w:t>
      </w:r>
      <w:hyperlink w:anchor="_ICD-10-CM_Codes_For" w:history="1">
        <w:r w:rsidR="00C340F4" w:rsidRPr="00C340F4">
          <w:rPr>
            <w:rStyle w:val="Hyperlink"/>
            <w:rFonts w:eastAsiaTheme="minorHAnsi" w:cstheme="minorBidi"/>
          </w:rPr>
          <w:t xml:space="preserve">More </w:t>
        </w:r>
        <w:proofErr w:type="gramStart"/>
        <w:r w:rsidR="00C340F4" w:rsidRPr="00C340F4">
          <w:rPr>
            <w:rStyle w:val="Hyperlink"/>
            <w:rFonts w:eastAsiaTheme="minorHAnsi" w:cstheme="minorBidi"/>
          </w:rPr>
          <w:t>On</w:t>
        </w:r>
        <w:proofErr w:type="gramEnd"/>
        <w:r w:rsidR="00C340F4" w:rsidRPr="00C340F4">
          <w:rPr>
            <w:rStyle w:val="Hyperlink"/>
            <w:rFonts w:eastAsiaTheme="minorHAnsi" w:cstheme="minorBidi"/>
          </w:rPr>
          <w:t xml:space="preserve"> Diagnosis Coding Here</w:t>
        </w:r>
      </w:hyperlink>
      <w:r w:rsidR="00C340F4">
        <w:rPr>
          <w:rFonts w:eastAsiaTheme="minorHAnsi" w:cstheme="minorBidi"/>
        </w:rPr>
        <w:t>]</w:t>
      </w:r>
      <w:r w:rsidRPr="00AE27EE">
        <w:rPr>
          <w:rFonts w:eastAsiaTheme="minorHAnsi" w:cstheme="minorBidi"/>
        </w:rPr>
        <w:t>.</w:t>
      </w:r>
      <w:r w:rsidR="00C340F4">
        <w:rPr>
          <w:rFonts w:eastAsiaTheme="minorHAnsi" w:cstheme="minorBidi"/>
        </w:rPr>
        <w:t xml:space="preserve"> </w:t>
      </w:r>
      <w:r w:rsidR="004B3E1F">
        <w:rPr>
          <w:rFonts w:eastAsiaTheme="minorHAnsi" w:cstheme="minorBidi"/>
        </w:rPr>
        <w:t xml:space="preserve">In the ICD-10-CM </w:t>
      </w:r>
      <w:r w:rsidR="00C340F4">
        <w:rPr>
          <w:rFonts w:eastAsiaTheme="minorHAnsi" w:cstheme="minorBidi"/>
        </w:rPr>
        <w:t xml:space="preserve">Index </w:t>
      </w:r>
      <w:r w:rsidR="004B3E1F">
        <w:rPr>
          <w:rFonts w:eastAsiaTheme="minorHAnsi" w:cstheme="minorBidi"/>
        </w:rPr>
        <w:t>you will find</w:t>
      </w:r>
      <w:r w:rsidR="00C340F4">
        <w:rPr>
          <w:rFonts w:eastAsiaTheme="minorHAnsi" w:cstheme="minorBidi"/>
        </w:rPr>
        <w:t xml:space="preserve">: Lipedema – </w:t>
      </w:r>
      <w:r w:rsidR="00C340F4" w:rsidRPr="004B3E1F">
        <w:rPr>
          <w:rFonts w:eastAsiaTheme="minorHAnsi" w:cstheme="minorBidi"/>
          <w:i/>
        </w:rPr>
        <w:t>see Edema R60.0.</w:t>
      </w:r>
    </w:p>
    <w:p w:rsidR="00AE27EE" w:rsidRPr="00AE27EE" w:rsidRDefault="00AE27EE" w:rsidP="00AE27EE">
      <w:pPr>
        <w:rPr>
          <w:rFonts w:eastAsiaTheme="minorHAnsi" w:cstheme="minorBidi"/>
        </w:rPr>
      </w:pPr>
      <w:r w:rsidRPr="00AE27EE">
        <w:rPr>
          <w:rFonts w:eastAsiaTheme="minorHAnsi" w:cstheme="minorBidi"/>
        </w:rPr>
        <w:t xml:space="preserve">Many Providers, medical insurance carriers, the public, and even Independent Medical Review Boards (IMRB) still think of and refer to liposuction as </w:t>
      </w:r>
      <w:r w:rsidRPr="00BA0D01">
        <w:rPr>
          <w:rFonts w:eastAsiaTheme="minorHAnsi" w:cstheme="minorBidi"/>
          <w:i/>
        </w:rPr>
        <w:t>cosmetic</w:t>
      </w:r>
      <w:r w:rsidRPr="00AE27EE">
        <w:rPr>
          <w:rFonts w:eastAsiaTheme="minorHAnsi" w:cstheme="minorBidi"/>
        </w:rPr>
        <w:t>.</w:t>
      </w:r>
      <w:r w:rsidR="00EF08BE">
        <w:rPr>
          <w:rFonts w:eastAsiaTheme="minorHAnsi" w:cstheme="minorBidi"/>
        </w:rPr>
        <w:t xml:space="preserve"> I would consider this one of our major problems.</w:t>
      </w:r>
    </w:p>
    <w:p w:rsidR="00EF08BE" w:rsidRDefault="00AE27EE" w:rsidP="00AE27EE">
      <w:pPr>
        <w:rPr>
          <w:rFonts w:eastAsiaTheme="minorHAnsi" w:cstheme="minorBidi"/>
        </w:rPr>
      </w:pPr>
      <w:r w:rsidRPr="00AE27EE">
        <w:rPr>
          <w:rFonts w:eastAsiaTheme="minorHAnsi" w:cstheme="minorBidi"/>
        </w:rPr>
        <w:t xml:space="preserve">Understand that some surgeons may refuse to file or dissuade you from filing a </w:t>
      </w:r>
      <w:r w:rsidR="00EF08BE">
        <w:rPr>
          <w:rFonts w:eastAsiaTheme="minorHAnsi" w:cstheme="minorBidi"/>
        </w:rPr>
        <w:t xml:space="preserve">medical </w:t>
      </w:r>
      <w:r w:rsidRPr="00AE27EE">
        <w:rPr>
          <w:rFonts w:eastAsiaTheme="minorHAnsi" w:cstheme="minorBidi"/>
        </w:rPr>
        <w:t xml:space="preserve">claim. </w:t>
      </w:r>
      <w:r w:rsidR="00EF74B0">
        <w:rPr>
          <w:rFonts w:eastAsiaTheme="minorHAnsi" w:cstheme="minorBidi"/>
        </w:rPr>
        <w:t>(</w:t>
      </w:r>
      <w:r w:rsidR="00AF18C4">
        <w:rPr>
          <w:rFonts w:eastAsiaTheme="minorHAnsi" w:cstheme="minorBidi"/>
        </w:rPr>
        <w:t xml:space="preserve">If you’re a surgeon or work in a surgeons’ office </w:t>
      </w:r>
      <w:r w:rsidR="00AF18C4" w:rsidRPr="00AF18C4">
        <w:rPr>
          <w:rFonts w:eastAsiaTheme="minorHAnsi" w:cstheme="minorBidi"/>
          <w:i/>
        </w:rPr>
        <w:t>we need you</w:t>
      </w:r>
      <w:r w:rsidR="00AF18C4">
        <w:rPr>
          <w:rFonts w:eastAsiaTheme="minorHAnsi" w:cstheme="minorBidi"/>
        </w:rPr>
        <w:t>.</w:t>
      </w:r>
      <w:r w:rsidR="00EF74B0">
        <w:rPr>
          <w:rFonts w:eastAsiaTheme="minorHAnsi" w:cstheme="minorBidi"/>
        </w:rPr>
        <w:t>)</w:t>
      </w:r>
      <w:r w:rsidR="00AF18C4">
        <w:rPr>
          <w:rFonts w:eastAsiaTheme="minorHAnsi" w:cstheme="minorBidi"/>
        </w:rPr>
        <w:t xml:space="preserve"> </w:t>
      </w:r>
      <w:r w:rsidRPr="00AE27EE">
        <w:rPr>
          <w:rFonts w:eastAsiaTheme="minorHAnsi" w:cstheme="minorBidi"/>
        </w:rPr>
        <w:t xml:space="preserve">Many </w:t>
      </w:r>
      <w:r w:rsidR="00EF74B0">
        <w:rPr>
          <w:rFonts w:eastAsiaTheme="minorHAnsi" w:cstheme="minorBidi"/>
        </w:rPr>
        <w:t xml:space="preserve">clinics </w:t>
      </w:r>
      <w:r w:rsidRPr="00AE27EE">
        <w:rPr>
          <w:rFonts w:eastAsiaTheme="minorHAnsi" w:cstheme="minorBidi"/>
        </w:rPr>
        <w:t xml:space="preserve">will assert </w:t>
      </w:r>
      <w:r w:rsidR="00EF74B0">
        <w:rPr>
          <w:rFonts w:eastAsiaTheme="minorHAnsi" w:cstheme="minorBidi"/>
        </w:rPr>
        <w:t xml:space="preserve">liposuction </w:t>
      </w:r>
      <w:r w:rsidRPr="00AE27EE">
        <w:rPr>
          <w:rFonts w:eastAsiaTheme="minorHAnsi" w:cstheme="minorBidi"/>
        </w:rPr>
        <w:t>is “never” paid; that’s not true</w:t>
      </w:r>
      <w:r w:rsidR="00EF74B0">
        <w:rPr>
          <w:rFonts w:eastAsiaTheme="minorHAnsi" w:cstheme="minorBidi"/>
        </w:rPr>
        <w:t xml:space="preserve"> in 2020</w:t>
      </w:r>
      <w:r w:rsidRPr="00AE27EE">
        <w:rPr>
          <w:rFonts w:eastAsiaTheme="minorHAnsi" w:cstheme="minorBidi"/>
        </w:rPr>
        <w:t>. Their staff may be unfamiliar with filing claims and appeals. You may have to file the claim and appeal yourself.</w:t>
      </w:r>
      <w:r w:rsidR="00EF08BE">
        <w:rPr>
          <w:rFonts w:eastAsiaTheme="minorHAnsi" w:cstheme="minorBidi"/>
        </w:rPr>
        <w:t xml:space="preserve"> It is a </w:t>
      </w:r>
      <w:r w:rsidR="00EF08BE" w:rsidRPr="00EF08BE">
        <w:rPr>
          <w:rFonts w:eastAsiaTheme="minorHAnsi" w:cstheme="minorBidi"/>
          <w:i/>
        </w:rPr>
        <w:t xml:space="preserve">lot </w:t>
      </w:r>
      <w:r w:rsidR="00EF08BE">
        <w:rPr>
          <w:rFonts w:eastAsiaTheme="minorHAnsi" w:cstheme="minorBidi"/>
        </w:rPr>
        <w:t>of work. The pre-authorization and appeals could take months and even years. But with an average cost of $16,000 per procedure I would hope that many would feel it’s worth the effort.</w:t>
      </w:r>
    </w:p>
    <w:p w:rsidR="00EF08BE" w:rsidRDefault="00EF08BE" w:rsidP="00AE27EE">
      <w:pPr>
        <w:rPr>
          <w:rFonts w:eastAsiaTheme="minorHAnsi" w:cstheme="minorBidi"/>
        </w:rPr>
      </w:pPr>
      <w:r>
        <w:rPr>
          <w:rFonts w:eastAsiaTheme="minorHAnsi" w:cstheme="minorBidi"/>
        </w:rPr>
        <w:t xml:space="preserve">The reason most claims are not paid is because “they don’t show up.” In other words, </w:t>
      </w:r>
      <w:r w:rsidR="004B3E1F">
        <w:rPr>
          <w:rFonts w:eastAsiaTheme="minorHAnsi" w:cstheme="minorBidi"/>
        </w:rPr>
        <w:t>no claim was ever submitted. Y</w:t>
      </w:r>
      <w:r>
        <w:rPr>
          <w:rFonts w:eastAsiaTheme="minorHAnsi" w:cstheme="minorBidi"/>
        </w:rPr>
        <w:t>ou have to file a claim and the documentation must be exceptional. Not just good</w:t>
      </w:r>
      <w:r w:rsidR="007B2BFB">
        <w:rPr>
          <w:rFonts w:eastAsiaTheme="minorHAnsi" w:cstheme="minorBidi"/>
        </w:rPr>
        <w:t>–e</w:t>
      </w:r>
      <w:r>
        <w:rPr>
          <w:rFonts w:eastAsiaTheme="minorHAnsi" w:cstheme="minorBidi"/>
        </w:rPr>
        <w:t xml:space="preserve">xceptional. If you follow the </w:t>
      </w:r>
      <w:r w:rsidRPr="004B3E1F">
        <w:rPr>
          <w:rFonts w:eastAsiaTheme="minorHAnsi" w:cstheme="minorBidi"/>
          <w:i/>
        </w:rPr>
        <w:t>Checklis</w:t>
      </w:r>
      <w:r>
        <w:rPr>
          <w:rFonts w:eastAsiaTheme="minorHAnsi" w:cstheme="minorBidi"/>
        </w:rPr>
        <w:t xml:space="preserve">t I believe that you will be paid by about 85% of carriers. The remaining will appeal you to death–hoping you will give up. They will bring out subject experts and opinions on all available research and conclude the procedure is </w:t>
      </w:r>
      <w:r w:rsidRPr="00EF08BE">
        <w:rPr>
          <w:rFonts w:eastAsiaTheme="minorHAnsi" w:cstheme="minorBidi"/>
        </w:rPr>
        <w:t>experimental, investigational, or unproven</w:t>
      </w:r>
      <w:r>
        <w:rPr>
          <w:rFonts w:eastAsiaTheme="minorHAnsi" w:cstheme="minorBidi"/>
        </w:rPr>
        <w:t>–and therefore not medically necessary.</w:t>
      </w:r>
    </w:p>
    <w:p w:rsidR="004B3E1F" w:rsidRDefault="00AE27EE" w:rsidP="00AE27EE">
      <w:pPr>
        <w:rPr>
          <w:rFonts w:eastAsiaTheme="minorHAnsi" w:cstheme="minorBidi"/>
        </w:rPr>
      </w:pPr>
      <w:r w:rsidRPr="00AE27EE">
        <w:rPr>
          <w:rFonts w:eastAsiaTheme="minorHAnsi" w:cstheme="minorBidi"/>
        </w:rPr>
        <w:t xml:space="preserve">Even if your carrier agrees to reimburse for the procedure as medically necessary, you may not be able to find a qualified </w:t>
      </w:r>
      <w:r w:rsidR="009C06A8">
        <w:rPr>
          <w:rFonts w:eastAsiaTheme="minorHAnsi" w:cstheme="minorBidi"/>
        </w:rPr>
        <w:t>s</w:t>
      </w:r>
      <w:r w:rsidRPr="00AE27EE">
        <w:rPr>
          <w:rFonts w:eastAsiaTheme="minorHAnsi" w:cstheme="minorBidi"/>
        </w:rPr>
        <w:t xml:space="preserve">urgeon trained specifically in liposuction for lipedema </w:t>
      </w:r>
      <w:r w:rsidRPr="00AE27EE">
        <w:rPr>
          <w:rFonts w:eastAsiaTheme="minorHAnsi" w:cstheme="minorBidi"/>
          <w:i/>
        </w:rPr>
        <w:t>in-network</w:t>
      </w:r>
      <w:r w:rsidRPr="00AE27EE">
        <w:rPr>
          <w:rFonts w:eastAsiaTheme="minorHAnsi" w:cstheme="minorBidi"/>
        </w:rPr>
        <w:t xml:space="preserve">. </w:t>
      </w:r>
      <w:r w:rsidR="00F74242">
        <w:rPr>
          <w:rFonts w:eastAsiaTheme="minorHAnsi" w:cstheme="minorBidi"/>
        </w:rPr>
        <w:t xml:space="preserve">Be sure to </w:t>
      </w:r>
      <w:r w:rsidRPr="00AE27EE">
        <w:rPr>
          <w:rFonts w:eastAsiaTheme="minorHAnsi" w:cstheme="minorBidi"/>
        </w:rPr>
        <w:t xml:space="preserve">read your health insurance policy carefully and </w:t>
      </w:r>
      <w:r w:rsidR="00F74242">
        <w:rPr>
          <w:rFonts w:eastAsiaTheme="minorHAnsi" w:cstheme="minorBidi"/>
        </w:rPr>
        <w:t>if they</w:t>
      </w:r>
      <w:r w:rsidR="004B3E1F">
        <w:rPr>
          <w:rFonts w:eastAsiaTheme="minorHAnsi" w:cstheme="minorBidi"/>
        </w:rPr>
        <w:t>’</w:t>
      </w:r>
      <w:r w:rsidR="00F74242">
        <w:rPr>
          <w:rFonts w:eastAsiaTheme="minorHAnsi" w:cstheme="minorBidi"/>
        </w:rPr>
        <w:t xml:space="preserve">re not in-network, </w:t>
      </w:r>
      <w:r w:rsidRPr="00AE27EE">
        <w:rPr>
          <w:rFonts w:eastAsiaTheme="minorHAnsi" w:cstheme="minorBidi"/>
        </w:rPr>
        <w:t>ask the carrier for an “out of network exception.” The</w:t>
      </w:r>
      <w:r w:rsidR="004B3E1F">
        <w:rPr>
          <w:rFonts w:eastAsiaTheme="minorHAnsi" w:cstheme="minorBidi"/>
        </w:rPr>
        <w:t xml:space="preserve"> </w:t>
      </w:r>
      <w:r w:rsidRPr="00AE27EE">
        <w:rPr>
          <w:rFonts w:eastAsiaTheme="minorHAnsi" w:cstheme="minorBidi"/>
        </w:rPr>
        <w:t>reimburse</w:t>
      </w:r>
      <w:r w:rsidR="004B3E1F">
        <w:rPr>
          <w:rFonts w:eastAsiaTheme="minorHAnsi" w:cstheme="minorBidi"/>
        </w:rPr>
        <w:t>ment may be</w:t>
      </w:r>
      <w:r w:rsidRPr="00AE27EE">
        <w:rPr>
          <w:rFonts w:eastAsiaTheme="minorHAnsi" w:cstheme="minorBidi"/>
        </w:rPr>
        <w:t xml:space="preserve"> less for an “out of network” surgeon.</w:t>
      </w:r>
      <w:r w:rsidR="00F74242">
        <w:rPr>
          <w:rFonts w:eastAsiaTheme="minorHAnsi" w:cstheme="minorBidi"/>
        </w:rPr>
        <w:t xml:space="preserve"> Be sure to get </w:t>
      </w:r>
      <w:r w:rsidR="00EF74B0">
        <w:rPr>
          <w:rFonts w:eastAsiaTheme="minorHAnsi" w:cstheme="minorBidi"/>
        </w:rPr>
        <w:t>all this</w:t>
      </w:r>
      <w:r w:rsidR="00F74242">
        <w:rPr>
          <w:rFonts w:eastAsiaTheme="minorHAnsi" w:cstheme="minorBidi"/>
        </w:rPr>
        <w:t xml:space="preserve"> in writing.</w:t>
      </w:r>
      <w:r w:rsidR="00EF08BE">
        <w:rPr>
          <w:rFonts w:eastAsiaTheme="minorHAnsi" w:cstheme="minorBidi"/>
        </w:rPr>
        <w:t xml:space="preserve"> Technically a doctor does not need to be a </w:t>
      </w:r>
      <w:r w:rsidR="00EF08BE" w:rsidRPr="00AE27EE">
        <w:rPr>
          <w:rFonts w:eastAsiaTheme="minorHAnsi" w:cstheme="minorBidi"/>
        </w:rPr>
        <w:t xml:space="preserve">board-certified plastic </w:t>
      </w:r>
      <w:r w:rsidR="00EF08BE">
        <w:rPr>
          <w:rFonts w:eastAsiaTheme="minorHAnsi" w:cstheme="minorBidi"/>
        </w:rPr>
        <w:t xml:space="preserve">surgeon to perform liposuction. </w:t>
      </w:r>
    </w:p>
    <w:p w:rsidR="00AE27EE" w:rsidRPr="00AE27EE" w:rsidRDefault="00EF08BE" w:rsidP="00AE27EE">
      <w:pPr>
        <w:rPr>
          <w:rFonts w:eastAsiaTheme="minorHAnsi" w:cstheme="minorBidi"/>
        </w:rPr>
      </w:pPr>
      <w:r>
        <w:rPr>
          <w:rFonts w:eastAsiaTheme="minorHAnsi" w:cstheme="minorBidi"/>
        </w:rPr>
        <w:t xml:space="preserve">Another issue is </w:t>
      </w:r>
      <w:r w:rsidR="00AE27EE" w:rsidRPr="00AE27EE">
        <w:rPr>
          <w:rFonts w:eastAsiaTheme="minorHAnsi" w:cstheme="minorBidi"/>
        </w:rPr>
        <w:t xml:space="preserve">that most health insurance carriers will reimburse the surgeon at a lower rate than they typically charge self-pay patients. For that reason, the surgeon may not be enthusiastic about filing the claim. It is my hope that a percentage of plastic surgeons, however small, will be willing to help those patients with </w:t>
      </w:r>
      <w:r w:rsidR="004B3E1F">
        <w:rPr>
          <w:rFonts w:eastAsiaTheme="minorHAnsi" w:cstheme="minorBidi"/>
        </w:rPr>
        <w:t xml:space="preserve">debilitating </w:t>
      </w:r>
      <w:r w:rsidR="00AE27EE" w:rsidRPr="00AE27EE">
        <w:rPr>
          <w:rFonts w:eastAsiaTheme="minorHAnsi" w:cstheme="minorBidi"/>
        </w:rPr>
        <w:t>lipedema and welcome the opportunity to file</w:t>
      </w:r>
      <w:r w:rsidR="00F74242">
        <w:rPr>
          <w:rFonts w:eastAsiaTheme="minorHAnsi" w:cstheme="minorBidi"/>
        </w:rPr>
        <w:t xml:space="preserve"> medical </w:t>
      </w:r>
      <w:r w:rsidR="00AE27EE" w:rsidRPr="00AE27EE">
        <w:rPr>
          <w:rFonts w:eastAsiaTheme="minorHAnsi" w:cstheme="minorBidi"/>
        </w:rPr>
        <w:t>insurance.</w:t>
      </w:r>
      <w:r w:rsidR="00EF74B0">
        <w:rPr>
          <w:rFonts w:eastAsiaTheme="minorHAnsi" w:cstheme="minorBidi"/>
        </w:rPr>
        <w:t xml:space="preserve"> Share </w:t>
      </w:r>
      <w:r w:rsidR="00EF74B0" w:rsidRPr="004B3E1F">
        <w:rPr>
          <w:rFonts w:eastAsiaTheme="minorHAnsi" w:cstheme="minorBidi"/>
          <w:i/>
        </w:rPr>
        <w:t>this</w:t>
      </w:r>
      <w:r w:rsidR="00EF74B0">
        <w:rPr>
          <w:rFonts w:eastAsiaTheme="minorHAnsi" w:cstheme="minorBidi"/>
        </w:rPr>
        <w:t xml:space="preserve"> information with them. (Surgeons, contact me at </w:t>
      </w:r>
      <w:hyperlink r:id="rId13" w:history="1">
        <w:r w:rsidR="00EF74B0" w:rsidRPr="00982F54">
          <w:rPr>
            <w:rStyle w:val="Hyperlink"/>
            <w:rFonts w:eastAsiaTheme="minorHAnsi" w:cstheme="minorBidi"/>
          </w:rPr>
          <w:t>lipoforlipedemareimbursement@gmail.com</w:t>
        </w:r>
      </w:hyperlink>
      <w:r w:rsidR="00EF74B0">
        <w:rPr>
          <w:rFonts w:eastAsiaTheme="minorHAnsi" w:cstheme="minorBidi"/>
        </w:rPr>
        <w:t xml:space="preserve"> if you are on our team.)</w:t>
      </w:r>
    </w:p>
    <w:p w:rsidR="00AE27EE" w:rsidRPr="00AE27EE" w:rsidRDefault="00AE27EE" w:rsidP="00AE27EE">
      <w:pPr>
        <w:rPr>
          <w:rFonts w:eastAsiaTheme="minorHAnsi" w:cstheme="minorBidi"/>
        </w:rPr>
      </w:pPr>
      <w:r w:rsidRPr="00AE27EE">
        <w:rPr>
          <w:rFonts w:eastAsiaTheme="minorHAnsi" w:cstheme="minorBidi"/>
        </w:rPr>
        <w:t xml:space="preserve">Another issue is that there are </w:t>
      </w:r>
      <w:r w:rsidRPr="004B3E1F">
        <w:rPr>
          <w:rFonts w:eastAsiaTheme="minorHAnsi" w:cstheme="minorBidi"/>
          <w:i/>
        </w:rPr>
        <w:t>class</w:t>
      </w:r>
      <w:r w:rsidR="004B3E1F" w:rsidRPr="004B3E1F">
        <w:rPr>
          <w:rFonts w:eastAsiaTheme="minorHAnsi" w:cstheme="minorBidi"/>
          <w:i/>
        </w:rPr>
        <w:t>-</w:t>
      </w:r>
      <w:r w:rsidRPr="004B3E1F">
        <w:rPr>
          <w:rFonts w:eastAsiaTheme="minorHAnsi" w:cstheme="minorBidi"/>
          <w:i/>
        </w:rPr>
        <w:t xml:space="preserve">action </w:t>
      </w:r>
      <w:r w:rsidR="00630C69" w:rsidRPr="004B3E1F">
        <w:rPr>
          <w:rFonts w:eastAsiaTheme="minorHAnsi" w:cstheme="minorBidi"/>
          <w:i/>
        </w:rPr>
        <w:t>law</w:t>
      </w:r>
      <w:r w:rsidRPr="004B3E1F">
        <w:rPr>
          <w:rFonts w:eastAsiaTheme="minorHAnsi" w:cstheme="minorBidi"/>
          <w:i/>
        </w:rPr>
        <w:t>suits</w:t>
      </w:r>
      <w:r w:rsidRPr="00AE27EE">
        <w:rPr>
          <w:rFonts w:eastAsiaTheme="minorHAnsi" w:cstheme="minorBidi"/>
        </w:rPr>
        <w:t xml:space="preserve"> against medical insurance carriers for non-payment of </w:t>
      </w:r>
      <w:r w:rsidR="004E0423">
        <w:rPr>
          <w:rFonts w:eastAsiaTheme="minorHAnsi" w:cstheme="minorBidi"/>
        </w:rPr>
        <w:t xml:space="preserve">liposuction for lipedema </w:t>
      </w:r>
      <w:r w:rsidRPr="00AE27EE">
        <w:rPr>
          <w:rFonts w:eastAsiaTheme="minorHAnsi" w:cstheme="minorBidi"/>
        </w:rPr>
        <w:t xml:space="preserve">as experimental, investigational, or unproven (E/I/U). If the case is won, </w:t>
      </w:r>
      <w:r w:rsidR="00F74242">
        <w:rPr>
          <w:rFonts w:eastAsiaTheme="minorHAnsi" w:cstheme="minorBidi"/>
        </w:rPr>
        <w:t xml:space="preserve">if you filed insurance, </w:t>
      </w:r>
      <w:r w:rsidRPr="00AE27EE">
        <w:rPr>
          <w:rFonts w:eastAsiaTheme="minorHAnsi" w:cstheme="minorBidi"/>
        </w:rPr>
        <w:t>you may be eligible for reimbursement (</w:t>
      </w:r>
      <w:r w:rsidR="00EF74B0">
        <w:rPr>
          <w:rFonts w:eastAsiaTheme="minorHAnsi" w:cstheme="minorBidi"/>
        </w:rPr>
        <w:t xml:space="preserve">even if </w:t>
      </w:r>
      <w:r w:rsidR="004B3E1F">
        <w:rPr>
          <w:rFonts w:eastAsiaTheme="minorHAnsi" w:cstheme="minorBidi"/>
        </w:rPr>
        <w:t>the surgery was</w:t>
      </w:r>
      <w:r w:rsidR="00EF74B0">
        <w:rPr>
          <w:rFonts w:eastAsiaTheme="minorHAnsi" w:cstheme="minorBidi"/>
        </w:rPr>
        <w:t xml:space="preserve"> </w:t>
      </w:r>
      <w:r w:rsidRPr="00AE27EE">
        <w:rPr>
          <w:rFonts w:eastAsiaTheme="minorHAnsi" w:cstheme="minorBidi"/>
        </w:rPr>
        <w:t xml:space="preserve">one to three years prior, for example); however, you won’t be eligible if you </w:t>
      </w:r>
      <w:r w:rsidRPr="00EF74B0">
        <w:rPr>
          <w:rFonts w:eastAsiaTheme="minorHAnsi" w:cstheme="minorBidi"/>
          <w:i/>
        </w:rPr>
        <w:t>never filed</w:t>
      </w:r>
      <w:r w:rsidR="004B3E1F">
        <w:rPr>
          <w:rFonts w:eastAsiaTheme="minorHAnsi" w:cstheme="minorBidi"/>
          <w:i/>
        </w:rPr>
        <w:t xml:space="preserve"> a claim</w:t>
      </w:r>
      <w:r w:rsidRPr="00EF74B0">
        <w:rPr>
          <w:rFonts w:eastAsiaTheme="minorHAnsi" w:cstheme="minorBidi"/>
          <w:i/>
        </w:rPr>
        <w:t xml:space="preserve"> in the first place</w:t>
      </w:r>
      <w:r w:rsidRPr="00AE27EE">
        <w:rPr>
          <w:rFonts w:eastAsiaTheme="minorHAnsi" w:cstheme="minorBidi"/>
        </w:rPr>
        <w:t>. Even if the</w:t>
      </w:r>
      <w:r w:rsidR="00EF74B0">
        <w:rPr>
          <w:rFonts w:eastAsiaTheme="minorHAnsi" w:cstheme="minorBidi"/>
        </w:rPr>
        <w:t xml:space="preserve"> carrier </w:t>
      </w:r>
      <w:r w:rsidRPr="00AE27EE">
        <w:rPr>
          <w:rFonts w:eastAsiaTheme="minorHAnsi" w:cstheme="minorBidi"/>
        </w:rPr>
        <w:t>den</w:t>
      </w:r>
      <w:r w:rsidR="00EF74B0">
        <w:rPr>
          <w:rFonts w:eastAsiaTheme="minorHAnsi" w:cstheme="minorBidi"/>
        </w:rPr>
        <w:t>ies</w:t>
      </w:r>
      <w:r w:rsidRPr="00AE27EE">
        <w:rPr>
          <w:rFonts w:eastAsiaTheme="minorHAnsi" w:cstheme="minorBidi"/>
        </w:rPr>
        <w:t xml:space="preserve"> the pre-authorization, I recommend filing the claim anyway, and appealing it </w:t>
      </w:r>
      <w:r w:rsidR="00F74242">
        <w:rPr>
          <w:rFonts w:eastAsiaTheme="minorHAnsi" w:cstheme="minorBidi"/>
        </w:rPr>
        <w:t>at least once.</w:t>
      </w:r>
    </w:p>
    <w:p w:rsidR="00F74242" w:rsidRDefault="00AE27EE" w:rsidP="00AE27EE">
      <w:pPr>
        <w:rPr>
          <w:rFonts w:eastAsiaTheme="minorHAnsi" w:cstheme="minorBidi"/>
        </w:rPr>
      </w:pPr>
      <w:r w:rsidRPr="00AE27EE">
        <w:rPr>
          <w:rFonts w:eastAsiaTheme="minorHAnsi" w:cstheme="minorBidi"/>
        </w:rPr>
        <w:t xml:space="preserve">Not all </w:t>
      </w:r>
      <w:r w:rsidR="00F74242">
        <w:rPr>
          <w:rFonts w:eastAsiaTheme="minorHAnsi" w:cstheme="minorBidi"/>
        </w:rPr>
        <w:t xml:space="preserve">lipedema </w:t>
      </w:r>
      <w:r w:rsidRPr="00AE27EE">
        <w:rPr>
          <w:rFonts w:eastAsiaTheme="minorHAnsi" w:cstheme="minorBidi"/>
        </w:rPr>
        <w:t>patients will be eligible for the surgery. Some patient may have comorbidities</w:t>
      </w:r>
      <w:r w:rsidR="00750717">
        <w:rPr>
          <w:rFonts w:eastAsiaTheme="minorHAnsi" w:cstheme="minorBidi"/>
        </w:rPr>
        <w:t>–</w:t>
      </w:r>
      <w:r w:rsidRPr="00AE27EE">
        <w:rPr>
          <w:rFonts w:eastAsiaTheme="minorHAnsi" w:cstheme="minorBidi"/>
        </w:rPr>
        <w:t>for instance heart problems</w:t>
      </w:r>
      <w:r w:rsidR="00750717">
        <w:rPr>
          <w:rFonts w:eastAsiaTheme="minorHAnsi" w:cstheme="minorBidi"/>
        </w:rPr>
        <w:t>–</w:t>
      </w:r>
      <w:r w:rsidRPr="00AE27EE">
        <w:rPr>
          <w:rFonts w:eastAsiaTheme="minorHAnsi" w:cstheme="minorBidi"/>
        </w:rPr>
        <w:t>and the insurance company will deny the surgery due to the risk to the patient (</w:t>
      </w:r>
      <w:r w:rsidRPr="00F74242">
        <w:rPr>
          <w:rFonts w:eastAsiaTheme="minorHAnsi" w:cstheme="minorBidi"/>
        </w:rPr>
        <w:t>see the Kaiser Permanente 2014 liposuction for lipedema denial</w:t>
      </w:r>
      <w:r w:rsidRPr="00AE27EE">
        <w:rPr>
          <w:rFonts w:eastAsiaTheme="minorHAnsi" w:cstheme="minorBidi"/>
        </w:rPr>
        <w:t>).</w:t>
      </w:r>
    </w:p>
    <w:p w:rsidR="00EF74B0" w:rsidRDefault="00F74242" w:rsidP="00AE27EE">
      <w:pPr>
        <w:rPr>
          <w:rFonts w:eastAsiaTheme="minorHAnsi" w:cstheme="minorBidi"/>
        </w:rPr>
      </w:pPr>
      <w:r>
        <w:rPr>
          <w:rFonts w:eastAsiaTheme="minorHAnsi" w:cstheme="minorBidi"/>
        </w:rPr>
        <w:t>I</w:t>
      </w:r>
      <w:r w:rsidR="00AE27EE" w:rsidRPr="00AE27EE">
        <w:rPr>
          <w:rFonts w:eastAsiaTheme="minorHAnsi" w:cstheme="minorBidi"/>
        </w:rPr>
        <w:t xml:space="preserve">n addition to </w:t>
      </w:r>
      <w:r>
        <w:rPr>
          <w:rFonts w:eastAsiaTheme="minorHAnsi" w:cstheme="minorBidi"/>
        </w:rPr>
        <w:t xml:space="preserve">a </w:t>
      </w:r>
      <w:r w:rsidR="00AE27EE" w:rsidRPr="00AE27EE">
        <w:rPr>
          <w:rFonts w:eastAsiaTheme="minorHAnsi" w:cstheme="minorBidi"/>
        </w:rPr>
        <w:t>legitimate concern for the patient’s welfare</w:t>
      </w:r>
      <w:r w:rsidR="00EF74B0">
        <w:rPr>
          <w:rFonts w:eastAsiaTheme="minorHAnsi" w:cstheme="minorBidi"/>
        </w:rPr>
        <w:t>,</w:t>
      </w:r>
      <w:r w:rsidR="00AE27EE" w:rsidRPr="00AE27EE">
        <w:rPr>
          <w:rFonts w:eastAsiaTheme="minorHAnsi" w:cstheme="minorBidi"/>
        </w:rPr>
        <w:t xml:space="preserve"> the Provider and carrier must also weigh the potential risk for a lawsuit in the event of a bad </w:t>
      </w:r>
      <w:r w:rsidR="00EF74B0">
        <w:rPr>
          <w:rFonts w:eastAsiaTheme="minorHAnsi" w:cstheme="minorBidi"/>
        </w:rPr>
        <w:t xml:space="preserve">surgical </w:t>
      </w:r>
      <w:r w:rsidR="00AE27EE" w:rsidRPr="00AE27EE">
        <w:rPr>
          <w:rFonts w:eastAsiaTheme="minorHAnsi" w:cstheme="minorBidi"/>
        </w:rPr>
        <w:t xml:space="preserve">outcome. </w:t>
      </w:r>
      <w:r>
        <w:rPr>
          <w:rFonts w:eastAsiaTheme="minorHAnsi" w:cstheme="minorBidi"/>
        </w:rPr>
        <w:t xml:space="preserve">If there is even a small potential for an adverse outcome, they will most likely error on the side of caution and deny the claim. </w:t>
      </w:r>
    </w:p>
    <w:p w:rsidR="00EF08BE" w:rsidRDefault="00F74242" w:rsidP="0028500A">
      <w:pPr>
        <w:rPr>
          <w:rFonts w:eastAsiaTheme="minorHAnsi" w:cstheme="minorBidi"/>
        </w:rPr>
      </w:pPr>
      <w:r>
        <w:rPr>
          <w:rFonts w:eastAsiaTheme="minorHAnsi" w:cstheme="minorBidi"/>
        </w:rPr>
        <w:t xml:space="preserve">Be sure to include </w:t>
      </w:r>
      <w:r w:rsidRPr="00750717">
        <w:rPr>
          <w:rFonts w:eastAsiaTheme="minorHAnsi" w:cstheme="minorBidi"/>
          <w:i/>
        </w:rPr>
        <w:t>photographs</w:t>
      </w:r>
      <w:r>
        <w:rPr>
          <w:rFonts w:eastAsiaTheme="minorHAnsi" w:cstheme="minorBidi"/>
        </w:rPr>
        <w:t xml:space="preserve"> in your documentation packet to the carrier (Provider letters and </w:t>
      </w:r>
      <w:r w:rsidR="004B3E1F">
        <w:rPr>
          <w:rFonts w:eastAsiaTheme="minorHAnsi" w:cstheme="minorBidi"/>
        </w:rPr>
        <w:t xml:space="preserve">office visit </w:t>
      </w:r>
      <w:r>
        <w:rPr>
          <w:rFonts w:eastAsiaTheme="minorHAnsi" w:cstheme="minorBidi"/>
        </w:rPr>
        <w:t xml:space="preserve">documentation). </w:t>
      </w:r>
      <w:r w:rsidR="00AE27EE" w:rsidRPr="00AE27EE">
        <w:rPr>
          <w:rFonts w:eastAsiaTheme="minorHAnsi" w:cstheme="minorBidi"/>
        </w:rPr>
        <w:t>If your photographs do not illustrate a decrease in function or mobility</w:t>
      </w:r>
      <w:r w:rsidR="00EF74B0">
        <w:rPr>
          <w:rFonts w:eastAsiaTheme="minorHAnsi" w:cstheme="minorBidi"/>
        </w:rPr>
        <w:t xml:space="preserve"> as result of the disease</w:t>
      </w:r>
      <w:r w:rsidR="00AE27EE" w:rsidRPr="00AE27EE">
        <w:rPr>
          <w:rFonts w:eastAsiaTheme="minorHAnsi" w:cstheme="minorBidi"/>
        </w:rPr>
        <w:t>, then you may not have a strong claim.</w:t>
      </w:r>
    </w:p>
    <w:p w:rsidR="009247E4" w:rsidRDefault="009247E4">
      <w:pPr>
        <w:rPr>
          <w:rFonts w:eastAsiaTheme="minorHAnsi" w:cstheme="minorBidi"/>
          <w:b/>
        </w:rPr>
      </w:pPr>
      <w:r>
        <w:rPr>
          <w:rFonts w:eastAsiaTheme="minorHAnsi" w:cstheme="minorBidi"/>
          <w:b/>
        </w:rPr>
        <w:br w:type="page"/>
      </w:r>
    </w:p>
    <w:p w:rsidR="00EF08BE" w:rsidRPr="007B2BFB" w:rsidRDefault="00EF08BE" w:rsidP="0028500A">
      <w:pPr>
        <w:rPr>
          <w:rFonts w:eastAsiaTheme="minorHAnsi" w:cstheme="minorBidi"/>
          <w:b/>
        </w:rPr>
      </w:pPr>
      <w:r w:rsidRPr="007B2BFB">
        <w:rPr>
          <w:rFonts w:eastAsiaTheme="minorHAnsi" w:cstheme="minorBidi"/>
          <w:b/>
        </w:rPr>
        <w:lastRenderedPageBreak/>
        <w:t>Summary</w:t>
      </w:r>
    </w:p>
    <w:p w:rsidR="009247E4" w:rsidRDefault="009247E4" w:rsidP="00EF08BE">
      <w:pPr>
        <w:pStyle w:val="ListParagraph"/>
        <w:numPr>
          <w:ilvl w:val="0"/>
          <w:numId w:val="23"/>
        </w:numPr>
        <w:rPr>
          <w:rFonts w:eastAsiaTheme="minorHAnsi" w:cstheme="minorBidi"/>
        </w:rPr>
      </w:pPr>
      <w:r>
        <w:rPr>
          <w:rFonts w:eastAsiaTheme="minorHAnsi" w:cstheme="minorBidi"/>
        </w:rPr>
        <w:t>There is a need for lipedema education: for Primary Care Provides and the public.</w:t>
      </w:r>
    </w:p>
    <w:p w:rsidR="00EF08BE" w:rsidRDefault="007B2BFB" w:rsidP="00EF08BE">
      <w:pPr>
        <w:pStyle w:val="ListParagraph"/>
        <w:numPr>
          <w:ilvl w:val="0"/>
          <w:numId w:val="23"/>
        </w:numPr>
        <w:rPr>
          <w:rFonts w:eastAsiaTheme="minorHAnsi" w:cstheme="minorBidi"/>
        </w:rPr>
      </w:pPr>
      <w:r>
        <w:rPr>
          <w:rFonts w:eastAsiaTheme="minorHAnsi" w:cstheme="minorBidi"/>
        </w:rPr>
        <w:t>There is a n</w:t>
      </w:r>
      <w:r w:rsidR="00EF08BE" w:rsidRPr="00EF08BE">
        <w:rPr>
          <w:rFonts w:eastAsiaTheme="minorHAnsi" w:cstheme="minorBidi"/>
        </w:rPr>
        <w:t>eed for an ICD-10 code specific for lipedema.</w:t>
      </w:r>
    </w:p>
    <w:p w:rsidR="00EF08BE" w:rsidRDefault="00EF08BE" w:rsidP="00EF08BE">
      <w:pPr>
        <w:pStyle w:val="ListParagraph"/>
        <w:numPr>
          <w:ilvl w:val="0"/>
          <w:numId w:val="23"/>
        </w:numPr>
        <w:rPr>
          <w:rFonts w:eastAsiaTheme="minorHAnsi" w:cstheme="minorBidi"/>
        </w:rPr>
      </w:pPr>
      <w:r>
        <w:rPr>
          <w:rFonts w:eastAsiaTheme="minorHAnsi" w:cstheme="minorBidi"/>
        </w:rPr>
        <w:t>Liposuction for lipedema is not cosmetic; it is reconstructive and medically necessary.</w:t>
      </w:r>
    </w:p>
    <w:p w:rsidR="00EF08BE" w:rsidRDefault="00EF08BE" w:rsidP="00EF08BE">
      <w:pPr>
        <w:pStyle w:val="ListParagraph"/>
        <w:numPr>
          <w:ilvl w:val="0"/>
          <w:numId w:val="23"/>
        </w:numPr>
        <w:rPr>
          <w:rFonts w:eastAsiaTheme="minorHAnsi" w:cstheme="minorBidi"/>
        </w:rPr>
      </w:pPr>
      <w:r>
        <w:rPr>
          <w:rFonts w:eastAsiaTheme="minorHAnsi" w:cstheme="minorBidi"/>
        </w:rPr>
        <w:t xml:space="preserve">Getting paid by a medical carrier is a lot of work that can take months and even years, but the majority </w:t>
      </w:r>
      <w:r w:rsidR="004B3E1F">
        <w:rPr>
          <w:rFonts w:eastAsiaTheme="minorHAnsi" w:cstheme="minorBidi"/>
        </w:rPr>
        <w:t xml:space="preserve">of claims </w:t>
      </w:r>
      <w:r>
        <w:rPr>
          <w:rFonts w:eastAsiaTheme="minorHAnsi" w:cstheme="minorBidi"/>
        </w:rPr>
        <w:t>can be won if you have excellent documentation (do your homework beforehand) and do not give up.</w:t>
      </w:r>
    </w:p>
    <w:p w:rsidR="001B5D60" w:rsidRDefault="009247E4" w:rsidP="00EF08BE">
      <w:pPr>
        <w:pStyle w:val="ListParagraph"/>
        <w:numPr>
          <w:ilvl w:val="0"/>
          <w:numId w:val="23"/>
        </w:numPr>
        <w:rPr>
          <w:rFonts w:eastAsiaTheme="minorHAnsi" w:cstheme="minorBidi"/>
        </w:rPr>
      </w:pPr>
      <w:r>
        <w:rPr>
          <w:rFonts w:eastAsiaTheme="minorHAnsi" w:cstheme="minorBidi"/>
        </w:rPr>
        <w:t>Carrier reimbursement is an issue; if a carrier pays but the reimbursement is a tenth of what they normally make–for a much more difficult procedure, there is no incentive for the surgeons.</w:t>
      </w:r>
    </w:p>
    <w:p w:rsidR="009247E4" w:rsidRDefault="009247E4" w:rsidP="00EF08BE">
      <w:pPr>
        <w:pStyle w:val="ListParagraph"/>
        <w:numPr>
          <w:ilvl w:val="0"/>
          <w:numId w:val="23"/>
        </w:numPr>
        <w:rPr>
          <w:rFonts w:eastAsiaTheme="minorHAnsi" w:cstheme="minorBidi"/>
        </w:rPr>
      </w:pPr>
      <w:r>
        <w:rPr>
          <w:rFonts w:eastAsiaTheme="minorHAnsi" w:cstheme="minorBidi"/>
        </w:rPr>
        <w:t>Working appeals is difficult for even the best trained and experienced coding/billers; it is more difficult if most of your business is self-pay.</w:t>
      </w:r>
    </w:p>
    <w:p w:rsidR="00EF08BE" w:rsidRDefault="007B2BFB" w:rsidP="00EF08BE">
      <w:pPr>
        <w:pStyle w:val="ListParagraph"/>
        <w:numPr>
          <w:ilvl w:val="0"/>
          <w:numId w:val="23"/>
        </w:numPr>
        <w:rPr>
          <w:rFonts w:eastAsiaTheme="minorHAnsi" w:cstheme="minorBidi"/>
        </w:rPr>
      </w:pPr>
      <w:r>
        <w:rPr>
          <w:rFonts w:eastAsiaTheme="minorHAnsi" w:cstheme="minorBidi"/>
        </w:rPr>
        <w:t>Keep it simple; work off the one-page checklist. Use this Guidebook as a reference.</w:t>
      </w:r>
    </w:p>
    <w:p w:rsidR="007B2BFB" w:rsidRDefault="007B2BFB" w:rsidP="00EF08BE">
      <w:pPr>
        <w:pStyle w:val="ListParagraph"/>
        <w:numPr>
          <w:ilvl w:val="0"/>
          <w:numId w:val="23"/>
        </w:numPr>
        <w:rPr>
          <w:rFonts w:eastAsiaTheme="minorHAnsi" w:cstheme="minorBidi"/>
        </w:rPr>
      </w:pPr>
      <w:r>
        <w:rPr>
          <w:rFonts w:eastAsiaTheme="minorHAnsi" w:cstheme="minorBidi"/>
        </w:rPr>
        <w:t>In-Network versus out-of-network; read your contract and get an “out-of-network” exception if no qualified surgeon is available</w:t>
      </w:r>
      <w:r w:rsidR="001B5D60">
        <w:rPr>
          <w:rFonts w:eastAsiaTheme="minorHAnsi" w:cstheme="minorBidi"/>
        </w:rPr>
        <w:t xml:space="preserve"> In-Network</w:t>
      </w:r>
      <w:r>
        <w:rPr>
          <w:rFonts w:eastAsiaTheme="minorHAnsi" w:cstheme="minorBidi"/>
        </w:rPr>
        <w:t>.</w:t>
      </w:r>
    </w:p>
    <w:p w:rsidR="007B2BFB" w:rsidRDefault="009247E4" w:rsidP="00EF08BE">
      <w:pPr>
        <w:pStyle w:val="ListParagraph"/>
        <w:numPr>
          <w:ilvl w:val="0"/>
          <w:numId w:val="23"/>
        </w:numPr>
        <w:rPr>
          <w:rFonts w:eastAsiaTheme="minorHAnsi" w:cstheme="minorBidi"/>
        </w:rPr>
      </w:pPr>
      <w:r>
        <w:rPr>
          <w:rFonts w:eastAsiaTheme="minorHAnsi" w:cstheme="minorBidi"/>
        </w:rPr>
        <w:t>Not all patients will qualify; those with the greatest decrease in functionality and mobility will be most likely</w:t>
      </w:r>
      <w:r w:rsidR="001B5D60">
        <w:rPr>
          <w:rFonts w:eastAsiaTheme="minorHAnsi" w:cstheme="minorBidi"/>
        </w:rPr>
        <w:t xml:space="preserve"> but the patient </w:t>
      </w:r>
      <w:r>
        <w:rPr>
          <w:rFonts w:eastAsiaTheme="minorHAnsi" w:cstheme="minorBidi"/>
        </w:rPr>
        <w:t>must be healthy enough for the surgery.</w:t>
      </w:r>
    </w:p>
    <w:p w:rsidR="009247E4" w:rsidRDefault="009247E4" w:rsidP="00EF08BE">
      <w:pPr>
        <w:pStyle w:val="ListParagraph"/>
        <w:numPr>
          <w:ilvl w:val="0"/>
          <w:numId w:val="23"/>
        </w:numPr>
        <w:rPr>
          <w:rFonts w:eastAsiaTheme="minorHAnsi" w:cstheme="minorBidi"/>
        </w:rPr>
      </w:pPr>
      <w:r>
        <w:rPr>
          <w:rFonts w:eastAsiaTheme="minorHAnsi" w:cstheme="minorBidi"/>
        </w:rPr>
        <w:t>Don’t forget photographs! Make the case that this is reconstructive. Follow the reconstructive requirements with every Provider.</w:t>
      </w:r>
    </w:p>
    <w:p w:rsidR="004E0423" w:rsidRDefault="004E0423" w:rsidP="00EF08BE">
      <w:pPr>
        <w:pStyle w:val="ListParagraph"/>
        <w:numPr>
          <w:ilvl w:val="0"/>
          <w:numId w:val="23"/>
        </w:numPr>
        <w:rPr>
          <w:rFonts w:eastAsiaTheme="minorHAnsi" w:cstheme="minorBidi"/>
        </w:rPr>
      </w:pPr>
      <w:r>
        <w:rPr>
          <w:rFonts w:eastAsiaTheme="minorHAnsi" w:cstheme="minorBidi"/>
        </w:rPr>
        <w:t xml:space="preserve">Even if your pre-authorization and appeals are denied, you may be able to join in class-action lawsuit against the carrier for breach of contract or a bad-faith claim. (I am not a lawyer so seek professional guidance). If a suit is won, you could be eligible for </w:t>
      </w:r>
      <w:r w:rsidR="00EE550E">
        <w:rPr>
          <w:rFonts w:eastAsiaTheme="minorHAnsi" w:cstheme="minorBidi"/>
        </w:rPr>
        <w:t>reimbursement–but only if you filed a claim!</w:t>
      </w:r>
    </w:p>
    <w:p w:rsidR="00EF08BE" w:rsidRPr="001B5D60" w:rsidRDefault="009247E4" w:rsidP="0028500A">
      <w:pPr>
        <w:pStyle w:val="ListParagraph"/>
        <w:numPr>
          <w:ilvl w:val="0"/>
          <w:numId w:val="23"/>
        </w:numPr>
        <w:rPr>
          <w:rFonts w:eastAsiaTheme="minorHAnsi" w:cstheme="minorBidi"/>
        </w:rPr>
      </w:pPr>
      <w:r w:rsidRPr="001B5D60">
        <w:rPr>
          <w:rFonts w:eastAsiaTheme="minorHAnsi" w:cstheme="minorBidi"/>
        </w:rPr>
        <w:t>Did I say don’t give up until you’ve worked every level of appeal? Think of it as a game of chess. Be prepared. Plan and stay focused.</w:t>
      </w:r>
    </w:p>
    <w:p w:rsidR="00F74242" w:rsidRDefault="00AE27EE" w:rsidP="0028500A">
      <w:pPr>
        <w:rPr>
          <w:rStyle w:val="Heading2Char"/>
        </w:rPr>
      </w:pPr>
      <w:r w:rsidRPr="00AE27EE">
        <w:rPr>
          <w:rFonts w:eastAsiaTheme="minorHAnsi" w:cstheme="minorBidi"/>
          <w:b/>
        </w:rPr>
        <w:br w:type="page"/>
      </w:r>
    </w:p>
    <w:p w:rsidR="004510FE" w:rsidRPr="004510FE" w:rsidRDefault="004510FE" w:rsidP="004510FE">
      <w:pPr>
        <w:pStyle w:val="Heading2"/>
        <w:rPr>
          <w:rStyle w:val="Heading2Char"/>
          <w:b/>
          <w:bCs/>
          <w:iCs/>
        </w:rPr>
      </w:pPr>
      <w:bookmarkStart w:id="27" w:name="_Overview:_Liposuction_for_1"/>
      <w:bookmarkStart w:id="28" w:name="_Toc36518092"/>
      <w:bookmarkStart w:id="29" w:name="_Toc38949188"/>
      <w:bookmarkEnd w:id="27"/>
      <w:r w:rsidRPr="004510FE">
        <w:rPr>
          <w:rStyle w:val="Heading2Char"/>
          <w:b/>
          <w:bCs/>
          <w:iCs/>
        </w:rPr>
        <w:lastRenderedPageBreak/>
        <w:t>Overview: Liposuction for Lipedema</w:t>
      </w:r>
      <w:bookmarkEnd w:id="28"/>
      <w:bookmarkEnd w:id="29"/>
    </w:p>
    <w:p w:rsidR="00B87A36" w:rsidRPr="00B87A36" w:rsidRDefault="00B87A36" w:rsidP="00B87A36">
      <w:pPr>
        <w:spacing w:line="240" w:lineRule="auto"/>
        <w:rPr>
          <w:rFonts w:eastAsiaTheme="minorHAnsi" w:cstheme="minorBidi"/>
        </w:rPr>
      </w:pPr>
      <w:r w:rsidRPr="00B87A36">
        <w:rPr>
          <w:rFonts w:eastAsiaTheme="minorHAnsi" w:cstheme="minorBidi"/>
          <w:b/>
        </w:rPr>
        <w:t>Lipedema</w:t>
      </w:r>
      <w:r w:rsidRPr="00B87A36">
        <w:rPr>
          <w:rFonts w:eastAsiaTheme="minorHAnsi" w:cstheme="minorBidi"/>
        </w:rPr>
        <w:t xml:space="preserve"> is a condition in which there is a pathological deposit of fatty tissue, usually below the waist, leading to progressive leg enlargement. There is no cure for lipedema and it does not respond well to diet and exercise.</w:t>
      </w:r>
    </w:p>
    <w:p w:rsidR="00F74242" w:rsidRDefault="00F74242" w:rsidP="00F74242">
      <w:pPr>
        <w:spacing w:line="240" w:lineRule="auto"/>
        <w:rPr>
          <w:rFonts w:eastAsiaTheme="minorHAnsi" w:cstheme="minorBidi"/>
        </w:rPr>
      </w:pPr>
      <w:r w:rsidRPr="00AE27EE">
        <w:rPr>
          <w:rFonts w:eastAsiaTheme="minorHAnsi" w:cstheme="minorBidi"/>
          <w:b/>
        </w:rPr>
        <w:t>Incidence:</w:t>
      </w:r>
      <w:r w:rsidRPr="00AE27EE">
        <w:rPr>
          <w:rFonts w:eastAsiaTheme="minorHAnsi" w:cstheme="minorBidi"/>
        </w:rPr>
        <w:t xml:space="preserve"> Estimates of the incidence of lipedema range as high as 11% of the post-pubertal female population, which </w:t>
      </w:r>
      <w:r w:rsidR="00EF74B0">
        <w:rPr>
          <w:rFonts w:eastAsiaTheme="minorHAnsi" w:cstheme="minorBidi"/>
        </w:rPr>
        <w:t>would be</w:t>
      </w:r>
      <w:r w:rsidRPr="00AE27EE">
        <w:rPr>
          <w:rFonts w:eastAsiaTheme="minorHAnsi" w:cstheme="minorBidi"/>
        </w:rPr>
        <w:t xml:space="preserve"> approximately 17 million women in the United States</w:t>
      </w:r>
      <w:r w:rsidR="00EF74B0">
        <w:rPr>
          <w:rFonts w:eastAsiaTheme="minorHAnsi" w:cstheme="minorBidi"/>
        </w:rPr>
        <w:t xml:space="preserve"> </w:t>
      </w:r>
      <w:r w:rsidR="00C340F4">
        <w:rPr>
          <w:rFonts w:eastAsiaTheme="minorHAnsi" w:cstheme="minorBidi"/>
        </w:rPr>
        <w:t>(May 2020)</w:t>
      </w:r>
      <w:r w:rsidRPr="00AE27EE">
        <w:rPr>
          <w:rFonts w:eastAsiaTheme="minorHAnsi" w:cstheme="minorBidi"/>
        </w:rPr>
        <w:t xml:space="preserve">. Normal fat is 7%-23% for men and 20% to 35% in women w/ normal BMI. Lipedema is widely under and misdiagnosed (often as </w:t>
      </w:r>
      <w:r w:rsidR="009247E4">
        <w:rPr>
          <w:rFonts w:eastAsiaTheme="minorHAnsi" w:cstheme="minorBidi"/>
        </w:rPr>
        <w:t xml:space="preserve">obesity or </w:t>
      </w:r>
      <w:r w:rsidRPr="00AE27EE">
        <w:rPr>
          <w:rFonts w:eastAsiaTheme="minorHAnsi" w:cstheme="minorBidi"/>
        </w:rPr>
        <w:t xml:space="preserve">lymphedema.) The </w:t>
      </w:r>
      <w:r w:rsidR="00750717">
        <w:rPr>
          <w:rFonts w:eastAsiaTheme="minorHAnsi" w:cstheme="minorBidi"/>
        </w:rPr>
        <w:t xml:space="preserve">two </w:t>
      </w:r>
      <w:r w:rsidRPr="00AE27EE">
        <w:rPr>
          <w:rFonts w:eastAsiaTheme="minorHAnsi" w:cstheme="minorBidi"/>
        </w:rPr>
        <w:t>ICD-10 code</w:t>
      </w:r>
      <w:r w:rsidR="00750717">
        <w:rPr>
          <w:rFonts w:eastAsiaTheme="minorHAnsi" w:cstheme="minorBidi"/>
        </w:rPr>
        <w:t>s</w:t>
      </w:r>
      <w:r w:rsidRPr="00AE27EE">
        <w:rPr>
          <w:rFonts w:eastAsiaTheme="minorHAnsi" w:cstheme="minorBidi"/>
        </w:rPr>
        <w:t xml:space="preserve"> </w:t>
      </w:r>
      <w:r w:rsidR="00750717">
        <w:rPr>
          <w:rFonts w:eastAsiaTheme="minorHAnsi" w:cstheme="minorBidi"/>
        </w:rPr>
        <w:t xml:space="preserve">most often used </w:t>
      </w:r>
      <w:r w:rsidRPr="00AE27EE">
        <w:rPr>
          <w:rFonts w:eastAsiaTheme="minorHAnsi" w:cstheme="minorBidi"/>
        </w:rPr>
        <w:t>in the Un</w:t>
      </w:r>
      <w:r w:rsidR="00750717">
        <w:rPr>
          <w:rFonts w:eastAsiaTheme="minorHAnsi" w:cstheme="minorBidi"/>
        </w:rPr>
        <w:t xml:space="preserve">ited States </w:t>
      </w:r>
      <w:r w:rsidR="000A68D8">
        <w:rPr>
          <w:rFonts w:eastAsiaTheme="minorHAnsi" w:cstheme="minorBidi"/>
        </w:rPr>
        <w:t>are</w:t>
      </w:r>
      <w:r w:rsidR="00750717">
        <w:rPr>
          <w:rFonts w:eastAsiaTheme="minorHAnsi" w:cstheme="minorBidi"/>
        </w:rPr>
        <w:t xml:space="preserve"> </w:t>
      </w:r>
      <w:r w:rsidR="00750717" w:rsidRPr="00750717">
        <w:rPr>
          <w:rFonts w:eastAsiaTheme="minorHAnsi" w:cstheme="minorBidi"/>
        </w:rPr>
        <w:t>R60.9 and Q82.0</w:t>
      </w:r>
      <w:r w:rsidR="00EF74B0">
        <w:rPr>
          <w:rFonts w:eastAsiaTheme="minorHAnsi" w:cstheme="minorBidi"/>
        </w:rPr>
        <w:t xml:space="preserve"> (</w:t>
      </w:r>
      <w:hyperlink w:anchor="_ICD-10-CM_Codes_For" w:history="1">
        <w:r w:rsidR="00EF74B0" w:rsidRPr="00EF74B0">
          <w:rPr>
            <w:rStyle w:val="Hyperlink"/>
            <w:rFonts w:eastAsiaTheme="minorHAnsi" w:cstheme="minorBidi"/>
          </w:rPr>
          <w:t>More on ICD-10 Here</w:t>
        </w:r>
      </w:hyperlink>
      <w:r w:rsidR="00EF74B0">
        <w:rPr>
          <w:rFonts w:eastAsiaTheme="minorHAnsi" w:cstheme="minorBidi"/>
        </w:rPr>
        <w:t>)</w:t>
      </w:r>
      <w:r w:rsidR="00750717">
        <w:rPr>
          <w:rFonts w:eastAsiaTheme="minorHAnsi" w:cstheme="minorBidi"/>
        </w:rPr>
        <w:t>.</w:t>
      </w:r>
    </w:p>
    <w:p w:rsidR="00B87A36" w:rsidRPr="00B87A36" w:rsidRDefault="00B87A36" w:rsidP="00B87A36">
      <w:pPr>
        <w:spacing w:line="240" w:lineRule="auto"/>
        <w:rPr>
          <w:rFonts w:eastAsiaTheme="minorHAnsi" w:cstheme="minorBidi"/>
        </w:rPr>
      </w:pPr>
      <w:r w:rsidRPr="00B87A36">
        <w:rPr>
          <w:rFonts w:eastAsiaTheme="minorHAnsi" w:cstheme="minorBidi"/>
          <w:b/>
        </w:rPr>
        <w:t>Diagnosis:</w:t>
      </w:r>
      <w:r w:rsidRPr="00B87A36">
        <w:rPr>
          <w:rFonts w:eastAsiaTheme="minorHAnsi" w:cstheme="minorBidi"/>
        </w:rPr>
        <w:t xml:space="preserve"> There are no diagnostic tests for lipedema; differential diagnosis is based on a physical exam and patient history.</w:t>
      </w:r>
      <w:r w:rsidR="004445BA">
        <w:rPr>
          <w:rFonts w:eastAsiaTheme="minorHAnsi" w:cstheme="minorBidi"/>
        </w:rPr>
        <w:t xml:space="preserve"> There is some research on the value of an MRI and </w:t>
      </w:r>
      <w:r w:rsidR="004445BA" w:rsidRPr="004445BA">
        <w:rPr>
          <w:rFonts w:eastAsiaTheme="minorHAnsi" w:cstheme="minorBidi"/>
        </w:rPr>
        <w:t>Lymphoscintigraphy</w:t>
      </w:r>
      <w:r w:rsidR="004445BA">
        <w:rPr>
          <w:rFonts w:eastAsiaTheme="minorHAnsi" w:cstheme="minorBidi"/>
        </w:rPr>
        <w:t xml:space="preserve"> </w:t>
      </w:r>
      <w:r w:rsidR="004445BA" w:rsidRPr="004445BA">
        <w:rPr>
          <w:rFonts w:eastAsiaTheme="minorHAnsi" w:cstheme="minorBidi"/>
        </w:rPr>
        <w:t>(Gould DJ et al, 2019).</w:t>
      </w:r>
    </w:p>
    <w:p w:rsidR="00F74242" w:rsidRPr="00AE27EE" w:rsidRDefault="00F74242" w:rsidP="00F74242">
      <w:pPr>
        <w:spacing w:line="240" w:lineRule="auto"/>
        <w:rPr>
          <w:rFonts w:eastAsiaTheme="minorHAnsi" w:cstheme="minorBidi"/>
        </w:rPr>
      </w:pPr>
      <w:r w:rsidRPr="00AE27EE">
        <w:rPr>
          <w:rFonts w:eastAsiaTheme="minorHAnsi" w:cstheme="minorBidi"/>
          <w:b/>
        </w:rPr>
        <w:t>Reconstructive Liposuction:</w:t>
      </w:r>
      <w:r w:rsidRPr="00AE27EE">
        <w:rPr>
          <w:rFonts w:eastAsiaTheme="minorHAnsi" w:cstheme="minorBidi"/>
        </w:rPr>
        <w:t xml:space="preserve"> Care should be taken to refer to liposuction for lipedema as </w:t>
      </w:r>
      <w:r w:rsidRPr="00AE27EE">
        <w:rPr>
          <w:rFonts w:eastAsiaTheme="minorHAnsi" w:cstheme="minorBidi"/>
          <w:i/>
        </w:rPr>
        <w:t>reconstructive</w:t>
      </w:r>
      <w:r w:rsidRPr="00AE27EE">
        <w:rPr>
          <w:rFonts w:eastAsiaTheme="minorHAnsi" w:cstheme="minorBidi"/>
        </w:rPr>
        <w:t xml:space="preserve"> and never </w:t>
      </w:r>
      <w:r w:rsidRPr="00AE27EE">
        <w:rPr>
          <w:rFonts w:eastAsiaTheme="minorHAnsi" w:cstheme="minorBidi"/>
          <w:i/>
        </w:rPr>
        <w:t>cosmetic</w:t>
      </w:r>
      <w:r w:rsidRPr="00AE27EE">
        <w:rPr>
          <w:rFonts w:eastAsiaTheme="minorHAnsi" w:cstheme="minorBidi"/>
        </w:rPr>
        <w:t xml:space="preserve"> surgery. </w:t>
      </w:r>
      <w:r w:rsidR="00543114">
        <w:rPr>
          <w:rFonts w:eastAsiaTheme="minorHAnsi" w:cstheme="minorBidi"/>
        </w:rPr>
        <w:t>In general</w:t>
      </w:r>
      <w:r w:rsidR="00C65C87">
        <w:rPr>
          <w:rFonts w:eastAsiaTheme="minorHAnsi" w:cstheme="minorBidi"/>
        </w:rPr>
        <w:t>, u</w:t>
      </w:r>
      <w:r w:rsidR="000A68D8">
        <w:rPr>
          <w:rFonts w:eastAsiaTheme="minorHAnsi" w:cstheme="minorBidi"/>
        </w:rPr>
        <w:t>se the phrase</w:t>
      </w:r>
      <w:r w:rsidR="00543114">
        <w:rPr>
          <w:rFonts w:eastAsiaTheme="minorHAnsi" w:cstheme="minorBidi"/>
        </w:rPr>
        <w:t>s</w:t>
      </w:r>
      <w:r w:rsidR="000A68D8">
        <w:rPr>
          <w:rFonts w:eastAsiaTheme="minorHAnsi" w:cstheme="minorBidi"/>
        </w:rPr>
        <w:t xml:space="preserve">: </w:t>
      </w:r>
      <w:r w:rsidR="00543114">
        <w:rPr>
          <w:rFonts w:eastAsiaTheme="minorHAnsi" w:cstheme="minorBidi"/>
        </w:rPr>
        <w:t xml:space="preserve">Lymph-Sparing Liposuction, Tumescent liposuction or Water-Assisted Liposuction (if that is actually the technique used by the doctor) [See </w:t>
      </w:r>
      <w:r w:rsidR="00543114" w:rsidRPr="00543114">
        <w:rPr>
          <w:rFonts w:eastAsiaTheme="minorHAnsi" w:cstheme="minorBidi"/>
          <w:b/>
        </w:rPr>
        <w:t xml:space="preserve">Types </w:t>
      </w:r>
      <w:r w:rsidR="00543114">
        <w:rPr>
          <w:rFonts w:eastAsiaTheme="minorHAnsi" w:cstheme="minorBidi"/>
        </w:rPr>
        <w:t>Below]</w:t>
      </w:r>
      <w:r w:rsidR="000A68D8">
        <w:rPr>
          <w:rFonts w:eastAsiaTheme="minorHAnsi" w:cstheme="minorBidi"/>
        </w:rPr>
        <w:t>.</w:t>
      </w:r>
      <w:r w:rsidR="000A68D8" w:rsidRPr="000A68D8">
        <w:rPr>
          <w:rFonts w:eastAsiaTheme="minorHAnsi" w:cstheme="minorBidi"/>
        </w:rPr>
        <w:t xml:space="preserve"> </w:t>
      </w:r>
      <w:r w:rsidRPr="000A68D8">
        <w:rPr>
          <w:rFonts w:eastAsiaTheme="minorHAnsi" w:cstheme="minorBidi"/>
          <w:i/>
        </w:rPr>
        <w:t xml:space="preserve">Avoid </w:t>
      </w:r>
      <w:r w:rsidRPr="00AE27EE">
        <w:rPr>
          <w:rFonts w:eastAsiaTheme="minorHAnsi" w:cstheme="minorBidi"/>
        </w:rPr>
        <w:t xml:space="preserve">using terms such as “contouring”, “improve appearance”, “aesthetic” or “cosmetic liposuction” in all Provider notes and pre-authorization letters. </w:t>
      </w:r>
    </w:p>
    <w:p w:rsidR="00F74242" w:rsidRPr="00AE27EE" w:rsidRDefault="00F74242" w:rsidP="00F74242">
      <w:pPr>
        <w:spacing w:line="240" w:lineRule="auto"/>
        <w:rPr>
          <w:rFonts w:eastAsiaTheme="minorHAnsi" w:cstheme="minorBidi"/>
        </w:rPr>
      </w:pPr>
      <w:r w:rsidRPr="00AE27EE">
        <w:rPr>
          <w:rFonts w:eastAsiaTheme="minorHAnsi" w:cstheme="minorBidi"/>
          <w:b/>
        </w:rPr>
        <w:t xml:space="preserve">Reconstructive </w:t>
      </w:r>
      <w:r w:rsidR="00C65C87">
        <w:rPr>
          <w:rFonts w:eastAsiaTheme="minorHAnsi" w:cstheme="minorBidi"/>
          <w:b/>
        </w:rPr>
        <w:t>S</w:t>
      </w:r>
      <w:r w:rsidRPr="00AE27EE">
        <w:rPr>
          <w:rFonts w:eastAsiaTheme="minorHAnsi" w:cstheme="minorBidi"/>
          <w:b/>
        </w:rPr>
        <w:t>urgery</w:t>
      </w:r>
      <w:r w:rsidRPr="00AE27EE">
        <w:rPr>
          <w:rFonts w:eastAsiaTheme="minorHAnsi" w:cstheme="minorBidi"/>
        </w:rPr>
        <w:t xml:space="preserve"> is performed on abnormal structures of the body, caused by congenital defects, developmental abnormalities, trauma, infection, tumors, </w:t>
      </w:r>
      <w:r w:rsidRPr="00C65C87">
        <w:rPr>
          <w:rFonts w:eastAsiaTheme="minorHAnsi" w:cstheme="minorBidi"/>
          <w:i/>
        </w:rPr>
        <w:t>or disease</w:t>
      </w:r>
      <w:r w:rsidRPr="00AE27EE">
        <w:rPr>
          <w:rFonts w:eastAsiaTheme="minorHAnsi" w:cstheme="minorBidi"/>
        </w:rPr>
        <w:t xml:space="preserve">. It is generally performed to </w:t>
      </w:r>
      <w:r w:rsidRPr="00C65C87">
        <w:rPr>
          <w:rFonts w:eastAsiaTheme="minorHAnsi" w:cstheme="minorBidi"/>
          <w:i/>
        </w:rPr>
        <w:t>improve function</w:t>
      </w:r>
      <w:r w:rsidRPr="00AE27EE">
        <w:rPr>
          <w:rFonts w:eastAsiaTheme="minorHAnsi" w:cstheme="minorBidi"/>
        </w:rPr>
        <w:t xml:space="preserve">, but may also be done to </w:t>
      </w:r>
      <w:r w:rsidRPr="000A68D8">
        <w:rPr>
          <w:rFonts w:eastAsiaTheme="minorHAnsi" w:cstheme="minorBidi"/>
          <w:i/>
        </w:rPr>
        <w:t>approximate a normal appearance</w:t>
      </w:r>
      <w:r w:rsidRPr="00AE27EE">
        <w:rPr>
          <w:rFonts w:eastAsiaTheme="minorHAnsi" w:cstheme="minorBidi"/>
        </w:rPr>
        <w:t xml:space="preserve"> (</w:t>
      </w:r>
      <w:r w:rsidR="00C65C87">
        <w:rPr>
          <w:rFonts w:eastAsiaTheme="minorHAnsi" w:cstheme="minorBidi"/>
        </w:rPr>
        <w:t xml:space="preserve">This is the </w:t>
      </w:r>
      <w:r w:rsidR="001B5D60">
        <w:rPr>
          <w:rFonts w:eastAsiaTheme="minorHAnsi" w:cstheme="minorBidi"/>
        </w:rPr>
        <w:t>American Medical Association (</w:t>
      </w:r>
      <w:r w:rsidRPr="00AE27EE">
        <w:rPr>
          <w:rFonts w:eastAsiaTheme="minorHAnsi" w:cstheme="minorBidi"/>
        </w:rPr>
        <w:t>AMA</w:t>
      </w:r>
      <w:r w:rsidR="001B5D60">
        <w:rPr>
          <w:rFonts w:eastAsiaTheme="minorHAnsi" w:cstheme="minorBidi"/>
        </w:rPr>
        <w:t>)</w:t>
      </w:r>
      <w:r w:rsidRPr="00AE27EE">
        <w:rPr>
          <w:rFonts w:eastAsiaTheme="minorHAnsi" w:cstheme="minorBidi"/>
        </w:rPr>
        <w:t xml:space="preserve"> and </w:t>
      </w:r>
      <w:r w:rsidR="001B5D60">
        <w:rPr>
          <w:rFonts w:eastAsiaTheme="minorHAnsi" w:cstheme="minorBidi"/>
        </w:rPr>
        <w:t>the American Society of Plastic Surgeons (</w:t>
      </w:r>
      <w:r w:rsidRPr="00AE27EE">
        <w:rPr>
          <w:rFonts w:eastAsiaTheme="minorHAnsi" w:cstheme="minorBidi"/>
        </w:rPr>
        <w:t>ASPS</w:t>
      </w:r>
      <w:r w:rsidR="001B5D60">
        <w:rPr>
          <w:rFonts w:eastAsiaTheme="minorHAnsi" w:cstheme="minorBidi"/>
        </w:rPr>
        <w:t>)</w:t>
      </w:r>
      <w:r w:rsidRPr="00AE27EE">
        <w:rPr>
          <w:rFonts w:eastAsiaTheme="minorHAnsi" w:cstheme="minorBidi"/>
        </w:rPr>
        <w:t xml:space="preserve"> definition</w:t>
      </w:r>
      <w:r w:rsidR="00C65C87">
        <w:rPr>
          <w:rFonts w:eastAsiaTheme="minorHAnsi" w:cstheme="minorBidi"/>
        </w:rPr>
        <w:t>; most insurance companies use a similar definition</w:t>
      </w:r>
      <w:r w:rsidRPr="00AE27EE">
        <w:rPr>
          <w:rFonts w:eastAsiaTheme="minorHAnsi" w:cstheme="minorBidi"/>
        </w:rPr>
        <w:t>).</w:t>
      </w:r>
    </w:p>
    <w:p w:rsidR="001B5D60" w:rsidRDefault="00F74242" w:rsidP="00F74242">
      <w:pPr>
        <w:spacing w:line="240" w:lineRule="auto"/>
        <w:rPr>
          <w:rFonts w:eastAsiaTheme="minorHAnsi" w:cstheme="minorBidi"/>
        </w:rPr>
      </w:pPr>
      <w:r w:rsidRPr="00AE27EE">
        <w:rPr>
          <w:rFonts w:eastAsiaTheme="minorHAnsi" w:cstheme="minorBidi"/>
        </w:rPr>
        <w:t xml:space="preserve">There are numerous </w:t>
      </w:r>
      <w:r w:rsidRPr="00AE27EE">
        <w:rPr>
          <w:rFonts w:eastAsiaTheme="minorHAnsi" w:cstheme="minorBidi"/>
          <w:b/>
        </w:rPr>
        <w:t>different types</w:t>
      </w:r>
      <w:r w:rsidRPr="00AE27EE">
        <w:rPr>
          <w:rFonts w:eastAsiaTheme="minorHAnsi" w:cstheme="minorBidi"/>
        </w:rPr>
        <w:t xml:space="preserve"> (techniques/modalities) of liposuction. Not all would be considered medically necessary or correct for lipedema. However, the AMA CPT</w:t>
      </w:r>
      <w:r w:rsidRPr="00AE27EE">
        <w:rPr>
          <w:rFonts w:eastAsiaTheme="minorHAnsi"/>
        </w:rPr>
        <w:t>™</w:t>
      </w:r>
      <w:r w:rsidRPr="00AE27EE">
        <w:rPr>
          <w:rFonts w:eastAsiaTheme="minorHAnsi" w:cstheme="minorBidi"/>
        </w:rPr>
        <w:t xml:space="preserve"> codes make no distinction between </w:t>
      </w:r>
      <w:hyperlink w:anchor="_Types_of_Liposuction:_1" w:history="1">
        <w:r w:rsidRPr="00C65C87">
          <w:rPr>
            <w:rStyle w:val="Hyperlink"/>
            <w:rFonts w:eastAsiaTheme="minorHAnsi" w:cstheme="minorBidi"/>
          </w:rPr>
          <w:t>liposuction modalities or techniques</w:t>
        </w:r>
      </w:hyperlink>
      <w:r w:rsidR="00F829F0">
        <w:rPr>
          <w:rFonts w:eastAsiaTheme="minorHAnsi" w:cstheme="minorBidi"/>
        </w:rPr>
        <w:t xml:space="preserve"> (TLA, WAL</w:t>
      </w:r>
      <w:r w:rsidR="00E25C8A">
        <w:rPr>
          <w:rFonts w:eastAsiaTheme="minorHAnsi"/>
        </w:rPr>
        <w:t>™</w:t>
      </w:r>
      <w:r w:rsidR="00F829F0">
        <w:rPr>
          <w:rFonts w:eastAsiaTheme="minorHAnsi" w:cstheme="minorBidi"/>
        </w:rPr>
        <w:t>, PAL</w:t>
      </w:r>
      <w:r w:rsidR="00E25C8A">
        <w:rPr>
          <w:rFonts w:eastAsiaTheme="minorHAnsi"/>
        </w:rPr>
        <w:t>™</w:t>
      </w:r>
      <w:r w:rsidR="004445BA">
        <w:rPr>
          <w:rFonts w:eastAsiaTheme="minorHAnsi"/>
        </w:rPr>
        <w:t xml:space="preserve">, </w:t>
      </w:r>
      <w:proofErr w:type="gramStart"/>
      <w:r w:rsidR="004445BA">
        <w:rPr>
          <w:rFonts w:eastAsiaTheme="minorHAnsi"/>
        </w:rPr>
        <w:t>laser</w:t>
      </w:r>
      <w:proofErr w:type="gramEnd"/>
      <w:r w:rsidR="00F829F0">
        <w:rPr>
          <w:rFonts w:eastAsiaTheme="minorHAnsi" w:cstheme="minorBidi"/>
        </w:rPr>
        <w:t>). T</w:t>
      </w:r>
      <w:r w:rsidRPr="00AE27EE">
        <w:rPr>
          <w:rFonts w:eastAsiaTheme="minorHAnsi" w:cstheme="minorBidi"/>
        </w:rPr>
        <w:t xml:space="preserve">here are four </w:t>
      </w:r>
      <w:hyperlink w:anchor="_CPT™_Codes_For" w:history="1">
        <w:r w:rsidRPr="00F829F0">
          <w:rPr>
            <w:rStyle w:val="Hyperlink"/>
            <w:rFonts w:eastAsiaTheme="minorHAnsi" w:cstheme="minorBidi"/>
          </w:rPr>
          <w:t>liposuction</w:t>
        </w:r>
        <w:r w:rsidR="000A68D8" w:rsidRPr="00F829F0">
          <w:rPr>
            <w:rStyle w:val="Hyperlink"/>
            <w:rFonts w:eastAsiaTheme="minorHAnsi" w:cstheme="minorBidi"/>
          </w:rPr>
          <w:t>/lipectomy</w:t>
        </w:r>
        <w:r w:rsidRPr="00F829F0">
          <w:rPr>
            <w:rStyle w:val="Hyperlink"/>
            <w:rFonts w:eastAsiaTheme="minorHAnsi" w:cstheme="minorBidi"/>
          </w:rPr>
          <w:t xml:space="preserve"> </w:t>
        </w:r>
        <w:r w:rsidR="000A68D8" w:rsidRPr="00F829F0">
          <w:rPr>
            <w:rStyle w:val="Hyperlink"/>
            <w:rFonts w:eastAsiaTheme="minorHAnsi" w:cstheme="minorBidi"/>
          </w:rPr>
          <w:t>CPT</w:t>
        </w:r>
        <w:r w:rsidR="000A68D8" w:rsidRPr="00F829F0">
          <w:rPr>
            <w:rStyle w:val="Hyperlink"/>
            <w:rFonts w:eastAsiaTheme="minorHAnsi"/>
          </w:rPr>
          <w:t>™</w:t>
        </w:r>
        <w:r w:rsidR="000A68D8" w:rsidRPr="00F829F0">
          <w:rPr>
            <w:rStyle w:val="Hyperlink"/>
            <w:rFonts w:eastAsiaTheme="minorHAnsi" w:cstheme="minorBidi"/>
          </w:rPr>
          <w:t xml:space="preserve"> </w:t>
        </w:r>
        <w:r w:rsidRPr="00F829F0">
          <w:rPr>
            <w:rStyle w:val="Hyperlink"/>
            <w:rFonts w:eastAsiaTheme="minorHAnsi" w:cstheme="minorBidi"/>
          </w:rPr>
          <w:t>codes</w:t>
        </w:r>
      </w:hyperlink>
      <w:r w:rsidRPr="00AE27EE">
        <w:rPr>
          <w:rFonts w:eastAsiaTheme="minorHAnsi" w:cstheme="minorBidi"/>
        </w:rPr>
        <w:t xml:space="preserve">: </w:t>
      </w:r>
      <w:r w:rsidR="000A68D8">
        <w:rPr>
          <w:rFonts w:eastAsiaTheme="minorHAnsi" w:cstheme="minorBidi"/>
        </w:rPr>
        <w:t>15876, 15877, 15878, and 15879.</w:t>
      </w:r>
      <w:r w:rsidR="004445BA">
        <w:rPr>
          <w:rFonts w:eastAsiaTheme="minorHAnsi" w:cstheme="minorBidi"/>
        </w:rPr>
        <w:t xml:space="preserve"> </w:t>
      </w:r>
      <w:r w:rsidR="004445BA" w:rsidRPr="00AE27EE">
        <w:rPr>
          <w:rFonts w:eastAsiaTheme="minorHAnsi" w:cstheme="minorBidi"/>
        </w:rPr>
        <w:t>The medical (CPT</w:t>
      </w:r>
      <w:r w:rsidR="004445BA" w:rsidRPr="00AE27EE">
        <w:rPr>
          <w:rFonts w:eastAsiaTheme="minorHAnsi"/>
        </w:rPr>
        <w:t>™</w:t>
      </w:r>
      <w:r w:rsidR="004445BA" w:rsidRPr="00AE27EE">
        <w:rPr>
          <w:rFonts w:eastAsiaTheme="minorHAnsi" w:cstheme="minorBidi"/>
        </w:rPr>
        <w:t xml:space="preserve">) term for liposuction is </w:t>
      </w:r>
      <w:r w:rsidR="004445BA" w:rsidRPr="00AE27EE">
        <w:rPr>
          <w:rFonts w:eastAsiaTheme="minorHAnsi" w:cstheme="minorBidi"/>
          <w:i/>
        </w:rPr>
        <w:t>lipectomy.</w:t>
      </w:r>
      <w:r w:rsidR="00543114">
        <w:rPr>
          <w:rFonts w:eastAsiaTheme="minorHAnsi" w:cstheme="minorBidi"/>
          <w:i/>
        </w:rPr>
        <w:t xml:space="preserve"> </w:t>
      </w:r>
      <w:r w:rsidR="00543114" w:rsidRPr="00543114">
        <w:rPr>
          <w:rFonts w:eastAsiaTheme="minorHAnsi" w:cstheme="minorBidi"/>
        </w:rPr>
        <w:t xml:space="preserve">Later in this document I will make a case for a </w:t>
      </w:r>
      <w:hyperlink w:anchor="_Fibro-Lympho-Lipo-Aspiration_(FLLA)" w:history="1">
        <w:r w:rsidR="00543114" w:rsidRPr="00543114">
          <w:rPr>
            <w:rStyle w:val="Hyperlink"/>
            <w:rFonts w:eastAsiaTheme="minorHAnsi" w:cstheme="minorBidi"/>
          </w:rPr>
          <w:t>new term and a new CPT code</w:t>
        </w:r>
      </w:hyperlink>
      <w:r w:rsidR="00543114" w:rsidRPr="00543114">
        <w:rPr>
          <w:rFonts w:eastAsiaTheme="minorHAnsi" w:cstheme="minorBidi"/>
        </w:rPr>
        <w:t xml:space="preserve"> for liposuction for lipedema.</w:t>
      </w:r>
      <w:r w:rsidR="00543114">
        <w:rPr>
          <w:rFonts w:eastAsiaTheme="minorHAnsi" w:cstheme="minorBidi"/>
        </w:rPr>
        <w:t xml:space="preserve"> </w:t>
      </w:r>
      <w:r w:rsidR="001B5D60">
        <w:rPr>
          <w:rFonts w:eastAsiaTheme="minorHAnsi" w:cstheme="minorBidi"/>
        </w:rPr>
        <w:t>I</w:t>
      </w:r>
      <w:r w:rsidR="00543114">
        <w:rPr>
          <w:rFonts w:eastAsiaTheme="minorHAnsi" w:cstheme="minorBidi"/>
        </w:rPr>
        <w:t xml:space="preserve">t is technical and </w:t>
      </w:r>
      <w:r w:rsidR="001B5D60">
        <w:rPr>
          <w:rFonts w:eastAsiaTheme="minorHAnsi" w:cstheme="minorBidi"/>
        </w:rPr>
        <w:t>if you’re not a surgeon or reimbursement specialist I would skip it.</w:t>
      </w:r>
    </w:p>
    <w:p w:rsidR="00F74242" w:rsidRDefault="00F74242" w:rsidP="00F74242">
      <w:pPr>
        <w:spacing w:line="240" w:lineRule="auto"/>
        <w:rPr>
          <w:rFonts w:eastAsiaTheme="minorHAnsi" w:cstheme="minorBidi"/>
        </w:rPr>
      </w:pPr>
      <w:r w:rsidRPr="00AE27EE">
        <w:rPr>
          <w:rFonts w:eastAsiaTheme="minorHAnsi" w:cstheme="minorBidi"/>
          <w:b/>
        </w:rPr>
        <w:t xml:space="preserve">Medical Necessity: </w:t>
      </w:r>
      <w:r w:rsidRPr="00AE27EE">
        <w:rPr>
          <w:rFonts w:eastAsiaTheme="minorHAnsi" w:cstheme="minorBidi"/>
        </w:rPr>
        <w:t xml:space="preserve">reconstructive surgery is approved if it is to “improve the function of a malformed body part.” [Medicare National Policy, </w:t>
      </w:r>
      <w:r w:rsidR="005E5F1D">
        <w:rPr>
          <w:rFonts w:eastAsiaTheme="minorHAnsi" w:cstheme="minorBidi"/>
        </w:rPr>
        <w:t>MAY 2020</w:t>
      </w:r>
      <w:r w:rsidRPr="00AE27EE">
        <w:rPr>
          <w:rFonts w:eastAsiaTheme="minorHAnsi" w:cstheme="minorBidi"/>
        </w:rPr>
        <w:t xml:space="preserve">]. Liposuction will be approved for lipedema if the insurance is convinced it is (1) medically necessary and </w:t>
      </w:r>
      <w:r w:rsidRPr="00543114">
        <w:rPr>
          <w:rFonts w:eastAsiaTheme="minorHAnsi" w:cstheme="minorBidi"/>
          <w:i/>
        </w:rPr>
        <w:t>not</w:t>
      </w:r>
      <w:r w:rsidRPr="00AE27EE">
        <w:rPr>
          <w:rFonts w:eastAsiaTheme="minorHAnsi" w:cstheme="minorBidi"/>
        </w:rPr>
        <w:t xml:space="preserve"> (3) investigational or experimental or unproven. It must meet </w:t>
      </w:r>
      <w:r w:rsidRPr="00AE27EE">
        <w:rPr>
          <w:rFonts w:eastAsiaTheme="minorHAnsi" w:cstheme="minorBidi"/>
          <w:i/>
        </w:rPr>
        <w:t xml:space="preserve">both </w:t>
      </w:r>
      <w:r w:rsidRPr="00AE27EE">
        <w:rPr>
          <w:rFonts w:eastAsiaTheme="minorHAnsi" w:cstheme="minorBidi"/>
        </w:rPr>
        <w:t xml:space="preserve">hurdles. Some carriers consider “unproven” as </w:t>
      </w:r>
      <w:r w:rsidR="00B61756">
        <w:rPr>
          <w:rFonts w:eastAsiaTheme="minorHAnsi" w:cstheme="minorBidi"/>
        </w:rPr>
        <w:t xml:space="preserve">separate </w:t>
      </w:r>
      <w:r w:rsidRPr="00AE27EE">
        <w:rPr>
          <w:rFonts w:eastAsiaTheme="minorHAnsi" w:cstheme="minorBidi"/>
        </w:rPr>
        <w:t xml:space="preserve">from </w:t>
      </w:r>
      <w:r w:rsidR="00B61756" w:rsidRPr="00B61756">
        <w:rPr>
          <w:rFonts w:eastAsiaTheme="minorHAnsi" w:cstheme="minorBidi"/>
        </w:rPr>
        <w:t xml:space="preserve">investigational or experimental </w:t>
      </w:r>
      <w:r w:rsidRPr="00AE27EE">
        <w:rPr>
          <w:rFonts w:eastAsiaTheme="minorHAnsi" w:cstheme="minorBidi"/>
        </w:rPr>
        <w:t>(other</w:t>
      </w:r>
      <w:r w:rsidR="00B61756">
        <w:rPr>
          <w:rFonts w:eastAsiaTheme="minorHAnsi" w:cstheme="minorBidi"/>
        </w:rPr>
        <w:t xml:space="preserve"> carriers combine them all</w:t>
      </w:r>
      <w:r w:rsidRPr="00AE27EE">
        <w:rPr>
          <w:rFonts w:eastAsiaTheme="minorHAnsi" w:cstheme="minorBidi"/>
        </w:rPr>
        <w:t>).</w:t>
      </w:r>
    </w:p>
    <w:p w:rsidR="00B61756" w:rsidRPr="00B61756" w:rsidRDefault="00B61756" w:rsidP="00B61756">
      <w:pPr>
        <w:spacing w:line="240" w:lineRule="auto"/>
        <w:ind w:left="720"/>
        <w:rPr>
          <w:rFonts w:eastAsiaTheme="minorHAnsi" w:cstheme="minorBidi"/>
          <w:sz w:val="20"/>
        </w:rPr>
      </w:pPr>
      <w:r>
        <w:rPr>
          <w:rFonts w:eastAsiaTheme="minorHAnsi" w:cstheme="minorBidi"/>
        </w:rPr>
        <w:t>“</w:t>
      </w:r>
      <w:r w:rsidRPr="00AE318E">
        <w:rPr>
          <w:rFonts w:eastAsiaTheme="minorHAnsi" w:cstheme="minorBidi"/>
          <w:b/>
        </w:rPr>
        <w:t>Unproven therapies</w:t>
      </w:r>
      <w:r w:rsidRPr="00B61756">
        <w:rPr>
          <w:rFonts w:eastAsiaTheme="minorHAnsi" w:cstheme="minorBidi"/>
        </w:rPr>
        <w:t xml:space="preserve"> are treatments or procedures that lack significant medical documentation to support their medical effectiveness.</w:t>
      </w:r>
      <w:r>
        <w:rPr>
          <w:rFonts w:eastAsiaTheme="minorHAnsi" w:cstheme="minorBidi"/>
        </w:rPr>
        <w:t>”–</w:t>
      </w:r>
      <w:r w:rsidRPr="00B61756">
        <w:rPr>
          <w:rFonts w:eastAsiaTheme="minorHAnsi" w:cstheme="minorBidi"/>
          <w:sz w:val="20"/>
        </w:rPr>
        <w:t>Oxford Health (United Healthcare</w:t>
      </w:r>
    </w:p>
    <w:p w:rsidR="004D272C" w:rsidRDefault="00F74242" w:rsidP="00F74242">
      <w:pPr>
        <w:spacing w:line="240" w:lineRule="auto"/>
        <w:rPr>
          <w:rFonts w:eastAsiaTheme="minorHAnsi" w:cstheme="minorBidi"/>
        </w:rPr>
      </w:pPr>
      <w:r w:rsidRPr="00AE27EE">
        <w:rPr>
          <w:rFonts w:eastAsiaTheme="minorHAnsi" w:cstheme="minorBidi"/>
          <w:b/>
        </w:rPr>
        <w:t>Documentation:</w:t>
      </w:r>
      <w:r w:rsidRPr="00AE27EE">
        <w:rPr>
          <w:rFonts w:eastAsiaTheme="minorHAnsi" w:cstheme="minorBidi"/>
        </w:rPr>
        <w:t xml:space="preserve"> It is imperative that Providers use verbiage that explains/reinforces that liposuction for lipedema is uniquely a reconstructive surgery determined by medical necessity</w:t>
      </w:r>
      <w:r w:rsidR="004D272C">
        <w:rPr>
          <w:rFonts w:eastAsiaTheme="minorHAnsi" w:cstheme="minorBidi"/>
        </w:rPr>
        <w:t>. See the detailed documentation re</w:t>
      </w:r>
      <w:r w:rsidR="00C65C87">
        <w:rPr>
          <w:rFonts w:eastAsiaTheme="minorHAnsi" w:cstheme="minorBidi"/>
        </w:rPr>
        <w:t xml:space="preserve">commendations </w:t>
      </w:r>
      <w:r w:rsidR="004D272C">
        <w:rPr>
          <w:rFonts w:eastAsiaTheme="minorHAnsi" w:cstheme="minorBidi"/>
        </w:rPr>
        <w:t xml:space="preserve">in my </w:t>
      </w:r>
      <w:hyperlink w:anchor="_Twelve_Step_Reimbursement" w:history="1">
        <w:r w:rsidR="004D272C" w:rsidRPr="004D272C">
          <w:rPr>
            <w:rStyle w:val="Hyperlink"/>
            <w:rFonts w:eastAsiaTheme="minorHAnsi" w:cstheme="minorBidi"/>
          </w:rPr>
          <w:t xml:space="preserve">12-Step </w:t>
        </w:r>
        <w:r w:rsidR="004D272C">
          <w:rPr>
            <w:rStyle w:val="Hyperlink"/>
            <w:rFonts w:eastAsiaTheme="minorHAnsi" w:cstheme="minorBidi"/>
          </w:rPr>
          <w:t xml:space="preserve">Reimbursement </w:t>
        </w:r>
        <w:r w:rsidR="004D272C" w:rsidRPr="004D272C">
          <w:rPr>
            <w:rStyle w:val="Hyperlink"/>
            <w:rFonts w:eastAsiaTheme="minorHAnsi" w:cstheme="minorBidi"/>
          </w:rPr>
          <w:t>Plan</w:t>
        </w:r>
      </w:hyperlink>
      <w:r w:rsidR="00AD312A">
        <w:rPr>
          <w:rFonts w:eastAsiaTheme="minorHAnsi" w:cstheme="minorBidi"/>
        </w:rPr>
        <w:t xml:space="preserve"> and </w:t>
      </w:r>
      <w:hyperlink w:anchor="_Reimbursement_Checklist_(LS-TL)" w:history="1">
        <w:r w:rsidR="00AD312A" w:rsidRPr="00AD312A">
          <w:rPr>
            <w:rStyle w:val="Hyperlink"/>
            <w:rFonts w:eastAsiaTheme="minorHAnsi" w:cstheme="minorBidi"/>
          </w:rPr>
          <w:t>Checklist</w:t>
        </w:r>
      </w:hyperlink>
      <w:r w:rsidR="00AD312A">
        <w:rPr>
          <w:rFonts w:eastAsiaTheme="minorHAnsi" w:cstheme="minorBidi"/>
        </w:rPr>
        <w:t>.</w:t>
      </w:r>
    </w:p>
    <w:p w:rsidR="00F74242" w:rsidRDefault="00AD312A" w:rsidP="00F74242">
      <w:pPr>
        <w:spacing w:line="240" w:lineRule="auto"/>
        <w:rPr>
          <w:rFonts w:eastAsiaTheme="minorHAnsi" w:cstheme="minorBidi"/>
        </w:rPr>
      </w:pPr>
      <w:r>
        <w:rPr>
          <w:rFonts w:eastAsiaTheme="minorHAnsi" w:cstheme="minorBidi"/>
          <w:b/>
        </w:rPr>
        <w:t xml:space="preserve">Selected </w:t>
      </w:r>
      <w:r w:rsidR="00F74242" w:rsidRPr="00AE27EE">
        <w:rPr>
          <w:rFonts w:eastAsiaTheme="minorHAnsi" w:cstheme="minorBidi"/>
          <w:b/>
        </w:rPr>
        <w:t xml:space="preserve">Research Outcomes: </w:t>
      </w:r>
      <w:r w:rsidR="00F74242" w:rsidRPr="00AE27EE">
        <w:rPr>
          <w:rFonts w:eastAsiaTheme="minorHAnsi" w:cstheme="minorBidi"/>
        </w:rPr>
        <w:t>Liposuction at this time [2014] is the only method that we know of to remove the lipedema fat. Diet and exercise can reduce "normal" fat but the lipedema fat remains even after bariatric surgery. Research shows lymph-sparing liposuction yields good long</w:t>
      </w:r>
      <w:r w:rsidR="001B5D60">
        <w:rPr>
          <w:rFonts w:eastAsiaTheme="minorHAnsi" w:cstheme="minorBidi"/>
        </w:rPr>
        <w:t>-</w:t>
      </w:r>
      <w:r w:rsidR="00F74242" w:rsidRPr="00AE27EE">
        <w:rPr>
          <w:rFonts w:eastAsiaTheme="minorHAnsi" w:cstheme="minorBidi"/>
        </w:rPr>
        <w:t>term results in reduction of lipedema pain and in stopping the progression of lipedema</w:t>
      </w:r>
      <w:r>
        <w:rPr>
          <w:rFonts w:eastAsiaTheme="minorHAnsi" w:cstheme="minorBidi"/>
        </w:rPr>
        <w:t xml:space="preserve"> (</w:t>
      </w:r>
      <w:r w:rsidRPr="00AE27EE">
        <w:rPr>
          <w:rFonts w:eastAsiaTheme="minorHAnsi" w:cstheme="minorBidi"/>
          <w:i/>
        </w:rPr>
        <w:t>Liposuction-The Cure for Lipedema Fat</w:t>
      </w:r>
      <w:r>
        <w:rPr>
          <w:rFonts w:eastAsiaTheme="minorHAnsi" w:cstheme="minorBidi"/>
        </w:rPr>
        <w:t xml:space="preserve">) </w:t>
      </w:r>
      <w:r w:rsidR="00F74242" w:rsidRPr="00AE27EE">
        <w:rPr>
          <w:rFonts w:eastAsiaTheme="minorHAnsi" w:cstheme="minorBidi"/>
        </w:rPr>
        <w:t>(</w:t>
      </w:r>
      <w:proofErr w:type="spellStart"/>
      <w:r w:rsidR="00F74242" w:rsidRPr="00AE27EE">
        <w:rPr>
          <w:rFonts w:eastAsiaTheme="minorHAnsi" w:cstheme="minorBidi"/>
        </w:rPr>
        <w:t>Cornely</w:t>
      </w:r>
      <w:proofErr w:type="spellEnd"/>
      <w:r w:rsidR="00F74242" w:rsidRPr="00AE27EE">
        <w:rPr>
          <w:rFonts w:eastAsiaTheme="minorHAnsi" w:cstheme="minorBidi"/>
        </w:rPr>
        <w:t xml:space="preserve"> et al., 2006; Schmeller et al., 2006; Warren et al., 2007</w:t>
      </w:r>
      <w:r w:rsidR="004D272C">
        <w:rPr>
          <w:rFonts w:eastAsiaTheme="minorHAnsi" w:cstheme="minorBidi"/>
        </w:rPr>
        <w:t>; Rapprich et al., 2011, 2012).</w:t>
      </w:r>
    </w:p>
    <w:p w:rsidR="004D272C" w:rsidRPr="00AE27EE" w:rsidRDefault="004D272C" w:rsidP="00F74242">
      <w:pPr>
        <w:spacing w:line="240" w:lineRule="auto"/>
        <w:rPr>
          <w:rFonts w:eastAsiaTheme="minorHAnsi" w:cstheme="minorBidi"/>
        </w:rPr>
      </w:pPr>
      <w:r w:rsidRPr="004D272C">
        <w:rPr>
          <w:rFonts w:eastAsiaTheme="minorHAnsi" w:cstheme="minorBidi"/>
        </w:rPr>
        <w:t>Tumescent liposuction is the only effective treatment for an incurable disease</w:t>
      </w:r>
      <w:r w:rsidR="00AD312A">
        <w:rPr>
          <w:rFonts w:eastAsiaTheme="minorHAnsi" w:cstheme="minorBidi"/>
        </w:rPr>
        <w:t xml:space="preserve"> [lipedema] </w:t>
      </w:r>
      <w:r w:rsidRPr="004D272C">
        <w:rPr>
          <w:rFonts w:eastAsiaTheme="minorHAnsi" w:cstheme="minorBidi"/>
        </w:rPr>
        <w:t>of unknown etiology to reduce patient pain, improve their quality of life, reduc</w:t>
      </w:r>
      <w:r w:rsidR="00AD312A">
        <w:rPr>
          <w:rFonts w:eastAsiaTheme="minorHAnsi" w:cstheme="minorBidi"/>
        </w:rPr>
        <w:t xml:space="preserve">e </w:t>
      </w:r>
      <w:r w:rsidRPr="004D272C">
        <w:rPr>
          <w:rFonts w:eastAsiaTheme="minorHAnsi" w:cstheme="minorBidi"/>
        </w:rPr>
        <w:t xml:space="preserve">psychological stress, </w:t>
      </w:r>
      <w:r w:rsidR="00AD312A">
        <w:rPr>
          <w:rFonts w:eastAsiaTheme="minorHAnsi" w:cstheme="minorBidi"/>
        </w:rPr>
        <w:t xml:space="preserve">and improve </w:t>
      </w:r>
      <w:r w:rsidRPr="004D272C">
        <w:rPr>
          <w:rFonts w:eastAsiaTheme="minorHAnsi" w:cstheme="minorBidi"/>
        </w:rPr>
        <w:t>overall severity score (Rapprich 2010) and prevent progression of the disease and expensive treatment.</w:t>
      </w:r>
    </w:p>
    <w:p w:rsidR="00F74242" w:rsidRPr="00AE27EE" w:rsidRDefault="00F74242" w:rsidP="00637024">
      <w:pPr>
        <w:spacing w:line="240" w:lineRule="auto"/>
        <w:rPr>
          <w:rFonts w:eastAsiaTheme="minorHAnsi" w:cstheme="minorBidi"/>
        </w:rPr>
      </w:pPr>
      <w:r w:rsidRPr="00AE27EE">
        <w:rPr>
          <w:rFonts w:eastAsiaTheme="minorHAnsi" w:cstheme="minorBidi"/>
        </w:rPr>
        <w:t>The need for conservative therapies such as Manual Lymphatic Drainage (MLD)</w:t>
      </w:r>
      <w:r w:rsidR="00637024">
        <w:rPr>
          <w:rFonts w:eastAsiaTheme="minorHAnsi" w:cstheme="minorBidi"/>
        </w:rPr>
        <w:t>, c</w:t>
      </w:r>
      <w:r w:rsidR="00637024" w:rsidRPr="00637024">
        <w:rPr>
          <w:rFonts w:eastAsiaTheme="minorHAnsi" w:cstheme="minorBidi"/>
        </w:rPr>
        <w:t>ombined decongestive therapy (CDT)</w:t>
      </w:r>
      <w:r w:rsidR="00637024">
        <w:rPr>
          <w:rFonts w:eastAsiaTheme="minorHAnsi" w:cstheme="minorBidi"/>
        </w:rPr>
        <w:t xml:space="preserve">, </w:t>
      </w:r>
      <w:r w:rsidRPr="00AE27EE">
        <w:rPr>
          <w:rFonts w:eastAsiaTheme="minorHAnsi" w:cstheme="minorBidi"/>
        </w:rPr>
        <w:t xml:space="preserve">and compression </w:t>
      </w:r>
      <w:r w:rsidR="00637024" w:rsidRPr="00637024">
        <w:rPr>
          <w:rFonts w:eastAsiaTheme="minorHAnsi" w:cstheme="minorBidi"/>
        </w:rPr>
        <w:t>stocking care</w:t>
      </w:r>
      <w:r w:rsidR="00637024">
        <w:rPr>
          <w:rFonts w:eastAsiaTheme="minorHAnsi" w:cstheme="minorBidi"/>
        </w:rPr>
        <w:t xml:space="preserve"> are </w:t>
      </w:r>
      <w:r w:rsidRPr="00AE27EE">
        <w:rPr>
          <w:rFonts w:eastAsiaTheme="minorHAnsi" w:cstheme="minorBidi"/>
        </w:rPr>
        <w:t>greatly reduced in almost all patients, and in some cases, conservative therapies can be eliminated, after lymph sparing liposuction [Karen Herbst blog, 2014].</w:t>
      </w:r>
    </w:p>
    <w:p w:rsidR="00F74242" w:rsidRPr="00AE27EE" w:rsidRDefault="00637024" w:rsidP="00F74242">
      <w:pPr>
        <w:spacing w:line="240" w:lineRule="auto"/>
        <w:rPr>
          <w:rFonts w:eastAsiaTheme="minorHAnsi" w:cstheme="minorBidi"/>
        </w:rPr>
      </w:pPr>
      <w:r>
        <w:rPr>
          <w:rFonts w:eastAsiaTheme="minorHAnsi" w:cstheme="minorBidi"/>
          <w:b/>
        </w:rPr>
        <w:lastRenderedPageBreak/>
        <w:t>Emphasize the d</w:t>
      </w:r>
      <w:r w:rsidR="00F74242" w:rsidRPr="00AE27EE">
        <w:rPr>
          <w:rFonts w:eastAsiaTheme="minorHAnsi" w:cstheme="minorBidi"/>
          <w:b/>
        </w:rPr>
        <w:t>angers of non-treatment</w:t>
      </w:r>
      <w:r w:rsidR="00F74242" w:rsidRPr="00AE27EE">
        <w:rPr>
          <w:rFonts w:eastAsiaTheme="minorHAnsi" w:cstheme="minorBidi"/>
        </w:rPr>
        <w:t xml:space="preserve"> Due to the development of secondary lymphedema and the irreversible damage to the lymphatic system that occurs in later stages of the disease, liposuction should be implemented as part of the standard therapy for lipedema at </w:t>
      </w:r>
      <w:r w:rsidR="00F74242" w:rsidRPr="001B5D60">
        <w:rPr>
          <w:rFonts w:eastAsiaTheme="minorHAnsi" w:cstheme="minorBidi"/>
          <w:i/>
        </w:rPr>
        <w:t>early stages</w:t>
      </w:r>
      <w:r w:rsidR="00F74242" w:rsidRPr="00AE27EE">
        <w:rPr>
          <w:rFonts w:eastAsiaTheme="minorHAnsi" w:cstheme="minorBidi"/>
        </w:rPr>
        <w:t>. This will prevent disease progression, improve quality of life, and reduce the need for decongestive therapy.</w:t>
      </w:r>
      <w:r w:rsidR="004D272C">
        <w:rPr>
          <w:rFonts w:eastAsiaTheme="minorHAnsi" w:cstheme="minorBidi"/>
        </w:rPr>
        <w:t xml:space="preserve"> Be sure to include Provider documentation </w:t>
      </w:r>
      <w:r>
        <w:rPr>
          <w:rFonts w:eastAsiaTheme="minorHAnsi" w:cstheme="minorBidi"/>
        </w:rPr>
        <w:t xml:space="preserve">and research </w:t>
      </w:r>
      <w:r w:rsidR="004D272C">
        <w:rPr>
          <w:rFonts w:eastAsiaTheme="minorHAnsi" w:cstheme="minorBidi"/>
        </w:rPr>
        <w:t>to support this.</w:t>
      </w:r>
    </w:p>
    <w:p w:rsidR="00F74242" w:rsidRDefault="004D272C" w:rsidP="00F74242">
      <w:pPr>
        <w:spacing w:line="240" w:lineRule="auto"/>
        <w:rPr>
          <w:rFonts w:eastAsiaTheme="minorHAnsi" w:cstheme="minorBidi"/>
        </w:rPr>
      </w:pPr>
      <w:r>
        <w:rPr>
          <w:rFonts w:eastAsiaTheme="minorHAnsi" w:cstheme="minorBidi"/>
          <w:b/>
        </w:rPr>
        <w:t xml:space="preserve">Healthcare </w:t>
      </w:r>
      <w:r w:rsidR="00F74242" w:rsidRPr="00AE27EE">
        <w:rPr>
          <w:rFonts w:eastAsiaTheme="minorHAnsi" w:cstheme="minorBidi"/>
          <w:b/>
        </w:rPr>
        <w:t>Policy Denials</w:t>
      </w:r>
      <w:r>
        <w:rPr>
          <w:rFonts w:eastAsiaTheme="minorHAnsi" w:cstheme="minorBidi"/>
          <w:b/>
        </w:rPr>
        <w:t xml:space="preserve">: </w:t>
      </w:r>
      <w:r w:rsidRPr="004D272C">
        <w:rPr>
          <w:rFonts w:eastAsiaTheme="minorHAnsi" w:cstheme="minorBidi"/>
        </w:rPr>
        <w:t xml:space="preserve">Healthcare carriers range from detailed policies concerning </w:t>
      </w:r>
      <w:r w:rsidR="00637024" w:rsidRPr="004D272C">
        <w:rPr>
          <w:rFonts w:eastAsiaTheme="minorHAnsi" w:cstheme="minorBidi"/>
        </w:rPr>
        <w:t>liposuction</w:t>
      </w:r>
      <w:r w:rsidRPr="004D272C">
        <w:rPr>
          <w:rFonts w:eastAsiaTheme="minorHAnsi" w:cstheme="minorBidi"/>
        </w:rPr>
        <w:t xml:space="preserve"> for lipedema to </w:t>
      </w:r>
      <w:r w:rsidRPr="00637024">
        <w:rPr>
          <w:rFonts w:eastAsiaTheme="minorHAnsi" w:cstheme="minorBidi"/>
          <w:i/>
        </w:rPr>
        <w:t>no mention</w:t>
      </w:r>
      <w:r w:rsidRPr="004D272C">
        <w:rPr>
          <w:rFonts w:eastAsiaTheme="minorHAnsi" w:cstheme="minorBidi"/>
        </w:rPr>
        <w:t xml:space="preserve"> of liposuction or lipedema anywhere in their manual. </w:t>
      </w:r>
      <w:r>
        <w:rPr>
          <w:rFonts w:eastAsiaTheme="minorHAnsi" w:cstheme="minorBidi"/>
        </w:rPr>
        <w:t xml:space="preserve">Some will list liposuction under cosmetic; others under </w:t>
      </w:r>
      <w:r w:rsidRPr="004D272C">
        <w:rPr>
          <w:rFonts w:eastAsiaTheme="minorHAnsi" w:cstheme="minorBidi"/>
        </w:rPr>
        <w:t>experime</w:t>
      </w:r>
      <w:r>
        <w:rPr>
          <w:rFonts w:eastAsiaTheme="minorHAnsi" w:cstheme="minorBidi"/>
        </w:rPr>
        <w:t xml:space="preserve">ntal, investigative or unproven, and others </w:t>
      </w:r>
      <w:r w:rsidR="009A715A">
        <w:rPr>
          <w:rFonts w:eastAsiaTheme="minorHAnsi" w:cstheme="minorBidi"/>
        </w:rPr>
        <w:t xml:space="preserve">it is </w:t>
      </w:r>
      <w:r>
        <w:rPr>
          <w:rFonts w:eastAsiaTheme="minorHAnsi" w:cstheme="minorBidi"/>
        </w:rPr>
        <w:t>nowhere</w:t>
      </w:r>
      <w:r w:rsidR="009A715A">
        <w:rPr>
          <w:rFonts w:eastAsiaTheme="minorHAnsi" w:cstheme="minorBidi"/>
        </w:rPr>
        <w:t xml:space="preserve"> to be found</w:t>
      </w:r>
      <w:r>
        <w:rPr>
          <w:rFonts w:eastAsiaTheme="minorHAnsi" w:cstheme="minorBidi"/>
        </w:rPr>
        <w:t>.</w:t>
      </w:r>
      <w:r w:rsidR="00F74242" w:rsidRPr="00AE27EE">
        <w:rPr>
          <w:rFonts w:eastAsiaTheme="minorHAnsi" w:cstheme="minorBidi"/>
        </w:rPr>
        <w:t xml:space="preserve"> </w:t>
      </w:r>
      <w:r w:rsidR="00637024">
        <w:rPr>
          <w:rFonts w:eastAsiaTheme="minorHAnsi" w:cstheme="minorBidi"/>
        </w:rPr>
        <w:t>My goal</w:t>
      </w:r>
      <w:r w:rsidR="001B5D60">
        <w:rPr>
          <w:rFonts w:eastAsiaTheme="minorHAnsi" w:cstheme="minorBidi"/>
        </w:rPr>
        <w:t>,</w:t>
      </w:r>
      <w:r w:rsidR="00637024">
        <w:rPr>
          <w:rFonts w:eastAsiaTheme="minorHAnsi" w:cstheme="minorBidi"/>
        </w:rPr>
        <w:t xml:space="preserve"> with feedback from patients, Providers and insurance carriers is to increase significantly the number of carrie</w:t>
      </w:r>
      <w:r w:rsidR="009A715A">
        <w:rPr>
          <w:rFonts w:eastAsiaTheme="minorHAnsi" w:cstheme="minorBidi"/>
        </w:rPr>
        <w:t>r</w:t>
      </w:r>
      <w:r w:rsidR="00637024">
        <w:rPr>
          <w:rFonts w:eastAsiaTheme="minorHAnsi" w:cstheme="minorBidi"/>
        </w:rPr>
        <w:t xml:space="preserve">s acknowledging </w:t>
      </w:r>
      <w:r w:rsidR="009A715A">
        <w:rPr>
          <w:rFonts w:eastAsiaTheme="minorHAnsi" w:cstheme="minorBidi"/>
        </w:rPr>
        <w:t xml:space="preserve">liposuction </w:t>
      </w:r>
      <w:r w:rsidR="00637024">
        <w:rPr>
          <w:rFonts w:eastAsiaTheme="minorHAnsi" w:cstheme="minorBidi"/>
        </w:rPr>
        <w:t xml:space="preserve">for lipedema as reconstructive and </w:t>
      </w:r>
      <w:r w:rsidR="001B5D60">
        <w:rPr>
          <w:rFonts w:eastAsiaTheme="minorHAnsi" w:cstheme="minorBidi"/>
        </w:rPr>
        <w:t xml:space="preserve">reimbursable </w:t>
      </w:r>
      <w:r w:rsidR="00637024">
        <w:rPr>
          <w:rFonts w:eastAsiaTheme="minorHAnsi" w:cstheme="minorBidi"/>
        </w:rPr>
        <w:t>in 2020.</w:t>
      </w:r>
    </w:p>
    <w:p w:rsidR="00356ECD" w:rsidRPr="00AE27EE" w:rsidRDefault="00356ECD" w:rsidP="00F74242">
      <w:pPr>
        <w:spacing w:line="240" w:lineRule="auto"/>
        <w:rPr>
          <w:rFonts w:eastAsiaTheme="minorHAnsi" w:cstheme="minorBidi"/>
        </w:rPr>
      </w:pPr>
      <w:r>
        <w:rPr>
          <w:rFonts w:eastAsiaTheme="minorHAnsi" w:cstheme="minorBidi"/>
        </w:rPr>
        <w:t xml:space="preserve">The Twelve-Stop </w:t>
      </w:r>
      <w:proofErr w:type="gramStart"/>
      <w:r>
        <w:rPr>
          <w:rFonts w:eastAsiaTheme="minorHAnsi" w:cstheme="minorBidi"/>
        </w:rPr>
        <w:t>Plan,</w:t>
      </w:r>
      <w:proofErr w:type="gramEnd"/>
      <w:r>
        <w:rPr>
          <w:rFonts w:eastAsiaTheme="minorHAnsi" w:cstheme="minorBidi"/>
        </w:rPr>
        <w:t xml:space="preserve"> next contains a lot of the same information in this overview but organized in outline format.</w:t>
      </w:r>
    </w:p>
    <w:p w:rsidR="00F74242" w:rsidRPr="00AE27EE" w:rsidRDefault="00F74242" w:rsidP="00F74242">
      <w:pPr>
        <w:rPr>
          <w:rFonts w:eastAsiaTheme="minorHAnsi" w:cstheme="minorBidi"/>
        </w:rPr>
      </w:pPr>
      <w:r w:rsidRPr="00AE27EE">
        <w:rPr>
          <w:rFonts w:eastAsiaTheme="minorHAnsi" w:cstheme="minorBidi"/>
        </w:rPr>
        <w:br w:type="page"/>
      </w:r>
    </w:p>
    <w:p w:rsidR="00AE27EE" w:rsidRPr="00AE27EE" w:rsidRDefault="00AE27EE" w:rsidP="00F74242">
      <w:pPr>
        <w:pStyle w:val="Heading2"/>
        <w:rPr>
          <w:rFonts w:eastAsiaTheme="majorEastAsia"/>
        </w:rPr>
      </w:pPr>
      <w:bookmarkStart w:id="30" w:name="_Twelve_Step_Reimbursement"/>
      <w:bookmarkStart w:id="31" w:name="_Twelve-Step_Reimbursement_Plan"/>
      <w:bookmarkStart w:id="32" w:name="_Toc33159004"/>
      <w:bookmarkStart w:id="33" w:name="_Toc34044225"/>
      <w:bookmarkStart w:id="34" w:name="_Toc34203968"/>
      <w:bookmarkStart w:id="35" w:name="_Toc34203995"/>
      <w:bookmarkStart w:id="36" w:name="_Toc34216319"/>
      <w:bookmarkStart w:id="37" w:name="_Toc34284680"/>
      <w:bookmarkStart w:id="38" w:name="_Toc36518093"/>
      <w:bookmarkStart w:id="39" w:name="_Toc38949189"/>
      <w:bookmarkEnd w:id="30"/>
      <w:bookmarkEnd w:id="31"/>
      <w:r w:rsidRPr="00AE27EE">
        <w:rPr>
          <w:rFonts w:eastAsiaTheme="majorEastAsia"/>
        </w:rPr>
        <w:lastRenderedPageBreak/>
        <w:t>Twelve</w:t>
      </w:r>
      <w:r w:rsidR="00AA3C89">
        <w:rPr>
          <w:rFonts w:eastAsiaTheme="majorEastAsia"/>
        </w:rPr>
        <w:t>-</w:t>
      </w:r>
      <w:r w:rsidRPr="00AE27EE">
        <w:rPr>
          <w:rFonts w:eastAsiaTheme="majorEastAsia"/>
        </w:rPr>
        <w:t>Step Reimbursement Plan</w:t>
      </w:r>
      <w:bookmarkEnd w:id="32"/>
      <w:bookmarkEnd w:id="33"/>
      <w:bookmarkEnd w:id="34"/>
      <w:bookmarkEnd w:id="35"/>
      <w:bookmarkEnd w:id="36"/>
      <w:bookmarkEnd w:id="37"/>
      <w:bookmarkEnd w:id="38"/>
      <w:bookmarkEnd w:id="39"/>
    </w:p>
    <w:p w:rsidR="00AE27EE" w:rsidRPr="00DE7636" w:rsidRDefault="00AE27EE" w:rsidP="000A03F4">
      <w:pPr>
        <w:numPr>
          <w:ilvl w:val="0"/>
          <w:numId w:val="1"/>
        </w:numPr>
        <w:spacing w:before="0" w:line="240" w:lineRule="auto"/>
        <w:contextualSpacing/>
        <w:rPr>
          <w:rFonts w:eastAsiaTheme="minorHAnsi" w:cstheme="minorBidi"/>
        </w:rPr>
      </w:pPr>
      <w:r w:rsidRPr="00DE7636">
        <w:rPr>
          <w:rFonts w:eastAsiaTheme="minorHAnsi" w:cstheme="minorBidi"/>
        </w:rPr>
        <w:t>Education/</w:t>
      </w:r>
      <w:r w:rsidR="004510FE" w:rsidRPr="00DE7636">
        <w:rPr>
          <w:rFonts w:eastAsiaTheme="minorHAnsi" w:cstheme="minorBidi"/>
        </w:rPr>
        <w:t>brief overview of lipedema</w:t>
      </w:r>
    </w:p>
    <w:p w:rsidR="00AE27EE" w:rsidRPr="00DE7636" w:rsidRDefault="00AE27EE" w:rsidP="000A03F4">
      <w:pPr>
        <w:numPr>
          <w:ilvl w:val="1"/>
          <w:numId w:val="1"/>
        </w:numPr>
        <w:spacing w:before="0" w:line="240" w:lineRule="auto"/>
        <w:contextualSpacing/>
        <w:rPr>
          <w:rFonts w:eastAsiaTheme="minorHAnsi" w:cstheme="minorBidi"/>
        </w:rPr>
      </w:pPr>
      <w:r w:rsidRPr="00DE7636">
        <w:rPr>
          <w:rFonts w:eastAsiaTheme="minorHAnsi" w:cstheme="minorBidi"/>
        </w:rPr>
        <w:t>Lipedema is a condition in which there is a pathological deposit of fatty tissue, usually below the waist, leading to progressive leg enlargement.</w:t>
      </w:r>
    </w:p>
    <w:p w:rsidR="00AE27EE" w:rsidRPr="00DE7636" w:rsidRDefault="00AE27EE" w:rsidP="000A03F4">
      <w:pPr>
        <w:numPr>
          <w:ilvl w:val="1"/>
          <w:numId w:val="1"/>
        </w:numPr>
        <w:spacing w:before="0" w:line="240" w:lineRule="auto"/>
        <w:contextualSpacing/>
        <w:rPr>
          <w:rFonts w:eastAsiaTheme="minorHAnsi" w:cstheme="minorBidi"/>
        </w:rPr>
      </w:pPr>
      <w:r w:rsidRPr="00DE7636">
        <w:rPr>
          <w:rFonts w:eastAsiaTheme="minorHAnsi" w:cstheme="minorBidi"/>
        </w:rPr>
        <w:t>There is no cure for lipedema.</w:t>
      </w:r>
    </w:p>
    <w:p w:rsidR="00AE27EE" w:rsidRPr="00DE7636" w:rsidRDefault="00AE27EE" w:rsidP="000A03F4">
      <w:pPr>
        <w:numPr>
          <w:ilvl w:val="1"/>
          <w:numId w:val="1"/>
        </w:numPr>
        <w:spacing w:before="0" w:line="240" w:lineRule="auto"/>
        <w:contextualSpacing/>
        <w:rPr>
          <w:rFonts w:eastAsiaTheme="minorHAnsi" w:cstheme="minorBidi"/>
        </w:rPr>
      </w:pPr>
      <w:r w:rsidRPr="00DE7636">
        <w:rPr>
          <w:rFonts w:eastAsiaTheme="minorHAnsi" w:cstheme="minorBidi"/>
        </w:rPr>
        <w:t>Lipedema does not respond well to diet and exercise.</w:t>
      </w:r>
    </w:p>
    <w:p w:rsidR="00AE27EE" w:rsidRPr="00DE7636" w:rsidRDefault="00BC33A5" w:rsidP="000A03F4">
      <w:pPr>
        <w:numPr>
          <w:ilvl w:val="1"/>
          <w:numId w:val="1"/>
        </w:numPr>
        <w:spacing w:before="0" w:line="240" w:lineRule="auto"/>
        <w:contextualSpacing/>
        <w:rPr>
          <w:rFonts w:eastAsiaTheme="minorHAnsi" w:cstheme="minorBidi"/>
        </w:rPr>
      </w:pPr>
      <w:r>
        <w:rPr>
          <w:rFonts w:eastAsiaTheme="minorHAnsi" w:cstheme="minorBidi"/>
        </w:rPr>
        <w:t>Liposuction</w:t>
      </w:r>
      <w:r w:rsidR="00AE27EE" w:rsidRPr="00DE7636">
        <w:rPr>
          <w:rFonts w:eastAsiaTheme="minorHAnsi" w:cstheme="minorBidi"/>
        </w:rPr>
        <w:t xml:space="preserve"> is the only available treatment for lipedema after all conservative measures have been exhausted.</w:t>
      </w:r>
    </w:p>
    <w:p w:rsidR="00AE27EE" w:rsidRPr="00DE7636" w:rsidRDefault="00AE27EE" w:rsidP="000A03F4">
      <w:pPr>
        <w:numPr>
          <w:ilvl w:val="0"/>
          <w:numId w:val="1"/>
        </w:numPr>
        <w:spacing w:before="0" w:line="240" w:lineRule="auto"/>
        <w:contextualSpacing/>
        <w:rPr>
          <w:rFonts w:eastAsiaTheme="minorHAnsi" w:cstheme="minorBidi"/>
        </w:rPr>
      </w:pPr>
      <w:r w:rsidRPr="00DE7636">
        <w:rPr>
          <w:rFonts w:eastAsiaTheme="minorHAnsi" w:cstheme="minorBidi"/>
        </w:rPr>
        <w:t xml:space="preserve">Document the procedure as </w:t>
      </w:r>
      <w:r w:rsidR="004510FE" w:rsidRPr="00DE7636">
        <w:rPr>
          <w:rFonts w:eastAsiaTheme="minorHAnsi" w:cstheme="minorBidi"/>
        </w:rPr>
        <w:t>reconstructive</w:t>
      </w:r>
    </w:p>
    <w:p w:rsidR="00AE27EE" w:rsidRPr="00DE7636" w:rsidRDefault="00AE27EE" w:rsidP="000A03F4">
      <w:pPr>
        <w:numPr>
          <w:ilvl w:val="1"/>
          <w:numId w:val="1"/>
        </w:numPr>
        <w:spacing w:before="0" w:line="240" w:lineRule="auto"/>
        <w:contextualSpacing/>
        <w:rPr>
          <w:rFonts w:eastAsiaTheme="minorHAnsi" w:cstheme="minorBidi"/>
        </w:rPr>
      </w:pPr>
      <w:r w:rsidRPr="00DE7636">
        <w:rPr>
          <w:rFonts w:eastAsiaTheme="minorHAnsi" w:cstheme="minorBidi"/>
        </w:rPr>
        <w:t>Confirm and document that “</w:t>
      </w:r>
      <w:r w:rsidR="00543114">
        <w:rPr>
          <w:rFonts w:eastAsiaTheme="minorHAnsi" w:cstheme="minorBidi"/>
        </w:rPr>
        <w:t>Lymph-Sparing Liposuction</w:t>
      </w:r>
      <w:r w:rsidRPr="00DE7636">
        <w:rPr>
          <w:rFonts w:eastAsiaTheme="minorHAnsi" w:cstheme="minorBidi"/>
        </w:rPr>
        <w:t xml:space="preserve"> is reconstructive and not cosmetic. Emphasize it is to:</w:t>
      </w:r>
    </w:p>
    <w:p w:rsidR="00AE27EE" w:rsidRPr="00DE7636" w:rsidRDefault="00AE27EE" w:rsidP="00BC33A5">
      <w:pPr>
        <w:numPr>
          <w:ilvl w:val="2"/>
          <w:numId w:val="1"/>
        </w:numPr>
        <w:spacing w:before="0" w:line="240" w:lineRule="auto"/>
        <w:contextualSpacing/>
        <w:rPr>
          <w:rFonts w:eastAsiaTheme="minorHAnsi" w:cstheme="minorBidi"/>
        </w:rPr>
      </w:pPr>
      <w:r w:rsidRPr="00DE7636">
        <w:rPr>
          <w:rFonts w:eastAsiaTheme="minorHAnsi" w:cstheme="minorBidi"/>
        </w:rPr>
        <w:t>Improve</w:t>
      </w:r>
      <w:r w:rsidR="0028500A" w:rsidRPr="00DE7636">
        <w:rPr>
          <w:rFonts w:eastAsiaTheme="minorHAnsi" w:cstheme="minorBidi"/>
        </w:rPr>
        <w:t>/restore to</w:t>
      </w:r>
      <w:r w:rsidRPr="00DE7636">
        <w:rPr>
          <w:rFonts w:eastAsiaTheme="minorHAnsi" w:cstheme="minorBidi"/>
        </w:rPr>
        <w:t xml:space="preserve"> normal function (mobility).</w:t>
      </w:r>
    </w:p>
    <w:p w:rsidR="00B87A36" w:rsidRPr="00DE7636" w:rsidRDefault="00B87A36" w:rsidP="00BC33A5">
      <w:pPr>
        <w:numPr>
          <w:ilvl w:val="2"/>
          <w:numId w:val="1"/>
        </w:numPr>
        <w:spacing w:before="0" w:line="240" w:lineRule="auto"/>
        <w:contextualSpacing/>
        <w:rPr>
          <w:rFonts w:eastAsiaTheme="minorHAnsi" w:cstheme="minorBidi"/>
        </w:rPr>
      </w:pPr>
      <w:r w:rsidRPr="00DE7636">
        <w:rPr>
          <w:rFonts w:eastAsiaTheme="minorHAnsi" w:cstheme="minorBidi"/>
        </w:rPr>
        <w:t xml:space="preserve">Address </w:t>
      </w:r>
      <w:r w:rsidRPr="00DE7636">
        <w:rPr>
          <w:rFonts w:eastAsiaTheme="minorHAnsi" w:cstheme="minorBidi"/>
          <w:i/>
        </w:rPr>
        <w:t xml:space="preserve">pain </w:t>
      </w:r>
      <w:r w:rsidRPr="00DE7636">
        <w:rPr>
          <w:rFonts w:eastAsiaTheme="minorHAnsi" w:cstheme="minorBidi"/>
        </w:rPr>
        <w:t>and bruising issues (use quantitative scores).</w:t>
      </w:r>
    </w:p>
    <w:p w:rsidR="00AE27EE" w:rsidRPr="00DE7636" w:rsidRDefault="00AE27EE" w:rsidP="00BC33A5">
      <w:pPr>
        <w:numPr>
          <w:ilvl w:val="2"/>
          <w:numId w:val="1"/>
        </w:numPr>
        <w:spacing w:before="0" w:line="240" w:lineRule="auto"/>
        <w:contextualSpacing/>
        <w:rPr>
          <w:rFonts w:eastAsiaTheme="minorHAnsi" w:cstheme="minorBidi"/>
        </w:rPr>
      </w:pPr>
      <w:r w:rsidRPr="00DE7636">
        <w:rPr>
          <w:rFonts w:eastAsiaTheme="minorHAnsi" w:cstheme="minorBidi"/>
        </w:rPr>
        <w:t xml:space="preserve">Restore to a </w:t>
      </w:r>
      <w:r w:rsidRPr="00DE7636">
        <w:rPr>
          <w:rFonts w:eastAsiaTheme="minorHAnsi" w:cstheme="minorBidi"/>
          <w:i/>
        </w:rPr>
        <w:t>normal</w:t>
      </w:r>
      <w:r w:rsidRPr="00DE7636">
        <w:rPr>
          <w:rFonts w:eastAsiaTheme="minorHAnsi" w:cstheme="minorBidi"/>
        </w:rPr>
        <w:t xml:space="preserve"> appearance.</w:t>
      </w:r>
    </w:p>
    <w:p w:rsidR="00AE27EE" w:rsidRPr="00DE7636" w:rsidRDefault="00AE27EE" w:rsidP="00BC33A5">
      <w:pPr>
        <w:numPr>
          <w:ilvl w:val="2"/>
          <w:numId w:val="1"/>
        </w:numPr>
        <w:spacing w:before="0" w:line="240" w:lineRule="auto"/>
        <w:contextualSpacing/>
        <w:rPr>
          <w:rFonts w:eastAsiaTheme="minorHAnsi" w:cstheme="minorBidi"/>
        </w:rPr>
      </w:pPr>
      <w:r w:rsidRPr="00DE7636">
        <w:rPr>
          <w:rFonts w:eastAsiaTheme="minorHAnsi" w:cstheme="minorBidi"/>
        </w:rPr>
        <w:t xml:space="preserve">Improve </w:t>
      </w:r>
      <w:r w:rsidR="00C65C87" w:rsidRPr="00DE7636">
        <w:rPr>
          <w:rFonts w:eastAsiaTheme="minorHAnsi" w:cstheme="minorBidi"/>
          <w:i/>
        </w:rPr>
        <w:t>Quality Of Life</w:t>
      </w:r>
      <w:r w:rsidR="00C65C87" w:rsidRPr="00DE7636">
        <w:rPr>
          <w:rFonts w:eastAsiaTheme="minorHAnsi" w:cstheme="minorBidi"/>
        </w:rPr>
        <w:t xml:space="preserve"> </w:t>
      </w:r>
      <w:r w:rsidRPr="00DE7636">
        <w:rPr>
          <w:rFonts w:eastAsiaTheme="minorHAnsi" w:cstheme="minorBidi"/>
        </w:rPr>
        <w:t>(QOL).</w:t>
      </w:r>
    </w:p>
    <w:p w:rsidR="00AE27EE" w:rsidRPr="00DE7636" w:rsidRDefault="00AE27EE" w:rsidP="00BC33A5">
      <w:pPr>
        <w:numPr>
          <w:ilvl w:val="1"/>
          <w:numId w:val="1"/>
        </w:numPr>
        <w:spacing w:before="0" w:line="240" w:lineRule="auto"/>
        <w:contextualSpacing/>
        <w:rPr>
          <w:rFonts w:eastAsiaTheme="minorHAnsi" w:cstheme="minorBidi"/>
        </w:rPr>
      </w:pPr>
      <w:r w:rsidRPr="00DE7636">
        <w:rPr>
          <w:rFonts w:eastAsiaTheme="minorHAnsi" w:cstheme="minorBidi"/>
        </w:rPr>
        <w:t xml:space="preserve">Address any </w:t>
      </w:r>
      <w:proofErr w:type="gramStart"/>
      <w:r w:rsidRPr="00DE7636">
        <w:rPr>
          <w:rFonts w:eastAsiaTheme="minorHAnsi" w:cstheme="minorBidi"/>
          <w:i/>
        </w:rPr>
        <w:t>comorbidities</w:t>
      </w:r>
      <w:proofErr w:type="gramEnd"/>
      <w:r w:rsidR="00C65C87" w:rsidRPr="00DE7636">
        <w:rPr>
          <w:rFonts w:eastAsiaTheme="minorHAnsi" w:cstheme="minorBidi"/>
          <w:i/>
        </w:rPr>
        <w:t xml:space="preserve"> </w:t>
      </w:r>
      <w:r w:rsidR="00C65C87" w:rsidRPr="00DE7636">
        <w:rPr>
          <w:rFonts w:eastAsiaTheme="minorHAnsi" w:cstheme="minorBidi"/>
        </w:rPr>
        <w:t>(pre-existing conditions)</w:t>
      </w:r>
      <w:r w:rsidRPr="00DE7636">
        <w:rPr>
          <w:rFonts w:eastAsiaTheme="minorHAnsi" w:cstheme="minorBidi"/>
        </w:rPr>
        <w:t>.</w:t>
      </w:r>
    </w:p>
    <w:p w:rsidR="00AE27EE" w:rsidRPr="00DE7636" w:rsidRDefault="00AE27EE" w:rsidP="00BC33A5">
      <w:pPr>
        <w:numPr>
          <w:ilvl w:val="1"/>
          <w:numId w:val="1"/>
        </w:numPr>
        <w:spacing w:before="0" w:line="240" w:lineRule="auto"/>
        <w:contextualSpacing/>
        <w:rPr>
          <w:rFonts w:eastAsiaTheme="minorHAnsi" w:cstheme="minorBidi"/>
        </w:rPr>
      </w:pPr>
      <w:r w:rsidRPr="00DE7636">
        <w:rPr>
          <w:rFonts w:eastAsiaTheme="minorHAnsi" w:cstheme="minorBidi"/>
        </w:rPr>
        <w:t xml:space="preserve">Include photographs! This is </w:t>
      </w:r>
      <w:r w:rsidRPr="00DE7636">
        <w:rPr>
          <w:rFonts w:eastAsiaTheme="minorHAnsi" w:cstheme="minorBidi"/>
          <w:i/>
        </w:rPr>
        <w:t>very</w:t>
      </w:r>
      <w:r w:rsidRPr="00DE7636">
        <w:rPr>
          <w:rFonts w:eastAsiaTheme="minorHAnsi" w:cstheme="minorBidi"/>
        </w:rPr>
        <w:t xml:space="preserve"> important. They must illustrate decreased functionality, mobility</w:t>
      </w:r>
      <w:r w:rsidR="00C65C87" w:rsidRPr="00DE7636">
        <w:rPr>
          <w:rFonts w:eastAsiaTheme="minorHAnsi" w:cstheme="minorBidi"/>
        </w:rPr>
        <w:t>,</w:t>
      </w:r>
      <w:r w:rsidRPr="00DE7636">
        <w:rPr>
          <w:rFonts w:eastAsiaTheme="minorHAnsi" w:cstheme="minorBidi"/>
        </w:rPr>
        <w:t xml:space="preserve"> and gait.</w:t>
      </w:r>
    </w:p>
    <w:p w:rsidR="00AE27EE" w:rsidRPr="00DE7636" w:rsidRDefault="00AE27EE" w:rsidP="00BC33A5">
      <w:pPr>
        <w:numPr>
          <w:ilvl w:val="1"/>
          <w:numId w:val="1"/>
        </w:numPr>
        <w:spacing w:before="0" w:line="240" w:lineRule="auto"/>
        <w:contextualSpacing/>
        <w:rPr>
          <w:rFonts w:eastAsiaTheme="minorHAnsi" w:cstheme="minorBidi"/>
        </w:rPr>
      </w:pPr>
      <w:r w:rsidRPr="00DE7636">
        <w:rPr>
          <w:rFonts w:eastAsiaTheme="minorHAnsi" w:cstheme="minorBidi"/>
          <w:i/>
        </w:rPr>
        <w:t>Do not</w:t>
      </w:r>
      <w:r w:rsidRPr="00DE7636">
        <w:rPr>
          <w:rFonts w:eastAsiaTheme="minorHAnsi" w:cstheme="minorBidi"/>
        </w:rPr>
        <w:t xml:space="preserve"> include the psychological benefits from the procedure. This is statutorily documented in numerous policies as “not supporting medical necessity.” No matter how important you feel it is, skip it.</w:t>
      </w:r>
    </w:p>
    <w:p w:rsidR="00AE27EE" w:rsidRPr="00DE7636" w:rsidRDefault="00B87A36" w:rsidP="000A03F4">
      <w:pPr>
        <w:numPr>
          <w:ilvl w:val="0"/>
          <w:numId w:val="1"/>
        </w:numPr>
        <w:spacing w:before="0" w:line="240" w:lineRule="auto"/>
        <w:contextualSpacing/>
        <w:rPr>
          <w:rFonts w:eastAsiaTheme="minorHAnsi" w:cstheme="minorBidi"/>
        </w:rPr>
      </w:pPr>
      <w:r w:rsidRPr="00DE7636">
        <w:rPr>
          <w:rFonts w:eastAsiaTheme="minorHAnsi" w:cstheme="minorBidi"/>
        </w:rPr>
        <w:t>Hurdles</w:t>
      </w:r>
    </w:p>
    <w:p w:rsidR="00AE27EE" w:rsidRPr="00DE7636" w:rsidRDefault="00AE27EE" w:rsidP="000A03F4">
      <w:pPr>
        <w:numPr>
          <w:ilvl w:val="1"/>
          <w:numId w:val="1"/>
        </w:numPr>
        <w:spacing w:before="0" w:line="240" w:lineRule="auto"/>
        <w:contextualSpacing/>
        <w:rPr>
          <w:rFonts w:eastAsiaTheme="minorHAnsi" w:cstheme="minorBidi"/>
        </w:rPr>
      </w:pPr>
      <w:r w:rsidRPr="00DE7636">
        <w:rPr>
          <w:rFonts w:eastAsiaTheme="minorHAnsi" w:cstheme="minorBidi"/>
        </w:rPr>
        <w:t>Most everyone still thinks of liposuction as merely cosmetic. This includes the general public, physicians, insurance companies and even medical review boards (IRB). For that reason I use the phrase</w:t>
      </w:r>
      <w:r w:rsidR="00637024">
        <w:rPr>
          <w:rFonts w:eastAsiaTheme="minorHAnsi" w:cstheme="minorBidi"/>
        </w:rPr>
        <w:t>:</w:t>
      </w:r>
      <w:r w:rsidRPr="00DE7636">
        <w:rPr>
          <w:rFonts w:eastAsiaTheme="minorHAnsi" w:cstheme="minorBidi"/>
        </w:rPr>
        <w:t xml:space="preserve"> </w:t>
      </w:r>
      <w:r w:rsidR="00543114">
        <w:rPr>
          <w:rFonts w:eastAsiaTheme="minorHAnsi" w:cstheme="minorBidi"/>
        </w:rPr>
        <w:t>Lymph-Sparing Liposuction</w:t>
      </w:r>
      <w:r w:rsidRPr="00DE7636">
        <w:rPr>
          <w:rFonts w:eastAsiaTheme="minorHAnsi" w:cstheme="minorBidi"/>
        </w:rPr>
        <w:t>.</w:t>
      </w:r>
    </w:p>
    <w:p w:rsidR="00AE27EE" w:rsidRPr="00DE7636" w:rsidRDefault="00AE27EE" w:rsidP="000A03F4">
      <w:pPr>
        <w:numPr>
          <w:ilvl w:val="1"/>
          <w:numId w:val="1"/>
        </w:numPr>
        <w:spacing w:before="0" w:line="240" w:lineRule="auto"/>
        <w:contextualSpacing/>
        <w:rPr>
          <w:rFonts w:eastAsiaTheme="minorHAnsi" w:cstheme="minorBidi"/>
        </w:rPr>
      </w:pPr>
      <w:r w:rsidRPr="00DE7636">
        <w:rPr>
          <w:rFonts w:eastAsiaTheme="minorHAnsi" w:cstheme="minorBidi"/>
        </w:rPr>
        <w:t xml:space="preserve"> Understand that some surgeons may refuse to file or dissuade you from filing a claim. Many will assert it is “never” paid; that’s not true. Their staff may be unfamiliar with appeals. You may have to file the claim and appeal yourself.</w:t>
      </w:r>
    </w:p>
    <w:p w:rsidR="00AE27EE" w:rsidRPr="00DE7636" w:rsidRDefault="00AE27EE" w:rsidP="000A03F4">
      <w:pPr>
        <w:numPr>
          <w:ilvl w:val="1"/>
          <w:numId w:val="1"/>
        </w:numPr>
        <w:spacing w:before="0" w:line="240" w:lineRule="auto"/>
        <w:contextualSpacing/>
        <w:rPr>
          <w:rFonts w:eastAsiaTheme="minorHAnsi" w:cstheme="minorBidi"/>
        </w:rPr>
      </w:pPr>
      <w:r w:rsidRPr="00DE7636">
        <w:rPr>
          <w:rFonts w:eastAsiaTheme="minorHAnsi" w:cstheme="minorBidi"/>
        </w:rPr>
        <w:t>You may not be able to find a qualified</w:t>
      </w:r>
      <w:r w:rsidR="009C06A8">
        <w:rPr>
          <w:rFonts w:eastAsiaTheme="minorHAnsi" w:cstheme="minorBidi"/>
        </w:rPr>
        <w:t xml:space="preserve"> </w:t>
      </w:r>
      <w:r w:rsidRPr="00DE7636">
        <w:rPr>
          <w:rFonts w:eastAsiaTheme="minorHAnsi" w:cstheme="minorBidi"/>
        </w:rPr>
        <w:t xml:space="preserve">surgeon trained specifically in liposuction for lipedema </w:t>
      </w:r>
      <w:r w:rsidRPr="00DE7636">
        <w:rPr>
          <w:rFonts w:eastAsiaTheme="minorHAnsi" w:cstheme="minorBidi"/>
          <w:i/>
        </w:rPr>
        <w:t>in-network</w:t>
      </w:r>
      <w:r w:rsidRPr="00DE7636">
        <w:rPr>
          <w:rFonts w:eastAsiaTheme="minorHAnsi" w:cstheme="minorBidi"/>
        </w:rPr>
        <w:t xml:space="preserve">. You need </w:t>
      </w:r>
      <w:r w:rsidR="00637024">
        <w:rPr>
          <w:rFonts w:eastAsiaTheme="minorHAnsi" w:cstheme="minorBidi"/>
        </w:rPr>
        <w:t xml:space="preserve">to </w:t>
      </w:r>
      <w:r w:rsidRPr="00DE7636">
        <w:rPr>
          <w:rFonts w:eastAsiaTheme="minorHAnsi" w:cstheme="minorBidi"/>
        </w:rPr>
        <w:t>ask your Provider and the carrier for an “out of network exception.”</w:t>
      </w:r>
    </w:p>
    <w:p w:rsidR="00AE27EE" w:rsidRPr="00DE7636" w:rsidRDefault="00AE27EE" w:rsidP="000A03F4">
      <w:pPr>
        <w:numPr>
          <w:ilvl w:val="1"/>
          <w:numId w:val="1"/>
        </w:numPr>
        <w:spacing w:before="0" w:line="240" w:lineRule="auto"/>
        <w:contextualSpacing/>
        <w:rPr>
          <w:rFonts w:eastAsiaTheme="minorHAnsi" w:cstheme="minorBidi"/>
        </w:rPr>
      </w:pPr>
      <w:r w:rsidRPr="00DE7636">
        <w:rPr>
          <w:rFonts w:eastAsiaTheme="minorHAnsi" w:cstheme="minorBidi"/>
        </w:rPr>
        <w:t>Not all carriers, carrier review boards, or provider reps are made equal; some will be much more knowledgeable than others. You won’t win every appeal; some will be incredibly difficult to appeal and others much easier.</w:t>
      </w:r>
    </w:p>
    <w:p w:rsidR="00AE27EE" w:rsidRPr="00DE7636" w:rsidRDefault="00AE27EE" w:rsidP="000A03F4">
      <w:pPr>
        <w:numPr>
          <w:ilvl w:val="1"/>
          <w:numId w:val="1"/>
        </w:numPr>
        <w:spacing w:before="0" w:line="240" w:lineRule="auto"/>
        <w:contextualSpacing/>
        <w:rPr>
          <w:rFonts w:eastAsiaTheme="minorHAnsi" w:cstheme="minorBidi"/>
        </w:rPr>
      </w:pPr>
      <w:r w:rsidRPr="00DE7636">
        <w:rPr>
          <w:rFonts w:eastAsiaTheme="minorHAnsi" w:cstheme="minorBidi"/>
        </w:rPr>
        <w:t xml:space="preserve">Not every </w:t>
      </w:r>
      <w:r w:rsidR="00637024">
        <w:rPr>
          <w:rFonts w:eastAsiaTheme="minorHAnsi" w:cstheme="minorBidi"/>
        </w:rPr>
        <w:t xml:space="preserve">lipedema </w:t>
      </w:r>
      <w:r w:rsidRPr="00DE7636">
        <w:rPr>
          <w:rFonts w:eastAsiaTheme="minorHAnsi" w:cstheme="minorBidi"/>
        </w:rPr>
        <w:t>case will warrant payment; if you have co-morbidities, or if impairment to function and mobility cannot be illustrated, you may not be eligible.</w:t>
      </w:r>
    </w:p>
    <w:p w:rsidR="00AE27EE" w:rsidRPr="00DE7636" w:rsidRDefault="00AE27EE" w:rsidP="000A03F4">
      <w:pPr>
        <w:numPr>
          <w:ilvl w:val="0"/>
          <w:numId w:val="1"/>
        </w:numPr>
        <w:spacing w:before="0" w:line="240" w:lineRule="auto"/>
        <w:contextualSpacing/>
        <w:rPr>
          <w:rFonts w:eastAsiaTheme="minorHAnsi" w:cstheme="minorBidi"/>
        </w:rPr>
      </w:pPr>
      <w:r w:rsidRPr="00DE7636">
        <w:rPr>
          <w:rFonts w:eastAsiaTheme="minorHAnsi" w:cstheme="minorBidi"/>
        </w:rPr>
        <w:t xml:space="preserve">Medical </w:t>
      </w:r>
      <w:r w:rsidR="00E9237E" w:rsidRPr="00DE7636">
        <w:rPr>
          <w:rFonts w:eastAsiaTheme="minorHAnsi" w:cstheme="minorBidi"/>
        </w:rPr>
        <w:t>Necessity</w:t>
      </w:r>
    </w:p>
    <w:p w:rsidR="00AE27EE" w:rsidRPr="00DE7636" w:rsidRDefault="00AE27EE" w:rsidP="000A03F4">
      <w:pPr>
        <w:numPr>
          <w:ilvl w:val="1"/>
          <w:numId w:val="1"/>
        </w:numPr>
        <w:spacing w:before="0" w:line="240" w:lineRule="auto"/>
        <w:contextualSpacing/>
        <w:rPr>
          <w:rFonts w:eastAsiaTheme="minorHAnsi" w:cstheme="minorBidi"/>
        </w:rPr>
      </w:pPr>
      <w:r w:rsidRPr="00DE7636">
        <w:rPr>
          <w:rFonts w:eastAsiaTheme="minorHAnsi" w:cstheme="minorBidi"/>
        </w:rPr>
        <w:t>Get letters and a confirmed diagnosis of lipedema from all your Providers: primary care physician, plastic surgeon, cardiologist, endocrinologist, orthopedic doctor, podiatrist, and anyone else who can help document and prove the medical necessity of the procedure. Be sure to focus on: Restore</w:t>
      </w:r>
      <w:r w:rsidR="00637024">
        <w:rPr>
          <w:rFonts w:eastAsiaTheme="minorHAnsi" w:cstheme="minorBidi"/>
        </w:rPr>
        <w:t xml:space="preserve"> to a Normal Appearance</w:t>
      </w:r>
      <w:r w:rsidRPr="00DE7636">
        <w:rPr>
          <w:rFonts w:eastAsiaTheme="minorHAnsi" w:cstheme="minorBidi"/>
        </w:rPr>
        <w:t xml:space="preserve">, </w:t>
      </w:r>
      <w:r w:rsidR="00637024">
        <w:rPr>
          <w:rFonts w:eastAsiaTheme="minorHAnsi" w:cstheme="minorBidi"/>
        </w:rPr>
        <w:t xml:space="preserve">Improve </w:t>
      </w:r>
      <w:r w:rsidRPr="00DE7636">
        <w:rPr>
          <w:rFonts w:eastAsiaTheme="minorHAnsi" w:cstheme="minorBidi"/>
        </w:rPr>
        <w:t>Function, Quality of Life, and Co-morbidities.</w:t>
      </w:r>
    </w:p>
    <w:p w:rsidR="00AE27EE" w:rsidRPr="00DE7636" w:rsidRDefault="00AE27EE" w:rsidP="000A03F4">
      <w:pPr>
        <w:numPr>
          <w:ilvl w:val="1"/>
          <w:numId w:val="1"/>
        </w:numPr>
        <w:spacing w:before="0" w:line="240" w:lineRule="auto"/>
        <w:contextualSpacing/>
        <w:rPr>
          <w:rFonts w:eastAsiaTheme="minorHAnsi" w:cstheme="minorBidi"/>
        </w:rPr>
      </w:pPr>
      <w:r w:rsidRPr="00DE7636">
        <w:rPr>
          <w:rFonts w:eastAsiaTheme="minorHAnsi" w:cstheme="minorBidi"/>
        </w:rPr>
        <w:t>Note that in the 2020 ICD-10-CM there is no specific code for lipedema. Therefore there are multiple codes used to indicate lipedema in the United States [</w:t>
      </w:r>
      <w:hyperlink w:anchor="_ICD-10-CM_Codes_For" w:history="1">
        <w:r w:rsidRPr="004510FE">
          <w:rPr>
            <w:rStyle w:val="Hyperlink"/>
            <w:rFonts w:eastAsiaTheme="minorHAnsi" w:cstheme="minorBidi"/>
          </w:rPr>
          <w:t xml:space="preserve">More </w:t>
        </w:r>
        <w:r w:rsidR="004510FE" w:rsidRPr="004510FE">
          <w:rPr>
            <w:rStyle w:val="Hyperlink"/>
            <w:rFonts w:eastAsiaTheme="minorHAnsi" w:cstheme="minorBidi"/>
          </w:rPr>
          <w:t>on ICD-10</w:t>
        </w:r>
      </w:hyperlink>
      <w:r w:rsidRPr="00DE7636">
        <w:rPr>
          <w:rFonts w:eastAsiaTheme="minorHAnsi" w:cstheme="minorBidi"/>
        </w:rPr>
        <w:t>]</w:t>
      </w:r>
      <w:r w:rsidR="004510FE">
        <w:rPr>
          <w:rFonts w:eastAsiaTheme="minorHAnsi" w:cstheme="minorBidi"/>
        </w:rPr>
        <w:t>.</w:t>
      </w:r>
    </w:p>
    <w:p w:rsidR="00AE27EE" w:rsidRPr="00DE7636" w:rsidRDefault="00AE27EE" w:rsidP="000A03F4">
      <w:pPr>
        <w:keepNext/>
        <w:keepLines/>
        <w:numPr>
          <w:ilvl w:val="0"/>
          <w:numId w:val="1"/>
        </w:numPr>
        <w:spacing w:before="0" w:line="240" w:lineRule="auto"/>
        <w:contextualSpacing/>
        <w:rPr>
          <w:rFonts w:eastAsiaTheme="minorHAnsi" w:cstheme="minorBidi"/>
        </w:rPr>
      </w:pPr>
      <w:r w:rsidRPr="00DE7636">
        <w:rPr>
          <w:rFonts w:eastAsiaTheme="minorHAnsi" w:cstheme="minorBidi"/>
        </w:rPr>
        <w:t xml:space="preserve">Provide evidence that </w:t>
      </w:r>
      <w:r w:rsidR="009A715A">
        <w:rPr>
          <w:rFonts w:eastAsiaTheme="minorHAnsi" w:cstheme="minorBidi"/>
        </w:rPr>
        <w:t xml:space="preserve">liposuction for lipedema </w:t>
      </w:r>
      <w:r w:rsidRPr="00DE7636">
        <w:rPr>
          <w:rFonts w:eastAsiaTheme="minorHAnsi" w:cstheme="minorBidi"/>
        </w:rPr>
        <w:t>is not experimental, investigative</w:t>
      </w:r>
      <w:r w:rsidR="004510FE">
        <w:rPr>
          <w:rFonts w:eastAsiaTheme="minorHAnsi" w:cstheme="minorBidi"/>
        </w:rPr>
        <w:t>,</w:t>
      </w:r>
      <w:r w:rsidRPr="00DE7636">
        <w:rPr>
          <w:rFonts w:eastAsiaTheme="minorHAnsi" w:cstheme="minorBidi"/>
        </w:rPr>
        <w:t xml:space="preserve"> or unproven (E/I/U).</w:t>
      </w:r>
    </w:p>
    <w:p w:rsidR="00AE27EE" w:rsidRPr="00DE7636" w:rsidRDefault="00AE27EE" w:rsidP="009A715A">
      <w:pPr>
        <w:keepNext/>
        <w:keepLines/>
        <w:numPr>
          <w:ilvl w:val="1"/>
          <w:numId w:val="1"/>
        </w:numPr>
        <w:spacing w:before="0" w:line="240" w:lineRule="auto"/>
        <w:contextualSpacing/>
        <w:rPr>
          <w:rFonts w:eastAsiaTheme="minorHAnsi" w:cstheme="minorBidi"/>
        </w:rPr>
      </w:pPr>
      <w:r w:rsidRPr="00DE7636">
        <w:rPr>
          <w:rFonts w:eastAsiaTheme="minorHAnsi" w:cstheme="minorBidi"/>
        </w:rPr>
        <w:t xml:space="preserve">Confirm and support </w:t>
      </w:r>
      <w:r w:rsidR="009A715A" w:rsidRPr="009A715A">
        <w:rPr>
          <w:rFonts w:eastAsiaTheme="minorHAnsi" w:cstheme="minorBidi"/>
        </w:rPr>
        <w:t>liposuction for lipedema</w:t>
      </w:r>
      <w:r w:rsidR="009A715A">
        <w:rPr>
          <w:rFonts w:eastAsiaTheme="minorHAnsi" w:cstheme="minorBidi"/>
        </w:rPr>
        <w:t xml:space="preserve"> </w:t>
      </w:r>
      <w:r w:rsidRPr="00DE7636">
        <w:rPr>
          <w:rFonts w:eastAsiaTheme="minorHAnsi" w:cstheme="minorBidi"/>
        </w:rPr>
        <w:t>as E/I/U</w:t>
      </w:r>
      <w:r w:rsidRPr="00DE7636">
        <w:rPr>
          <w:rFonts w:eastAsiaTheme="minorHAnsi" w:cstheme="minorBidi"/>
          <w:i/>
        </w:rPr>
        <w:t xml:space="preserve"> (</w:t>
      </w:r>
      <w:r w:rsidRPr="00DE7636">
        <w:rPr>
          <w:rFonts w:eastAsiaTheme="minorHAnsi" w:cstheme="minorBidi"/>
        </w:rPr>
        <w:t>not medically necessary).</w:t>
      </w:r>
    </w:p>
    <w:p w:rsidR="00AE27EE" w:rsidRPr="00DE7636" w:rsidRDefault="00AE27EE" w:rsidP="000A03F4">
      <w:pPr>
        <w:keepNext/>
        <w:keepLines/>
        <w:numPr>
          <w:ilvl w:val="1"/>
          <w:numId w:val="1"/>
        </w:numPr>
        <w:spacing w:before="0" w:line="240" w:lineRule="auto"/>
        <w:contextualSpacing/>
        <w:rPr>
          <w:rFonts w:eastAsiaTheme="minorHAnsi" w:cstheme="minorBidi"/>
        </w:rPr>
      </w:pPr>
      <w:r w:rsidRPr="00DE7636">
        <w:rPr>
          <w:rFonts w:eastAsiaTheme="minorHAnsi" w:cstheme="minorBidi"/>
        </w:rPr>
        <w:t xml:space="preserve">Note that unproven can be defined differently than the other two above </w:t>
      </w:r>
      <w:r w:rsidR="004510FE">
        <w:rPr>
          <w:rFonts w:eastAsiaTheme="minorHAnsi" w:cstheme="minorBidi"/>
        </w:rPr>
        <w:t>(</w:t>
      </w:r>
      <w:hyperlink w:anchor="_Overview:_Liposuction_for_1" w:history="1">
        <w:r w:rsidR="004510FE" w:rsidRPr="004510FE">
          <w:rPr>
            <w:rStyle w:val="Hyperlink"/>
            <w:rFonts w:eastAsiaTheme="minorHAnsi" w:cstheme="minorBidi"/>
          </w:rPr>
          <w:t>Referenced Earlier</w:t>
        </w:r>
      </w:hyperlink>
      <w:r w:rsidR="004510FE">
        <w:rPr>
          <w:rFonts w:eastAsiaTheme="minorHAnsi" w:cstheme="minorBidi"/>
        </w:rPr>
        <w:t>);</w:t>
      </w:r>
      <w:r w:rsidRPr="00DE7636">
        <w:rPr>
          <w:rFonts w:eastAsiaTheme="minorHAnsi" w:cstheme="minorBidi"/>
        </w:rPr>
        <w:t xml:space="preserve"> many </w:t>
      </w:r>
      <w:r w:rsidR="004510FE">
        <w:rPr>
          <w:rFonts w:eastAsiaTheme="minorHAnsi" w:cstheme="minorBidi"/>
        </w:rPr>
        <w:t xml:space="preserve">carriers </w:t>
      </w:r>
      <w:r w:rsidRPr="00DE7636">
        <w:rPr>
          <w:rFonts w:eastAsiaTheme="minorHAnsi" w:cstheme="minorBidi"/>
        </w:rPr>
        <w:t xml:space="preserve">have different </w:t>
      </w:r>
      <w:r w:rsidR="00E9237E" w:rsidRPr="00DE7636">
        <w:rPr>
          <w:rFonts w:eastAsiaTheme="minorHAnsi" w:cstheme="minorBidi"/>
        </w:rPr>
        <w:t xml:space="preserve">Definitions </w:t>
      </w:r>
      <w:proofErr w:type="gramStart"/>
      <w:r w:rsidR="00E9237E" w:rsidRPr="00DE7636">
        <w:rPr>
          <w:rFonts w:eastAsiaTheme="minorHAnsi" w:cstheme="minorBidi"/>
        </w:rPr>
        <w:t>Of</w:t>
      </w:r>
      <w:proofErr w:type="gramEnd"/>
      <w:r w:rsidR="00E9237E" w:rsidRPr="00DE7636">
        <w:rPr>
          <w:rFonts w:eastAsiaTheme="minorHAnsi" w:cstheme="minorBidi"/>
        </w:rPr>
        <w:t xml:space="preserve"> </w:t>
      </w:r>
      <w:r w:rsidRPr="00DE7636">
        <w:rPr>
          <w:rFonts w:eastAsiaTheme="minorHAnsi" w:cstheme="minorBidi"/>
        </w:rPr>
        <w:t>E</w:t>
      </w:r>
      <w:r w:rsidR="00E9237E" w:rsidRPr="00DE7636">
        <w:rPr>
          <w:rFonts w:eastAsiaTheme="minorHAnsi" w:cstheme="minorBidi"/>
        </w:rPr>
        <w:t>/</w:t>
      </w:r>
      <w:r w:rsidRPr="00DE7636">
        <w:rPr>
          <w:rFonts w:eastAsiaTheme="minorHAnsi" w:cstheme="minorBidi"/>
        </w:rPr>
        <w:t>I</w:t>
      </w:r>
      <w:r w:rsidR="00E9237E" w:rsidRPr="00DE7636">
        <w:rPr>
          <w:rFonts w:eastAsiaTheme="minorHAnsi" w:cstheme="minorBidi"/>
        </w:rPr>
        <w:t>/</w:t>
      </w:r>
      <w:r w:rsidRPr="00DE7636">
        <w:rPr>
          <w:rFonts w:eastAsiaTheme="minorHAnsi" w:cstheme="minorBidi"/>
        </w:rPr>
        <w:t>U</w:t>
      </w:r>
      <w:r w:rsidR="00E9237E" w:rsidRPr="00DE7636">
        <w:rPr>
          <w:rFonts w:eastAsiaTheme="minorHAnsi" w:cstheme="minorBidi"/>
        </w:rPr>
        <w:t>.</w:t>
      </w:r>
    </w:p>
    <w:p w:rsidR="00AE27EE" w:rsidRPr="00DE7636" w:rsidRDefault="00AE27EE" w:rsidP="000A03F4">
      <w:pPr>
        <w:numPr>
          <w:ilvl w:val="0"/>
          <w:numId w:val="1"/>
        </w:numPr>
        <w:spacing w:before="0" w:line="240" w:lineRule="auto"/>
        <w:contextualSpacing/>
        <w:rPr>
          <w:rFonts w:eastAsiaTheme="minorHAnsi" w:cstheme="minorBidi"/>
        </w:rPr>
      </w:pPr>
      <w:r w:rsidRPr="00DE7636">
        <w:rPr>
          <w:rFonts w:eastAsiaTheme="minorHAnsi" w:cstheme="minorBidi"/>
        </w:rPr>
        <w:t xml:space="preserve">Read </w:t>
      </w:r>
      <w:r w:rsidR="004510FE" w:rsidRPr="00DE7636">
        <w:rPr>
          <w:rFonts w:eastAsiaTheme="minorHAnsi" w:cstheme="minorBidi"/>
        </w:rPr>
        <w:t xml:space="preserve">your insurance </w:t>
      </w:r>
      <w:r w:rsidRPr="00DE7636">
        <w:rPr>
          <w:rFonts w:eastAsiaTheme="minorHAnsi" w:cstheme="minorBidi"/>
        </w:rPr>
        <w:t>contract/plan</w:t>
      </w:r>
    </w:p>
    <w:p w:rsidR="00AE27EE" w:rsidRPr="00DE7636" w:rsidRDefault="00AE27EE" w:rsidP="000A03F4">
      <w:pPr>
        <w:numPr>
          <w:ilvl w:val="1"/>
          <w:numId w:val="1"/>
        </w:numPr>
        <w:spacing w:before="0" w:line="240" w:lineRule="auto"/>
        <w:contextualSpacing/>
        <w:rPr>
          <w:rFonts w:eastAsiaTheme="minorHAnsi" w:cstheme="minorBidi"/>
        </w:rPr>
      </w:pPr>
      <w:r w:rsidRPr="00DE7636">
        <w:rPr>
          <w:rFonts w:eastAsiaTheme="minorHAnsi" w:cstheme="minorBidi"/>
        </w:rPr>
        <w:t xml:space="preserve">Read your carrier manual or contract for cosmetic exclusions, definitions and </w:t>
      </w:r>
      <w:r w:rsidRPr="00DE7636">
        <w:rPr>
          <w:rFonts w:eastAsiaTheme="minorHAnsi" w:cstheme="minorBidi"/>
          <w:i/>
        </w:rPr>
        <w:t>Evidence of Coverage</w:t>
      </w:r>
      <w:r w:rsidRPr="00DE7636">
        <w:rPr>
          <w:rFonts w:eastAsiaTheme="minorHAnsi" w:cstheme="minorBidi"/>
        </w:rPr>
        <w:t xml:space="preserve"> information. Scour it for the terms liposuction and lipedema.</w:t>
      </w:r>
    </w:p>
    <w:p w:rsidR="00AE27EE" w:rsidRPr="00DE7636" w:rsidRDefault="004510FE" w:rsidP="000A03F4">
      <w:pPr>
        <w:numPr>
          <w:ilvl w:val="1"/>
          <w:numId w:val="1"/>
        </w:numPr>
        <w:spacing w:before="0" w:line="240" w:lineRule="auto"/>
        <w:contextualSpacing/>
        <w:rPr>
          <w:rFonts w:eastAsiaTheme="minorHAnsi" w:cstheme="minorBidi"/>
        </w:rPr>
      </w:pPr>
      <w:r>
        <w:rPr>
          <w:rFonts w:eastAsiaTheme="minorHAnsi" w:cstheme="minorBidi"/>
        </w:rPr>
        <w:t xml:space="preserve">Determine if there is a </w:t>
      </w:r>
      <w:r w:rsidR="00AE27EE" w:rsidRPr="00DE7636">
        <w:rPr>
          <w:rFonts w:eastAsiaTheme="minorHAnsi" w:cstheme="minorBidi"/>
        </w:rPr>
        <w:t>specific</w:t>
      </w:r>
      <w:r>
        <w:rPr>
          <w:rFonts w:eastAsiaTheme="minorHAnsi" w:cstheme="minorBidi"/>
        </w:rPr>
        <w:t xml:space="preserve"> </w:t>
      </w:r>
      <w:r w:rsidR="00AE27EE" w:rsidRPr="00DE7636">
        <w:rPr>
          <w:rFonts w:eastAsiaTheme="minorHAnsi" w:cstheme="minorBidi"/>
        </w:rPr>
        <w:t>reference</w:t>
      </w:r>
      <w:r>
        <w:rPr>
          <w:rFonts w:eastAsiaTheme="minorHAnsi" w:cstheme="minorBidi"/>
        </w:rPr>
        <w:t xml:space="preserve"> to</w:t>
      </w:r>
      <w:r w:rsidR="00AE27EE" w:rsidRPr="00DE7636">
        <w:rPr>
          <w:rFonts w:eastAsiaTheme="minorHAnsi" w:cstheme="minorBidi"/>
        </w:rPr>
        <w:t xml:space="preserve"> liposuction </w:t>
      </w:r>
      <w:r w:rsidR="00AE27EE" w:rsidRPr="00DE7636">
        <w:rPr>
          <w:rFonts w:eastAsiaTheme="minorHAnsi" w:cstheme="minorBidi"/>
          <w:i/>
        </w:rPr>
        <w:t xml:space="preserve">for </w:t>
      </w:r>
      <w:r w:rsidR="00AE27EE" w:rsidRPr="00DE7636">
        <w:rPr>
          <w:rFonts w:eastAsiaTheme="minorHAnsi" w:cstheme="minorBidi"/>
        </w:rPr>
        <w:t>lipedema. Some carriers don’t reference liposuction at all; others don’t refe</w:t>
      </w:r>
      <w:r w:rsidR="009266D3">
        <w:rPr>
          <w:rFonts w:eastAsiaTheme="minorHAnsi" w:cstheme="minorBidi"/>
        </w:rPr>
        <w:t>rence it in regard to lipedema.</w:t>
      </w:r>
    </w:p>
    <w:p w:rsidR="00AE27EE" w:rsidRPr="00DE7636" w:rsidRDefault="00AE27EE" w:rsidP="00356ECD">
      <w:pPr>
        <w:keepNext/>
        <w:keepLines/>
        <w:numPr>
          <w:ilvl w:val="0"/>
          <w:numId w:val="1"/>
        </w:numPr>
        <w:spacing w:before="0" w:line="240" w:lineRule="auto"/>
        <w:contextualSpacing/>
        <w:rPr>
          <w:rFonts w:eastAsiaTheme="minorHAnsi" w:cstheme="minorBidi"/>
        </w:rPr>
      </w:pPr>
      <w:r w:rsidRPr="00DE7636">
        <w:rPr>
          <w:rFonts w:eastAsiaTheme="minorHAnsi" w:cstheme="minorBidi"/>
        </w:rPr>
        <w:lastRenderedPageBreak/>
        <w:t xml:space="preserve">File </w:t>
      </w:r>
      <w:r w:rsidR="00E9237E" w:rsidRPr="00DE7636">
        <w:rPr>
          <w:rFonts w:eastAsiaTheme="minorHAnsi" w:cstheme="minorBidi"/>
        </w:rPr>
        <w:t>Your Claim</w:t>
      </w:r>
    </w:p>
    <w:p w:rsidR="00AE27EE" w:rsidRPr="00DE7636" w:rsidRDefault="00AE27EE" w:rsidP="00356ECD">
      <w:pPr>
        <w:keepNext/>
        <w:keepLines/>
        <w:numPr>
          <w:ilvl w:val="1"/>
          <w:numId w:val="1"/>
        </w:numPr>
        <w:spacing w:before="0" w:line="240" w:lineRule="auto"/>
        <w:contextualSpacing/>
        <w:rPr>
          <w:rFonts w:eastAsiaTheme="minorHAnsi" w:cstheme="minorBidi"/>
        </w:rPr>
      </w:pPr>
      <w:r w:rsidRPr="00DE7636">
        <w:rPr>
          <w:rFonts w:eastAsiaTheme="minorHAnsi" w:cstheme="minorBidi"/>
        </w:rPr>
        <w:t>File the medical insurance claim. Ask the clinic to obtain a pre-authorization and get either a denial reason or approval. Even if they deny the pre-authorization, if you feel you have a good reconstructive, medically necess</w:t>
      </w:r>
      <w:r w:rsidR="00C65C87" w:rsidRPr="00DE7636">
        <w:rPr>
          <w:rFonts w:eastAsiaTheme="minorHAnsi" w:cstheme="minorBidi"/>
        </w:rPr>
        <w:t>ar</w:t>
      </w:r>
      <w:r w:rsidRPr="00DE7636">
        <w:rPr>
          <w:rFonts w:eastAsiaTheme="minorHAnsi" w:cstheme="minorBidi"/>
        </w:rPr>
        <w:t>y case, I would file the claim.</w:t>
      </w:r>
    </w:p>
    <w:p w:rsidR="00AE27EE" w:rsidRPr="00DE7636" w:rsidRDefault="00AE27EE" w:rsidP="000A03F4">
      <w:pPr>
        <w:numPr>
          <w:ilvl w:val="0"/>
          <w:numId w:val="1"/>
        </w:numPr>
        <w:spacing w:before="0" w:line="240" w:lineRule="auto"/>
        <w:contextualSpacing/>
        <w:rPr>
          <w:rFonts w:eastAsiaTheme="minorHAnsi" w:cstheme="minorBidi"/>
        </w:rPr>
      </w:pPr>
      <w:r w:rsidRPr="00DE7636">
        <w:rPr>
          <w:rFonts w:eastAsiaTheme="minorHAnsi" w:cstheme="minorBidi"/>
        </w:rPr>
        <w:t xml:space="preserve">Appeal </w:t>
      </w:r>
      <w:r w:rsidR="00C65C87" w:rsidRPr="00DE7636">
        <w:rPr>
          <w:rFonts w:eastAsiaTheme="minorHAnsi" w:cstheme="minorBidi"/>
        </w:rPr>
        <w:t xml:space="preserve">the </w:t>
      </w:r>
      <w:r w:rsidRPr="00DE7636">
        <w:rPr>
          <w:rFonts w:eastAsiaTheme="minorHAnsi" w:cstheme="minorBidi"/>
        </w:rPr>
        <w:t>Denial</w:t>
      </w:r>
    </w:p>
    <w:p w:rsidR="00AE27EE" w:rsidRPr="00DE7636" w:rsidRDefault="00AE27EE" w:rsidP="000A03F4">
      <w:pPr>
        <w:numPr>
          <w:ilvl w:val="1"/>
          <w:numId w:val="1"/>
        </w:numPr>
        <w:spacing w:before="0" w:line="240" w:lineRule="auto"/>
        <w:contextualSpacing/>
        <w:rPr>
          <w:rFonts w:eastAsiaTheme="minorHAnsi" w:cstheme="minorBidi"/>
        </w:rPr>
      </w:pPr>
      <w:r w:rsidRPr="00DE7636">
        <w:rPr>
          <w:rFonts w:eastAsiaTheme="minorHAnsi" w:cstheme="minorBidi"/>
        </w:rPr>
        <w:t xml:space="preserve">Expect to be denied at least once. Most </w:t>
      </w:r>
      <w:r w:rsidR="00C65C87" w:rsidRPr="00DE7636">
        <w:rPr>
          <w:rFonts w:eastAsiaTheme="minorHAnsi" w:cstheme="minorBidi"/>
        </w:rPr>
        <w:t xml:space="preserve">carriers </w:t>
      </w:r>
      <w:r w:rsidRPr="00DE7636">
        <w:rPr>
          <w:rFonts w:eastAsiaTheme="minorHAnsi" w:cstheme="minorBidi"/>
        </w:rPr>
        <w:t>have multiple appeal levels (Medicare has specifically five levels).</w:t>
      </w:r>
    </w:p>
    <w:p w:rsidR="00AE27EE" w:rsidRPr="00DE7636" w:rsidRDefault="00AE27EE" w:rsidP="000A03F4">
      <w:pPr>
        <w:numPr>
          <w:ilvl w:val="1"/>
          <w:numId w:val="1"/>
        </w:numPr>
        <w:spacing w:before="0" w:line="240" w:lineRule="auto"/>
        <w:contextualSpacing/>
        <w:rPr>
          <w:rFonts w:eastAsiaTheme="minorHAnsi" w:cstheme="minorBidi"/>
        </w:rPr>
      </w:pPr>
      <w:r w:rsidRPr="00DE7636">
        <w:rPr>
          <w:rFonts w:eastAsiaTheme="minorHAnsi" w:cstheme="minorBidi"/>
        </w:rPr>
        <w:t xml:space="preserve">I have included an entire set of appeal letters and documents, in </w:t>
      </w:r>
      <w:r w:rsidR="00C65C87" w:rsidRPr="00DE7636">
        <w:rPr>
          <w:rFonts w:eastAsiaTheme="minorHAnsi" w:cstheme="minorBidi"/>
        </w:rPr>
        <w:t xml:space="preserve">Word </w:t>
      </w:r>
      <w:r w:rsidRPr="00DE7636">
        <w:rPr>
          <w:rFonts w:eastAsiaTheme="minorHAnsi" w:cstheme="minorBidi"/>
        </w:rPr>
        <w:t xml:space="preserve">.doc format </w:t>
      </w:r>
      <w:r w:rsidR="00C65C87" w:rsidRPr="00DE7636">
        <w:rPr>
          <w:rFonts w:eastAsiaTheme="minorHAnsi" w:cstheme="minorBidi"/>
        </w:rPr>
        <w:t xml:space="preserve">on </w:t>
      </w:r>
      <w:r w:rsidR="000A4846" w:rsidRPr="00DE7636">
        <w:rPr>
          <w:rFonts w:eastAsiaTheme="minorHAnsi" w:cstheme="minorBidi"/>
        </w:rPr>
        <w:t xml:space="preserve">the </w:t>
      </w:r>
      <w:hyperlink r:id="rId14" w:history="1">
        <w:r w:rsidR="000A4846" w:rsidRPr="00DE7636">
          <w:rPr>
            <w:rStyle w:val="Hyperlink"/>
            <w:rFonts w:eastAsiaTheme="minorHAnsi" w:cstheme="minorBidi"/>
          </w:rPr>
          <w:t>website</w:t>
        </w:r>
      </w:hyperlink>
      <w:r w:rsidR="000A4846" w:rsidRPr="00DE7636">
        <w:rPr>
          <w:rFonts w:eastAsiaTheme="minorHAnsi" w:cstheme="minorBidi"/>
        </w:rPr>
        <w:t xml:space="preserve"> </w:t>
      </w:r>
      <w:r w:rsidRPr="00DE7636">
        <w:rPr>
          <w:rFonts w:eastAsiaTheme="minorHAnsi" w:cstheme="minorBidi"/>
        </w:rPr>
        <w:t>so you can cut and paste and edit to suit your unique needs.</w:t>
      </w:r>
    </w:p>
    <w:p w:rsidR="00AE27EE" w:rsidRPr="00DE7636" w:rsidRDefault="00AE27EE" w:rsidP="000A03F4">
      <w:pPr>
        <w:numPr>
          <w:ilvl w:val="0"/>
          <w:numId w:val="1"/>
        </w:numPr>
        <w:spacing w:before="0" w:line="240" w:lineRule="auto"/>
        <w:contextualSpacing/>
        <w:rPr>
          <w:rFonts w:eastAsiaTheme="minorHAnsi" w:cstheme="minorBidi"/>
        </w:rPr>
      </w:pPr>
      <w:r w:rsidRPr="00DE7636">
        <w:rPr>
          <w:rFonts w:eastAsiaTheme="minorHAnsi" w:cstheme="minorBidi"/>
        </w:rPr>
        <w:t>Research to support Medical Necessity</w:t>
      </w:r>
    </w:p>
    <w:p w:rsidR="00AE27EE" w:rsidRPr="00DE7636" w:rsidRDefault="00AE27EE" w:rsidP="000A03F4">
      <w:pPr>
        <w:numPr>
          <w:ilvl w:val="1"/>
          <w:numId w:val="1"/>
        </w:numPr>
        <w:spacing w:before="0" w:line="240" w:lineRule="auto"/>
        <w:contextualSpacing/>
        <w:rPr>
          <w:rFonts w:eastAsiaTheme="minorHAnsi" w:cstheme="minorBidi"/>
        </w:rPr>
      </w:pPr>
      <w:r w:rsidRPr="00DE7636">
        <w:rPr>
          <w:rFonts w:eastAsiaTheme="minorHAnsi" w:cstheme="minorBidi"/>
        </w:rPr>
        <w:t>Include all relevant research to support liposuction for lipedema as constructive and medically necessary.</w:t>
      </w:r>
    </w:p>
    <w:p w:rsidR="00AE27EE" w:rsidRPr="00DE7636" w:rsidRDefault="00AE27EE" w:rsidP="000A03F4">
      <w:pPr>
        <w:numPr>
          <w:ilvl w:val="1"/>
          <w:numId w:val="1"/>
        </w:numPr>
        <w:spacing w:before="0" w:line="240" w:lineRule="auto"/>
        <w:contextualSpacing/>
        <w:rPr>
          <w:rFonts w:eastAsiaTheme="minorHAnsi" w:cstheme="minorBidi"/>
        </w:rPr>
      </w:pPr>
      <w:r w:rsidRPr="00DE7636">
        <w:rPr>
          <w:rFonts w:eastAsiaTheme="minorHAnsi" w:cstheme="minorBidi"/>
        </w:rPr>
        <w:t xml:space="preserve">Be aware of </w:t>
      </w:r>
      <w:hyperlink w:anchor="_Research_and_How" w:history="1">
        <w:r w:rsidRPr="00DE7636">
          <w:rPr>
            <w:rStyle w:val="Hyperlink"/>
            <w:rFonts w:eastAsiaTheme="minorHAnsi" w:cstheme="minorBidi"/>
          </w:rPr>
          <w:t>common reasons for dismissing research</w:t>
        </w:r>
      </w:hyperlink>
      <w:r w:rsidRPr="00DE7636">
        <w:rPr>
          <w:rFonts w:eastAsiaTheme="minorHAnsi" w:cstheme="minorBidi"/>
        </w:rPr>
        <w:t xml:space="preserve">: findings not consistent, lack of a comparator group, small patient size, loss of patients to long-term </w:t>
      </w:r>
      <w:proofErr w:type="gramStart"/>
      <w:r w:rsidRPr="00DE7636">
        <w:rPr>
          <w:rFonts w:eastAsiaTheme="minorHAnsi" w:cstheme="minorBidi"/>
        </w:rPr>
        <w:t>follow-up,</w:t>
      </w:r>
      <w:proofErr w:type="gramEnd"/>
      <w:r w:rsidRPr="00DE7636">
        <w:rPr>
          <w:rFonts w:eastAsiaTheme="minorHAnsi" w:cstheme="minorBidi"/>
        </w:rPr>
        <w:t xml:space="preserve"> and unproven</w:t>
      </w:r>
      <w:r w:rsidR="00E9237E">
        <w:rPr>
          <w:rFonts w:eastAsiaTheme="minorHAnsi" w:cstheme="minorBidi"/>
        </w:rPr>
        <w:t xml:space="preserve"> procedure</w:t>
      </w:r>
      <w:r w:rsidRPr="00DE7636">
        <w:rPr>
          <w:rFonts w:eastAsiaTheme="minorHAnsi" w:cstheme="minorBidi"/>
        </w:rPr>
        <w:t>.</w:t>
      </w:r>
    </w:p>
    <w:p w:rsidR="00AE27EE" w:rsidRPr="00DE7636" w:rsidRDefault="00AE27EE" w:rsidP="000A03F4">
      <w:pPr>
        <w:numPr>
          <w:ilvl w:val="1"/>
          <w:numId w:val="1"/>
        </w:numPr>
        <w:spacing w:before="0" w:line="240" w:lineRule="auto"/>
        <w:contextualSpacing/>
        <w:rPr>
          <w:rFonts w:eastAsiaTheme="minorHAnsi" w:cstheme="minorBidi"/>
        </w:rPr>
      </w:pPr>
      <w:r w:rsidRPr="00DE7636">
        <w:rPr>
          <w:rFonts w:eastAsiaTheme="minorHAnsi" w:cstheme="minorBidi"/>
        </w:rPr>
        <w:t xml:space="preserve">Map your research verbiage to the carrier’s denial, experimental and investigational policy. If they state, “The evidence should consist of well-designed and well-conducted investigations” then state in your appeal that </w:t>
      </w:r>
      <w:r w:rsidR="00E9237E">
        <w:rPr>
          <w:rFonts w:eastAsiaTheme="minorHAnsi" w:cstheme="minorBidi"/>
        </w:rPr>
        <w:t>“</w:t>
      </w:r>
      <w:r w:rsidRPr="00DE7636">
        <w:rPr>
          <w:rFonts w:eastAsiaTheme="minorHAnsi" w:cstheme="minorBidi"/>
        </w:rPr>
        <w:t>xyz research is well-designed and well-conducted.</w:t>
      </w:r>
      <w:r w:rsidR="00E9237E">
        <w:rPr>
          <w:rFonts w:eastAsiaTheme="minorHAnsi" w:cstheme="minorBidi"/>
        </w:rPr>
        <w:t>”</w:t>
      </w:r>
    </w:p>
    <w:p w:rsidR="00AE27EE" w:rsidRPr="00DE7636" w:rsidRDefault="00AE27EE" w:rsidP="000A03F4">
      <w:pPr>
        <w:numPr>
          <w:ilvl w:val="1"/>
          <w:numId w:val="1"/>
        </w:numPr>
        <w:spacing w:before="0" w:line="240" w:lineRule="auto"/>
        <w:contextualSpacing/>
        <w:rPr>
          <w:rFonts w:eastAsiaTheme="minorHAnsi" w:cstheme="minorBidi"/>
        </w:rPr>
      </w:pPr>
      <w:r w:rsidRPr="00DE7636">
        <w:rPr>
          <w:rFonts w:eastAsiaTheme="minorHAnsi" w:cstheme="minorBidi"/>
        </w:rPr>
        <w:t xml:space="preserve">Always use </w:t>
      </w:r>
      <w:r w:rsidRPr="00DE7636">
        <w:rPr>
          <w:rFonts w:eastAsiaTheme="minorHAnsi" w:cstheme="minorBidi"/>
          <w:i/>
        </w:rPr>
        <w:t>quantitative measures</w:t>
      </w:r>
      <w:r w:rsidRPr="00DE7636">
        <w:rPr>
          <w:rFonts w:eastAsiaTheme="minorHAnsi" w:cstheme="minorBidi"/>
        </w:rPr>
        <w:t xml:space="preserve"> for pain and functionality when available (pain on a 10-point Visual Analogue Scale [VAS]). Use this to indicate severity and potential for improvement.</w:t>
      </w:r>
    </w:p>
    <w:p w:rsidR="00AE27EE" w:rsidRPr="00DE7636" w:rsidRDefault="00AE27EE" w:rsidP="000A03F4">
      <w:pPr>
        <w:numPr>
          <w:ilvl w:val="0"/>
          <w:numId w:val="1"/>
        </w:numPr>
        <w:spacing w:before="0" w:line="240" w:lineRule="auto"/>
        <w:contextualSpacing/>
        <w:rPr>
          <w:rFonts w:eastAsiaTheme="minorHAnsi" w:cstheme="minorBidi"/>
        </w:rPr>
      </w:pPr>
      <w:r w:rsidRPr="00DE7636">
        <w:rPr>
          <w:rFonts w:eastAsiaTheme="minorHAnsi" w:cstheme="minorBidi"/>
        </w:rPr>
        <w:t>Co-Morbidities</w:t>
      </w:r>
    </w:p>
    <w:p w:rsidR="00AE27EE" w:rsidRPr="00DE7636" w:rsidRDefault="00AE27EE" w:rsidP="000A03F4">
      <w:pPr>
        <w:numPr>
          <w:ilvl w:val="1"/>
          <w:numId w:val="1"/>
        </w:numPr>
        <w:spacing w:before="0" w:line="240" w:lineRule="auto"/>
        <w:contextualSpacing/>
        <w:rPr>
          <w:rFonts w:eastAsiaTheme="minorHAnsi" w:cstheme="minorBidi"/>
        </w:rPr>
      </w:pPr>
      <w:r w:rsidRPr="00DE7636">
        <w:rPr>
          <w:rFonts w:eastAsiaTheme="minorHAnsi" w:cstheme="minorBidi"/>
        </w:rPr>
        <w:t xml:space="preserve">Address comorbidities (pre-existing conditions) and any safety issues that may preclude this patient as a candidate for the surgical procedure. </w:t>
      </w:r>
    </w:p>
    <w:p w:rsidR="00AE27EE" w:rsidRPr="00DE7636" w:rsidRDefault="00AE27EE" w:rsidP="000A03F4">
      <w:pPr>
        <w:numPr>
          <w:ilvl w:val="1"/>
          <w:numId w:val="1"/>
        </w:numPr>
        <w:spacing w:before="0" w:line="240" w:lineRule="auto"/>
        <w:contextualSpacing/>
        <w:rPr>
          <w:rFonts w:eastAsiaTheme="minorHAnsi" w:cstheme="minorBidi"/>
        </w:rPr>
      </w:pPr>
      <w:r w:rsidRPr="00DE7636">
        <w:rPr>
          <w:rFonts w:eastAsiaTheme="minorHAnsi" w:cstheme="minorBidi"/>
        </w:rPr>
        <w:t>In one appeal denial (Kaiser, 2014) the argument was simply that the surgeon did not effectively address the potential harm to the patient (even potential death) and that the risk did not warrant the procedure.</w:t>
      </w:r>
    </w:p>
    <w:p w:rsidR="00AE27EE" w:rsidRPr="00DE7636" w:rsidRDefault="00AE27EE" w:rsidP="000A03F4">
      <w:pPr>
        <w:numPr>
          <w:ilvl w:val="0"/>
          <w:numId w:val="1"/>
        </w:numPr>
        <w:spacing w:before="0" w:line="240" w:lineRule="auto"/>
        <w:contextualSpacing/>
        <w:rPr>
          <w:rFonts w:eastAsiaTheme="minorHAnsi" w:cstheme="minorBidi"/>
        </w:rPr>
      </w:pPr>
      <w:r w:rsidRPr="00DE7636">
        <w:rPr>
          <w:rFonts w:eastAsiaTheme="minorHAnsi" w:cstheme="minorBidi"/>
        </w:rPr>
        <w:t>Associations</w:t>
      </w:r>
      <w:r w:rsidR="000A4846" w:rsidRPr="00DE7636">
        <w:rPr>
          <w:rFonts w:eastAsiaTheme="minorHAnsi" w:cstheme="minorBidi"/>
        </w:rPr>
        <w:t xml:space="preserve"> / Key Opinion Leaders</w:t>
      </w:r>
    </w:p>
    <w:p w:rsidR="00AE27EE" w:rsidRPr="00DE7636" w:rsidRDefault="00AE27EE" w:rsidP="000A03F4">
      <w:pPr>
        <w:numPr>
          <w:ilvl w:val="1"/>
          <w:numId w:val="1"/>
        </w:numPr>
        <w:spacing w:before="0" w:line="240" w:lineRule="auto"/>
        <w:contextualSpacing/>
        <w:rPr>
          <w:rFonts w:eastAsiaTheme="minorHAnsi" w:cstheme="minorBidi"/>
        </w:rPr>
      </w:pPr>
      <w:r w:rsidRPr="00DE7636">
        <w:rPr>
          <w:rFonts w:eastAsiaTheme="minorHAnsi" w:cstheme="minorBidi"/>
        </w:rPr>
        <w:t xml:space="preserve">Please feel free to share this information </w:t>
      </w:r>
      <w:r w:rsidR="000A4846" w:rsidRPr="00DE7636">
        <w:rPr>
          <w:rFonts w:eastAsiaTheme="minorHAnsi" w:cstheme="minorBidi"/>
        </w:rPr>
        <w:t xml:space="preserve">with </w:t>
      </w:r>
      <w:r w:rsidR="00E9237E">
        <w:rPr>
          <w:rFonts w:eastAsiaTheme="minorHAnsi" w:cstheme="minorBidi"/>
        </w:rPr>
        <w:t xml:space="preserve">lipedema associations and </w:t>
      </w:r>
      <w:r w:rsidRPr="00DE7636">
        <w:rPr>
          <w:rFonts w:eastAsiaTheme="minorHAnsi" w:cstheme="minorBidi"/>
        </w:rPr>
        <w:t>everyone involved with lipedema. Encourage them to change/add verbiage on their website and papers to reflect the procedure as reconstructive and medically necessary.</w:t>
      </w:r>
    </w:p>
    <w:p w:rsidR="00AE27EE" w:rsidRPr="00DE7636" w:rsidRDefault="00AE27EE" w:rsidP="000A03F4">
      <w:pPr>
        <w:numPr>
          <w:ilvl w:val="0"/>
          <w:numId w:val="1"/>
        </w:numPr>
        <w:spacing w:before="0" w:line="240" w:lineRule="auto"/>
        <w:contextualSpacing/>
        <w:rPr>
          <w:rFonts w:eastAsiaTheme="minorHAnsi" w:cstheme="minorBidi"/>
        </w:rPr>
      </w:pPr>
      <w:r w:rsidRPr="00DE7636">
        <w:rPr>
          <w:rFonts w:eastAsiaTheme="minorHAnsi" w:cstheme="minorBidi"/>
        </w:rPr>
        <w:t xml:space="preserve">Expert Opinions / </w:t>
      </w:r>
      <w:proofErr w:type="spellStart"/>
      <w:r w:rsidRPr="00DE7636">
        <w:rPr>
          <w:rFonts w:eastAsiaTheme="minorHAnsi" w:cstheme="minorBidi"/>
        </w:rPr>
        <w:t>Comparables</w:t>
      </w:r>
      <w:proofErr w:type="spellEnd"/>
    </w:p>
    <w:p w:rsidR="00E9237E" w:rsidRDefault="00AE27EE" w:rsidP="000A03F4">
      <w:pPr>
        <w:numPr>
          <w:ilvl w:val="1"/>
          <w:numId w:val="1"/>
        </w:numPr>
        <w:spacing w:before="0" w:line="240" w:lineRule="auto"/>
        <w:contextualSpacing/>
        <w:rPr>
          <w:rFonts w:eastAsiaTheme="minorHAnsi" w:cstheme="minorBidi"/>
        </w:rPr>
      </w:pPr>
      <w:r w:rsidRPr="00DE7636">
        <w:rPr>
          <w:rFonts w:eastAsiaTheme="minorHAnsi" w:cstheme="minorBidi"/>
        </w:rPr>
        <w:t xml:space="preserve">I have included </w:t>
      </w:r>
      <w:r w:rsidR="00A90B92">
        <w:rPr>
          <w:rFonts w:eastAsiaTheme="minorHAnsi" w:cstheme="minorBidi"/>
        </w:rPr>
        <w:t xml:space="preserve">an expert opinion template in the Appendix. This is for your doctor. </w:t>
      </w:r>
      <w:r w:rsidRPr="00DE7636">
        <w:rPr>
          <w:rFonts w:eastAsiaTheme="minorHAnsi" w:cstheme="minorBidi"/>
        </w:rPr>
        <w:t>I</w:t>
      </w:r>
      <w:r w:rsidR="000A4846" w:rsidRPr="00DE7636">
        <w:rPr>
          <w:rFonts w:eastAsiaTheme="minorHAnsi" w:cstheme="minorBidi"/>
        </w:rPr>
        <w:t xml:space="preserve"> will be posting a list of </w:t>
      </w:r>
      <w:r w:rsidRPr="00DE7636">
        <w:rPr>
          <w:rFonts w:eastAsiaTheme="minorHAnsi" w:cstheme="minorBidi"/>
        </w:rPr>
        <w:t xml:space="preserve">insurance companies that pay or deny </w:t>
      </w:r>
      <w:r w:rsidR="009A715A">
        <w:rPr>
          <w:rFonts w:eastAsiaTheme="minorHAnsi" w:cstheme="minorBidi"/>
        </w:rPr>
        <w:t>liposuction for lipedema</w:t>
      </w:r>
      <w:r w:rsidR="00E9237E">
        <w:rPr>
          <w:rFonts w:eastAsiaTheme="minorHAnsi" w:cstheme="minorBidi"/>
        </w:rPr>
        <w:t>.</w:t>
      </w:r>
    </w:p>
    <w:p w:rsidR="00AE27EE" w:rsidRPr="00E9237E" w:rsidRDefault="00AE27EE" w:rsidP="000A03F4">
      <w:pPr>
        <w:numPr>
          <w:ilvl w:val="1"/>
          <w:numId w:val="1"/>
        </w:numPr>
        <w:spacing w:before="0" w:line="240" w:lineRule="auto"/>
        <w:contextualSpacing/>
        <w:rPr>
          <w:rFonts w:eastAsiaTheme="minorHAnsi" w:cstheme="minorBidi"/>
        </w:rPr>
      </w:pPr>
      <w:r w:rsidRPr="00E9237E">
        <w:rPr>
          <w:rFonts w:eastAsiaTheme="minorHAnsi" w:cstheme="minorBidi"/>
        </w:rPr>
        <w:t xml:space="preserve">One secondary argument is using </w:t>
      </w:r>
      <w:hyperlink w:anchor="_Comparable_Reconstructive_Procedure" w:history="1">
        <w:r w:rsidRPr="00E9237E">
          <w:rPr>
            <w:rStyle w:val="Hyperlink"/>
            <w:rFonts w:eastAsiaTheme="minorHAnsi" w:cstheme="minorBidi"/>
            <w:i/>
          </w:rPr>
          <w:t>comparable procedures</w:t>
        </w:r>
      </w:hyperlink>
      <w:r w:rsidRPr="00E9237E">
        <w:rPr>
          <w:rFonts w:eastAsiaTheme="minorHAnsi" w:cstheme="minorBidi"/>
        </w:rPr>
        <w:t xml:space="preserve"> (breast reconstruction, panniculectomy [tummy tuck] and cleft palate repair) to liposuction for lipedema</w:t>
      </w:r>
      <w:r w:rsidR="000A4846" w:rsidRPr="00E9237E">
        <w:rPr>
          <w:rFonts w:eastAsiaTheme="minorHAnsi" w:cstheme="minorBidi"/>
        </w:rPr>
        <w:t>.</w:t>
      </w:r>
      <w:r w:rsidRPr="00E9237E">
        <w:rPr>
          <w:rFonts w:eastAsiaTheme="minorHAnsi" w:cstheme="minorBidi"/>
        </w:rPr>
        <w:t xml:space="preserve"> These procedures have all been historically denied as cosmetic at one time. Most are now reimbursed</w:t>
      </w:r>
      <w:r w:rsidR="000A4846" w:rsidRPr="00E9237E">
        <w:rPr>
          <w:rFonts w:eastAsiaTheme="minorHAnsi" w:cstheme="minorBidi"/>
        </w:rPr>
        <w:t xml:space="preserve"> as reconstructive and medically necessary (lots of exceptions, though).</w:t>
      </w:r>
    </w:p>
    <w:p w:rsidR="00AE27EE" w:rsidRPr="00DE7636" w:rsidRDefault="00AE27EE" w:rsidP="000A03F4">
      <w:pPr>
        <w:numPr>
          <w:ilvl w:val="1"/>
          <w:numId w:val="1"/>
        </w:numPr>
        <w:spacing w:before="0" w:line="240" w:lineRule="auto"/>
        <w:contextualSpacing/>
        <w:rPr>
          <w:rFonts w:eastAsiaTheme="minorHAnsi" w:cstheme="minorBidi"/>
        </w:rPr>
      </w:pPr>
      <w:r w:rsidRPr="00DE7636">
        <w:rPr>
          <w:rFonts w:eastAsiaTheme="minorHAnsi" w:cstheme="minorBidi"/>
          <w:i/>
        </w:rPr>
        <w:t>Breast reconstruction</w:t>
      </w:r>
      <w:r w:rsidRPr="00DE7636">
        <w:rPr>
          <w:rFonts w:eastAsiaTheme="minorHAnsi" w:cstheme="minorBidi"/>
        </w:rPr>
        <w:t xml:space="preserve"> is reimbursed nationwide primarily based on federal and state statutes</w:t>
      </w:r>
      <w:r w:rsidRPr="00DE7636">
        <w:rPr>
          <w:rFonts w:eastAsiaTheme="minorHAnsi" w:cstheme="minorBidi"/>
          <w:i/>
        </w:rPr>
        <w:t>; cleft palate surgery</w:t>
      </w:r>
      <w:r w:rsidRPr="00DE7636">
        <w:rPr>
          <w:rFonts w:eastAsiaTheme="minorHAnsi" w:cstheme="minorBidi"/>
        </w:rPr>
        <w:t xml:space="preserve"> is mandated in about 15 states; the tummy tuck (panniculectomy) procedure is most similar to liposuction as most carriers consider it cosmetic, deny it–but if you can prove </w:t>
      </w:r>
      <w:r w:rsidR="00BC33A5">
        <w:rPr>
          <w:rFonts w:eastAsiaTheme="minorHAnsi" w:cstheme="minorBidi"/>
        </w:rPr>
        <w:t xml:space="preserve">that </w:t>
      </w:r>
      <w:r w:rsidRPr="00DE7636">
        <w:rPr>
          <w:rFonts w:eastAsiaTheme="minorHAnsi" w:cstheme="minorBidi"/>
        </w:rPr>
        <w:t>it’s reconstructive</w:t>
      </w:r>
      <w:r w:rsidR="000A4846" w:rsidRPr="00DE7636">
        <w:rPr>
          <w:rFonts w:eastAsiaTheme="minorHAnsi" w:cstheme="minorBidi"/>
        </w:rPr>
        <w:t>–</w:t>
      </w:r>
      <w:r w:rsidRPr="00DE7636">
        <w:rPr>
          <w:rFonts w:eastAsiaTheme="minorHAnsi" w:cstheme="minorBidi"/>
        </w:rPr>
        <w:t>on appeal some will pay for it.</w:t>
      </w:r>
    </w:p>
    <w:p w:rsidR="00AE27EE" w:rsidRDefault="00AE27EE" w:rsidP="00AE27EE">
      <w:pPr>
        <w:spacing w:line="240" w:lineRule="auto"/>
        <w:rPr>
          <w:rFonts w:eastAsiaTheme="minorHAnsi" w:cstheme="minorBidi"/>
        </w:rPr>
      </w:pPr>
      <w:r w:rsidRPr="00DE7636">
        <w:rPr>
          <w:rFonts w:eastAsiaTheme="minorHAnsi" w:cstheme="minorBidi"/>
        </w:rPr>
        <w:t xml:space="preserve">If all appeals fail, the last resort is a </w:t>
      </w:r>
      <w:r w:rsidRPr="00DE7636">
        <w:rPr>
          <w:rFonts w:eastAsiaTheme="minorHAnsi" w:cstheme="minorBidi"/>
          <w:i/>
        </w:rPr>
        <w:t>legal</w:t>
      </w:r>
      <w:r w:rsidR="00B87A36" w:rsidRPr="00DE7636">
        <w:rPr>
          <w:rFonts w:eastAsiaTheme="minorHAnsi" w:cstheme="minorBidi"/>
          <w:i/>
        </w:rPr>
        <w:t>,</w:t>
      </w:r>
      <w:r w:rsidRPr="00DE7636">
        <w:rPr>
          <w:rFonts w:eastAsiaTheme="minorHAnsi" w:cstheme="minorBidi"/>
          <w:i/>
        </w:rPr>
        <w:t xml:space="preserve"> class</w:t>
      </w:r>
      <w:r w:rsidR="00B87A36" w:rsidRPr="00DE7636">
        <w:rPr>
          <w:rFonts w:eastAsiaTheme="minorHAnsi" w:cstheme="minorBidi"/>
          <w:i/>
        </w:rPr>
        <w:t>-</w:t>
      </w:r>
      <w:r w:rsidRPr="00DE7636">
        <w:rPr>
          <w:rFonts w:eastAsiaTheme="minorHAnsi" w:cstheme="minorBidi"/>
          <w:i/>
        </w:rPr>
        <w:t xml:space="preserve">action </w:t>
      </w:r>
      <w:r w:rsidR="000A4846" w:rsidRPr="00DE7636">
        <w:rPr>
          <w:rFonts w:eastAsiaTheme="minorHAnsi" w:cstheme="minorBidi"/>
          <w:i/>
        </w:rPr>
        <w:t>law</w:t>
      </w:r>
      <w:r w:rsidRPr="00DE7636">
        <w:rPr>
          <w:rFonts w:eastAsiaTheme="minorHAnsi" w:cstheme="minorBidi"/>
          <w:i/>
        </w:rPr>
        <w:t>suit</w:t>
      </w:r>
      <w:r w:rsidRPr="00DE7636">
        <w:rPr>
          <w:rFonts w:eastAsiaTheme="minorHAnsi" w:cstheme="minorBidi"/>
        </w:rPr>
        <w:t xml:space="preserve"> against the carrier (California is </w:t>
      </w:r>
      <w:r w:rsidR="000A4846" w:rsidRPr="00DE7636">
        <w:rPr>
          <w:rFonts w:eastAsiaTheme="minorHAnsi" w:cstheme="minorBidi"/>
        </w:rPr>
        <w:t>a good place to start</w:t>
      </w:r>
      <w:r w:rsidRPr="00DE7636">
        <w:rPr>
          <w:rFonts w:eastAsiaTheme="minorHAnsi" w:cstheme="minorBidi"/>
        </w:rPr>
        <w:t>) based on “bad-faith” and breach of contract.</w:t>
      </w:r>
      <w:r w:rsidR="00B87A36" w:rsidRPr="00DE7636">
        <w:rPr>
          <w:rFonts w:eastAsiaTheme="minorHAnsi" w:cstheme="minorBidi"/>
        </w:rPr>
        <w:t xml:space="preserve"> Contact a reputable healthcare attorney familiar with breach-of-contract cases</w:t>
      </w:r>
      <w:r w:rsidR="000A4846" w:rsidRPr="00DE7636">
        <w:rPr>
          <w:rFonts w:eastAsiaTheme="minorHAnsi" w:cstheme="minorBidi"/>
        </w:rPr>
        <w:t xml:space="preserve"> (and liposuction for lipedema)</w:t>
      </w:r>
      <w:r w:rsidR="00B87A36" w:rsidRPr="00DE7636">
        <w:rPr>
          <w:rFonts w:eastAsiaTheme="minorHAnsi" w:cstheme="minorBidi"/>
        </w:rPr>
        <w:t xml:space="preserve"> in your state.</w:t>
      </w:r>
    </w:p>
    <w:p w:rsidR="0006706C" w:rsidRDefault="0006706C" w:rsidP="00AE27EE">
      <w:pPr>
        <w:spacing w:line="240" w:lineRule="auto"/>
        <w:rPr>
          <w:rFonts w:eastAsiaTheme="minorHAnsi" w:cstheme="minorBidi"/>
        </w:rPr>
      </w:pPr>
    </w:p>
    <w:p w:rsidR="00BC33A5" w:rsidRPr="00DE7636" w:rsidRDefault="00BC33A5" w:rsidP="00AE27EE">
      <w:pPr>
        <w:spacing w:line="240" w:lineRule="auto"/>
        <w:rPr>
          <w:rFonts w:eastAsiaTheme="minorHAnsi" w:cstheme="minorBidi"/>
        </w:rPr>
      </w:pPr>
      <w:r>
        <w:rPr>
          <w:rFonts w:eastAsiaTheme="minorHAnsi" w:cstheme="minorBidi"/>
        </w:rPr>
        <w:t xml:space="preserve">The Checklist is similar to this document but organized so you check off each action. </w:t>
      </w:r>
      <w:r w:rsidR="00E9237E">
        <w:rPr>
          <w:rFonts w:eastAsiaTheme="minorHAnsi" w:cstheme="minorBidi"/>
        </w:rPr>
        <w:t>O</w:t>
      </w:r>
      <w:r>
        <w:rPr>
          <w:rFonts w:eastAsiaTheme="minorHAnsi" w:cstheme="minorBidi"/>
        </w:rPr>
        <w:t>ne-page</w:t>
      </w:r>
      <w:r w:rsidR="00E9237E">
        <w:rPr>
          <w:rFonts w:eastAsiaTheme="minorHAnsi" w:cstheme="minorBidi"/>
        </w:rPr>
        <w:t xml:space="preserve"> and two-page </w:t>
      </w:r>
      <w:r>
        <w:rPr>
          <w:rFonts w:eastAsiaTheme="minorHAnsi" w:cstheme="minorBidi"/>
        </w:rPr>
        <w:t>version</w:t>
      </w:r>
      <w:r w:rsidR="00E9237E">
        <w:rPr>
          <w:rFonts w:eastAsiaTheme="minorHAnsi" w:cstheme="minorBidi"/>
        </w:rPr>
        <w:t>s are</w:t>
      </w:r>
      <w:r>
        <w:rPr>
          <w:rFonts w:eastAsiaTheme="minorHAnsi" w:cstheme="minorBidi"/>
        </w:rPr>
        <w:t xml:space="preserve"> available on the Website.</w:t>
      </w:r>
    </w:p>
    <w:p w:rsidR="00AF18C4" w:rsidRPr="006D7F80" w:rsidRDefault="00AE27EE" w:rsidP="00AF18C4">
      <w:pPr>
        <w:pStyle w:val="Heading2"/>
        <w:rPr>
          <w:rFonts w:eastAsiaTheme="minorHAnsi"/>
          <w:sz w:val="22"/>
        </w:rPr>
      </w:pPr>
      <w:bookmarkStart w:id="40" w:name="_Reimbursement_Checklist_(LS-TL)"/>
      <w:bookmarkStart w:id="41" w:name="_Toc33159007"/>
      <w:bookmarkEnd w:id="40"/>
      <w:r w:rsidRPr="00AE27EE">
        <w:rPr>
          <w:rFonts w:eastAsiaTheme="minorHAnsi"/>
        </w:rPr>
        <w:br w:type="page"/>
      </w:r>
      <w:bookmarkStart w:id="42" w:name="_Toc36518094"/>
      <w:bookmarkStart w:id="43" w:name="_Toc38949190"/>
      <w:r w:rsidR="00AF18C4" w:rsidRPr="006D7F80">
        <w:rPr>
          <w:rFonts w:eastAsiaTheme="minorHAnsi"/>
          <w:sz w:val="22"/>
        </w:rPr>
        <w:lastRenderedPageBreak/>
        <w:t>Reimbursement Checklist</w:t>
      </w:r>
      <w:bookmarkEnd w:id="42"/>
      <w:bookmarkEnd w:id="43"/>
      <w:r w:rsidR="00261C66">
        <w:rPr>
          <w:rFonts w:eastAsiaTheme="minorHAnsi"/>
          <w:sz w:val="22"/>
        </w:rPr>
        <w:t xml:space="preserve"> Summary</w:t>
      </w:r>
    </w:p>
    <w:p w:rsidR="006D7F80" w:rsidRPr="006D7F80" w:rsidRDefault="006D7F80" w:rsidP="006D7F80">
      <w:pPr>
        <w:spacing w:before="0"/>
        <w:rPr>
          <w:rFonts w:eastAsiaTheme="minorHAnsi" w:cstheme="minorBidi"/>
          <w:sz w:val="20"/>
          <w:szCs w:val="20"/>
        </w:rPr>
      </w:pPr>
      <w:bookmarkStart w:id="44" w:name="_Toc33159009"/>
      <w:bookmarkStart w:id="45" w:name="_Toc34044227"/>
      <w:bookmarkStart w:id="46" w:name="_Toc34203969"/>
      <w:bookmarkStart w:id="47" w:name="_Toc34203996"/>
      <w:bookmarkStart w:id="48" w:name="_Toc34216320"/>
      <w:bookmarkStart w:id="49" w:name="_Toc34284681"/>
      <w:bookmarkEnd w:id="41"/>
      <w:r w:rsidRPr="006D7F80">
        <w:rPr>
          <w:rFonts w:eastAsiaTheme="minorHAnsi" w:cstheme="minorBidi"/>
          <w:sz w:val="20"/>
          <w:szCs w:val="20"/>
        </w:rPr>
        <w:t xml:space="preserve">1 </w:t>
      </w:r>
      <w:r w:rsidR="00261C66">
        <w:rPr>
          <w:rFonts w:eastAsiaTheme="minorHAnsi" w:cstheme="minorBidi"/>
          <w:sz w:val="20"/>
          <w:szCs w:val="20"/>
        </w:rPr>
        <w:t xml:space="preserve">I recommend downloading the latest checklist in Microsoft Excel format from the website. It is longer. </w:t>
      </w:r>
      <w:r w:rsidRPr="006D7F80">
        <w:rPr>
          <w:rFonts w:eastAsiaTheme="minorHAnsi" w:cstheme="minorBidi"/>
          <w:sz w:val="20"/>
          <w:szCs w:val="20"/>
        </w:rPr>
        <w:t>Read the following checklist very carefully. Proper planning will increase the probability that your healthcare insurance carrier will reimburse for the liposuction procedu</w:t>
      </w:r>
      <w:bookmarkStart w:id="50" w:name="_GoBack"/>
      <w:bookmarkEnd w:id="50"/>
      <w:r w:rsidRPr="006D7F80">
        <w:rPr>
          <w:rFonts w:eastAsiaTheme="minorHAnsi" w:cstheme="minorBidi"/>
          <w:sz w:val="20"/>
          <w:szCs w:val="20"/>
        </w:rPr>
        <w:t xml:space="preserve">re. We do not want to give them any reason to deny the claim. Not every item below will apply to every patient. </w:t>
      </w:r>
    </w:p>
    <w:p w:rsidR="006D7F80" w:rsidRPr="006D7F80" w:rsidRDefault="006D7F80" w:rsidP="006D7F80">
      <w:pPr>
        <w:spacing w:before="0"/>
        <w:rPr>
          <w:rFonts w:eastAsiaTheme="minorHAnsi" w:cstheme="minorBidi"/>
          <w:sz w:val="20"/>
          <w:szCs w:val="20"/>
        </w:rPr>
      </w:pPr>
      <w:r w:rsidRPr="006D7F80">
        <w:rPr>
          <w:rFonts w:eastAsiaTheme="minorHAnsi" w:cstheme="minorBidi"/>
          <w:sz w:val="20"/>
          <w:szCs w:val="20"/>
        </w:rPr>
        <w:t>2 Preparation begins 6-12 months before the surgery. Your goal is to line up everything to make the most compelling case about the severity and uniqueness of your situation and that no other alternative is available.</w:t>
      </w:r>
    </w:p>
    <w:p w:rsidR="006D7F80" w:rsidRPr="006D7F80" w:rsidRDefault="006D7F80" w:rsidP="006D7F80">
      <w:pPr>
        <w:spacing w:before="0"/>
        <w:rPr>
          <w:rFonts w:eastAsiaTheme="minorHAnsi" w:cstheme="minorBidi"/>
          <w:sz w:val="20"/>
          <w:szCs w:val="20"/>
        </w:rPr>
      </w:pPr>
      <w:r w:rsidRPr="006D7F80">
        <w:rPr>
          <w:rFonts w:eastAsiaTheme="minorHAnsi" w:cstheme="minorBidi"/>
          <w:sz w:val="20"/>
          <w:szCs w:val="20"/>
        </w:rPr>
        <w:t xml:space="preserve">3 The key to reimbursement is confirming and documenting that Lymph-Sparing Liposuction is reconstructive, medically necessary and not experimental, investigative, unproven, or cosmetic. </w:t>
      </w:r>
    </w:p>
    <w:p w:rsidR="006D7F80" w:rsidRPr="006D7F80" w:rsidRDefault="006D7F80" w:rsidP="006D7F80">
      <w:pPr>
        <w:spacing w:before="0"/>
        <w:rPr>
          <w:rFonts w:eastAsiaTheme="minorHAnsi" w:cstheme="minorBidi"/>
          <w:sz w:val="20"/>
          <w:szCs w:val="20"/>
        </w:rPr>
      </w:pPr>
      <w:r w:rsidRPr="006D7F80">
        <w:rPr>
          <w:rFonts w:eastAsiaTheme="minorHAnsi" w:cstheme="minorBidi"/>
          <w:sz w:val="20"/>
          <w:szCs w:val="20"/>
        </w:rPr>
        <w:t>4 [ ] All health plans have an appeals process that you need to follow. Be sure to carefully research your plan.</w:t>
      </w:r>
    </w:p>
    <w:p w:rsidR="006D7F80" w:rsidRPr="006D7F80" w:rsidRDefault="006D7F80" w:rsidP="006D7F80">
      <w:pPr>
        <w:spacing w:before="0"/>
        <w:rPr>
          <w:rFonts w:eastAsiaTheme="minorHAnsi" w:cstheme="minorBidi"/>
          <w:sz w:val="20"/>
          <w:szCs w:val="20"/>
        </w:rPr>
      </w:pPr>
      <w:r w:rsidRPr="006D7F80">
        <w:rPr>
          <w:rFonts w:eastAsiaTheme="minorHAnsi" w:cstheme="minorBidi"/>
          <w:sz w:val="20"/>
          <w:szCs w:val="20"/>
        </w:rPr>
        <w:t xml:space="preserve">5 [ ] Check in your state if there is a commissioner or ombudsman that assists with healthcare appeals. </w:t>
      </w:r>
    </w:p>
    <w:p w:rsidR="006D7F80" w:rsidRPr="006D7F80" w:rsidRDefault="006D7F80" w:rsidP="006D7F80">
      <w:pPr>
        <w:spacing w:before="0"/>
        <w:rPr>
          <w:rFonts w:eastAsiaTheme="minorHAnsi" w:cstheme="minorBidi"/>
          <w:sz w:val="20"/>
          <w:szCs w:val="20"/>
        </w:rPr>
      </w:pPr>
      <w:r w:rsidRPr="006D7F80">
        <w:rPr>
          <w:rFonts w:eastAsiaTheme="minorHAnsi" w:cstheme="minorBidi"/>
          <w:sz w:val="20"/>
          <w:szCs w:val="20"/>
        </w:rPr>
        <w:t>6 [ ] Read your carrier manual for exclusions, definitions, and Evidence of Coverage information related to liposuction or lipedema.</w:t>
      </w:r>
    </w:p>
    <w:p w:rsidR="006D7F80" w:rsidRPr="006D7F80" w:rsidRDefault="006D7F80" w:rsidP="006D7F80">
      <w:pPr>
        <w:spacing w:before="0"/>
        <w:rPr>
          <w:rFonts w:eastAsiaTheme="minorHAnsi" w:cstheme="minorBidi"/>
          <w:sz w:val="20"/>
          <w:szCs w:val="20"/>
        </w:rPr>
      </w:pPr>
      <w:r w:rsidRPr="006D7F80">
        <w:rPr>
          <w:rFonts w:eastAsiaTheme="minorHAnsi" w:cstheme="minorBidi"/>
          <w:sz w:val="20"/>
          <w:szCs w:val="20"/>
        </w:rPr>
        <w:t xml:space="preserve">7 [ ] File the medical insurance claim [Ask Clinic to obtain </w:t>
      </w:r>
      <w:r w:rsidR="00261C66">
        <w:rPr>
          <w:rFonts w:eastAsiaTheme="minorHAnsi" w:cstheme="minorBidi"/>
          <w:sz w:val="20"/>
          <w:szCs w:val="20"/>
        </w:rPr>
        <w:t xml:space="preserve">and pre-authorization and approval or a </w:t>
      </w:r>
      <w:r w:rsidRPr="006D7F80">
        <w:rPr>
          <w:rFonts w:eastAsiaTheme="minorHAnsi" w:cstheme="minorBidi"/>
          <w:sz w:val="20"/>
          <w:szCs w:val="20"/>
        </w:rPr>
        <w:t>denial reason].</w:t>
      </w:r>
    </w:p>
    <w:p w:rsidR="006D7F80" w:rsidRPr="006D7F80" w:rsidRDefault="006D7F80" w:rsidP="006D7F80">
      <w:pPr>
        <w:spacing w:before="0"/>
        <w:rPr>
          <w:rFonts w:eastAsiaTheme="minorHAnsi" w:cstheme="minorBidi"/>
          <w:sz w:val="20"/>
          <w:szCs w:val="20"/>
        </w:rPr>
      </w:pPr>
      <w:r w:rsidRPr="006D7F80">
        <w:rPr>
          <w:rFonts w:eastAsiaTheme="minorHAnsi" w:cstheme="minorBidi"/>
          <w:sz w:val="20"/>
          <w:szCs w:val="20"/>
        </w:rPr>
        <w:t>8 [ ] If denied you must appeal; most carriers have multiple levels of appeal (Medicare has five levels). Prepare to appeal multiple times over a period of months. Some appeals take over a year.</w:t>
      </w:r>
    </w:p>
    <w:p w:rsidR="006D7F80" w:rsidRPr="006D7F80" w:rsidRDefault="006D7F80" w:rsidP="006D7F80">
      <w:pPr>
        <w:spacing w:before="0"/>
        <w:rPr>
          <w:rFonts w:eastAsiaTheme="minorHAnsi" w:cstheme="minorBidi"/>
          <w:sz w:val="20"/>
          <w:szCs w:val="20"/>
        </w:rPr>
      </w:pPr>
      <w:r w:rsidRPr="006D7F80">
        <w:rPr>
          <w:rFonts w:eastAsiaTheme="minorHAnsi" w:cstheme="minorBidi"/>
          <w:sz w:val="20"/>
          <w:szCs w:val="20"/>
        </w:rPr>
        <w:t>9 [ ] If all levels of appeal fail, the last resort is a class-action legal suit against the carrier (California is best).</w:t>
      </w:r>
    </w:p>
    <w:p w:rsidR="006D7F80" w:rsidRPr="006D7F80" w:rsidRDefault="006D7F80" w:rsidP="006D7F80">
      <w:pPr>
        <w:spacing w:before="0"/>
        <w:rPr>
          <w:rFonts w:eastAsiaTheme="minorHAnsi" w:cstheme="minorBidi"/>
          <w:sz w:val="20"/>
          <w:szCs w:val="20"/>
        </w:rPr>
      </w:pPr>
      <w:r w:rsidRPr="006D7F80">
        <w:rPr>
          <w:rFonts w:eastAsiaTheme="minorHAnsi" w:cstheme="minorBidi"/>
          <w:sz w:val="20"/>
          <w:szCs w:val="20"/>
        </w:rPr>
        <w:t>10 [ ] Always</w:t>
      </w:r>
      <w:r>
        <w:rPr>
          <w:rFonts w:eastAsiaTheme="minorHAnsi" w:cstheme="minorBidi"/>
          <w:sz w:val="20"/>
          <w:szCs w:val="20"/>
        </w:rPr>
        <w:t xml:space="preserve"> </w:t>
      </w:r>
      <w:r w:rsidRPr="006D7F80">
        <w:rPr>
          <w:rFonts w:eastAsiaTheme="minorHAnsi" w:cstheme="minorBidi"/>
          <w:sz w:val="20"/>
          <w:szCs w:val="20"/>
        </w:rPr>
        <w:t>get the name, ID number, date</w:t>
      </w:r>
      <w:r>
        <w:rPr>
          <w:rFonts w:eastAsiaTheme="minorHAnsi" w:cstheme="minorBidi"/>
          <w:sz w:val="20"/>
          <w:szCs w:val="20"/>
        </w:rPr>
        <w:t>/</w:t>
      </w:r>
      <w:r w:rsidRPr="006D7F80">
        <w:rPr>
          <w:rFonts w:eastAsiaTheme="minorHAnsi" w:cstheme="minorBidi"/>
          <w:sz w:val="20"/>
          <w:szCs w:val="20"/>
        </w:rPr>
        <w:t>time and e-mail of everyone you speak to during the pre-authorizat</w:t>
      </w:r>
      <w:r>
        <w:rPr>
          <w:rFonts w:eastAsiaTheme="minorHAnsi" w:cstheme="minorBidi"/>
          <w:sz w:val="20"/>
          <w:szCs w:val="20"/>
        </w:rPr>
        <w:t>ion/appeal process</w:t>
      </w:r>
      <w:r w:rsidRPr="006D7F80">
        <w:rPr>
          <w:rFonts w:eastAsiaTheme="minorHAnsi" w:cstheme="minorBidi"/>
          <w:sz w:val="20"/>
          <w:szCs w:val="20"/>
        </w:rPr>
        <w:t>.</w:t>
      </w:r>
    </w:p>
    <w:p w:rsidR="006D7F80" w:rsidRPr="006D7F80" w:rsidRDefault="006D7F80" w:rsidP="006D7F80">
      <w:pPr>
        <w:spacing w:before="0"/>
        <w:rPr>
          <w:rFonts w:eastAsiaTheme="minorHAnsi" w:cstheme="minorBidi"/>
          <w:sz w:val="20"/>
          <w:szCs w:val="20"/>
        </w:rPr>
      </w:pPr>
      <w:r w:rsidRPr="006D7F80">
        <w:rPr>
          <w:rFonts w:eastAsiaTheme="minorHAnsi" w:cstheme="minorBidi"/>
          <w:sz w:val="20"/>
          <w:szCs w:val="20"/>
        </w:rPr>
        <w:t>11 [ ] If you get an approval, you might want to ask for their supervisor's name (and e-mail). Ask if you can confirm the approval with an e-mail to the patient representative and copy his/her boss.</w:t>
      </w:r>
    </w:p>
    <w:p w:rsidR="006D7F80" w:rsidRPr="006D7F80" w:rsidRDefault="006D7F80" w:rsidP="006D7F80">
      <w:pPr>
        <w:spacing w:before="0"/>
        <w:rPr>
          <w:rFonts w:eastAsiaTheme="minorHAnsi" w:cstheme="minorBidi"/>
          <w:sz w:val="20"/>
          <w:szCs w:val="20"/>
        </w:rPr>
      </w:pPr>
      <w:r w:rsidRPr="006D7F80">
        <w:rPr>
          <w:rFonts w:eastAsiaTheme="minorHAnsi" w:cstheme="minorBidi"/>
          <w:sz w:val="20"/>
          <w:szCs w:val="20"/>
        </w:rPr>
        <w:t>12 [ ] It is not uncommon to obtain a pre-authorization only to be charged or the insurance company changes their mind later. Document everything meticulously.</w:t>
      </w:r>
    </w:p>
    <w:p w:rsidR="006D7F80" w:rsidRPr="006D7F80" w:rsidRDefault="006D7F80" w:rsidP="006D7F80">
      <w:pPr>
        <w:spacing w:before="0"/>
        <w:rPr>
          <w:rFonts w:eastAsiaTheme="minorHAnsi" w:cstheme="minorBidi"/>
          <w:sz w:val="20"/>
          <w:szCs w:val="20"/>
        </w:rPr>
      </w:pPr>
      <w:proofErr w:type="gramStart"/>
      <w:r w:rsidRPr="006D7F80">
        <w:rPr>
          <w:rFonts w:eastAsiaTheme="minorHAnsi" w:cstheme="minorBidi"/>
          <w:sz w:val="20"/>
          <w:szCs w:val="20"/>
        </w:rPr>
        <w:t>13 [ ] Get letters of medical necessity and a confirmed lipedema diagnosis from your primary care doctor and surgeon.</w:t>
      </w:r>
      <w:proofErr w:type="gramEnd"/>
    </w:p>
    <w:p w:rsidR="006D7F80" w:rsidRPr="006D7F80" w:rsidRDefault="006D7F80" w:rsidP="006D7F80">
      <w:pPr>
        <w:spacing w:before="0"/>
        <w:rPr>
          <w:rFonts w:eastAsiaTheme="minorHAnsi" w:cstheme="minorBidi"/>
          <w:sz w:val="20"/>
          <w:szCs w:val="20"/>
        </w:rPr>
      </w:pPr>
      <w:r w:rsidRPr="006D7F80">
        <w:rPr>
          <w:rFonts w:eastAsiaTheme="minorHAnsi" w:cstheme="minorBidi"/>
          <w:sz w:val="20"/>
          <w:szCs w:val="20"/>
        </w:rPr>
        <w:t>14 [ ] Document the lipedema stage even though the US ICD-10-CM currently does not have lipedema stage codes.</w:t>
      </w:r>
    </w:p>
    <w:p w:rsidR="006D7F80" w:rsidRPr="006D7F80" w:rsidRDefault="006D7F80" w:rsidP="006D7F80">
      <w:pPr>
        <w:spacing w:before="0"/>
        <w:rPr>
          <w:rFonts w:eastAsiaTheme="minorHAnsi" w:cstheme="minorBidi"/>
          <w:sz w:val="20"/>
          <w:szCs w:val="20"/>
        </w:rPr>
      </w:pPr>
      <w:r w:rsidRPr="006D7F80">
        <w:rPr>
          <w:rFonts w:eastAsiaTheme="minorHAnsi" w:cstheme="minorBidi"/>
          <w:sz w:val="20"/>
          <w:szCs w:val="20"/>
        </w:rPr>
        <w:t xml:space="preserve">15 [ ] </w:t>
      </w:r>
      <w:proofErr w:type="gramStart"/>
      <w:r w:rsidRPr="006D7F80">
        <w:rPr>
          <w:rFonts w:eastAsiaTheme="minorHAnsi" w:cstheme="minorBidi"/>
          <w:sz w:val="20"/>
          <w:szCs w:val="20"/>
        </w:rPr>
        <w:t>In</w:t>
      </w:r>
      <w:proofErr w:type="gramEnd"/>
      <w:r w:rsidRPr="006D7F80">
        <w:rPr>
          <w:rFonts w:eastAsiaTheme="minorHAnsi" w:cstheme="minorBidi"/>
          <w:sz w:val="20"/>
          <w:szCs w:val="20"/>
        </w:rPr>
        <w:t xml:space="preserve"> your documentation packet include a short overview of lipedema and the unique nature of it.</w:t>
      </w:r>
    </w:p>
    <w:p w:rsidR="006D7F80" w:rsidRPr="006D7F80" w:rsidRDefault="006D7F80" w:rsidP="006D7F80">
      <w:pPr>
        <w:spacing w:before="0"/>
        <w:rPr>
          <w:rFonts w:eastAsiaTheme="minorHAnsi" w:cstheme="minorBidi"/>
          <w:sz w:val="20"/>
          <w:szCs w:val="20"/>
        </w:rPr>
      </w:pPr>
      <w:proofErr w:type="gramStart"/>
      <w:r w:rsidRPr="006D7F80">
        <w:rPr>
          <w:rFonts w:eastAsiaTheme="minorHAnsi" w:cstheme="minorBidi"/>
          <w:sz w:val="20"/>
          <w:szCs w:val="20"/>
        </w:rPr>
        <w:t>16 [ ] Document progression of the disease and treatment.</w:t>
      </w:r>
      <w:proofErr w:type="gramEnd"/>
    </w:p>
    <w:p w:rsidR="006D7F80" w:rsidRPr="006D7F80" w:rsidRDefault="006D7F80" w:rsidP="006D7F80">
      <w:pPr>
        <w:spacing w:before="0"/>
        <w:rPr>
          <w:rFonts w:eastAsiaTheme="minorHAnsi" w:cstheme="minorBidi"/>
          <w:sz w:val="20"/>
          <w:szCs w:val="20"/>
        </w:rPr>
      </w:pPr>
      <w:proofErr w:type="gramStart"/>
      <w:r w:rsidRPr="006D7F80">
        <w:rPr>
          <w:rFonts w:eastAsiaTheme="minorHAnsi" w:cstheme="minorBidi"/>
          <w:sz w:val="20"/>
          <w:szCs w:val="20"/>
        </w:rPr>
        <w:t>17 [ ] Document at least six months of conservative treatment.</w:t>
      </w:r>
      <w:proofErr w:type="gramEnd"/>
      <w:r w:rsidRPr="006D7F80">
        <w:rPr>
          <w:rFonts w:eastAsiaTheme="minorHAnsi" w:cstheme="minorBidi"/>
          <w:sz w:val="20"/>
          <w:szCs w:val="20"/>
        </w:rPr>
        <w:t xml:space="preserve"> This is REQUIRED! Your appeal will fail if this is not correctly and carefully documented. Include:</w:t>
      </w:r>
    </w:p>
    <w:p w:rsidR="006D7F80" w:rsidRPr="006D7F80" w:rsidRDefault="006D7F80" w:rsidP="006D7F80">
      <w:pPr>
        <w:spacing w:before="0"/>
        <w:rPr>
          <w:rFonts w:eastAsiaTheme="minorHAnsi" w:cstheme="minorBidi"/>
          <w:sz w:val="20"/>
          <w:szCs w:val="20"/>
        </w:rPr>
      </w:pPr>
      <w:proofErr w:type="gramStart"/>
      <w:r w:rsidRPr="006D7F80">
        <w:rPr>
          <w:rFonts w:eastAsiaTheme="minorHAnsi" w:cstheme="minorBidi"/>
          <w:sz w:val="20"/>
          <w:szCs w:val="20"/>
        </w:rPr>
        <w:t>18 [ ] Demonstrate with Provider letters that all conservative treatment has failed and the progression of the disease will worsen without surgical treatment.</w:t>
      </w:r>
      <w:proofErr w:type="gramEnd"/>
      <w:r w:rsidRPr="006D7F80">
        <w:rPr>
          <w:rFonts w:eastAsiaTheme="minorHAnsi" w:cstheme="minorBidi"/>
          <w:sz w:val="20"/>
          <w:szCs w:val="20"/>
        </w:rPr>
        <w:t xml:space="preserve"> [ ] Document and quantify all efforts concerning weight loss and obesity.</w:t>
      </w:r>
    </w:p>
    <w:p w:rsidR="006D7F80" w:rsidRPr="006D7F80" w:rsidRDefault="006D7F80" w:rsidP="006D7F80">
      <w:pPr>
        <w:spacing w:before="0"/>
        <w:rPr>
          <w:rFonts w:eastAsiaTheme="minorHAnsi" w:cstheme="minorBidi"/>
          <w:sz w:val="20"/>
          <w:szCs w:val="20"/>
        </w:rPr>
      </w:pPr>
      <w:r w:rsidRPr="006D7F80">
        <w:rPr>
          <w:rFonts w:eastAsiaTheme="minorHAnsi" w:cstheme="minorBidi"/>
          <w:sz w:val="20"/>
          <w:szCs w:val="20"/>
        </w:rPr>
        <w:t>19 [ ] Include all physical exam notes, labs, test, and relevant surgical operative reports.</w:t>
      </w:r>
    </w:p>
    <w:p w:rsidR="006D7F80" w:rsidRPr="006D7F80" w:rsidRDefault="006D7F80" w:rsidP="006D7F80">
      <w:pPr>
        <w:spacing w:before="0"/>
        <w:rPr>
          <w:rFonts w:eastAsiaTheme="minorHAnsi" w:cstheme="minorBidi"/>
          <w:sz w:val="20"/>
          <w:szCs w:val="20"/>
        </w:rPr>
      </w:pPr>
      <w:r w:rsidRPr="006D7F80">
        <w:rPr>
          <w:rFonts w:eastAsiaTheme="minorHAnsi" w:cstheme="minorBidi"/>
          <w:sz w:val="20"/>
          <w:szCs w:val="20"/>
        </w:rPr>
        <w:t>20 [ ] All Providers must document that the patient has been compliant in regard to office visits and medical care.</w:t>
      </w:r>
    </w:p>
    <w:p w:rsidR="006D7F80" w:rsidRPr="006D7F80" w:rsidRDefault="006D7F80" w:rsidP="006D7F80">
      <w:pPr>
        <w:spacing w:before="0"/>
        <w:rPr>
          <w:rFonts w:eastAsiaTheme="minorHAnsi" w:cstheme="minorBidi"/>
          <w:sz w:val="20"/>
          <w:szCs w:val="20"/>
        </w:rPr>
      </w:pPr>
      <w:proofErr w:type="gramStart"/>
      <w:r w:rsidRPr="006D7F80">
        <w:rPr>
          <w:rFonts w:eastAsiaTheme="minorHAnsi" w:cstheme="minorBidi"/>
          <w:sz w:val="20"/>
          <w:szCs w:val="20"/>
        </w:rPr>
        <w:t>21 [ ] Address comorbidities and any safety issues concerning treatment (risks for surgery).</w:t>
      </w:r>
      <w:proofErr w:type="gramEnd"/>
      <w:r w:rsidRPr="006D7F80">
        <w:rPr>
          <w:rFonts w:eastAsiaTheme="minorHAnsi" w:cstheme="minorBidi"/>
          <w:sz w:val="20"/>
          <w:szCs w:val="20"/>
        </w:rPr>
        <w:t xml:space="preserve"> Important!</w:t>
      </w:r>
    </w:p>
    <w:p w:rsidR="006D7F80" w:rsidRPr="006D7F80" w:rsidRDefault="006D7F80" w:rsidP="006D7F80">
      <w:pPr>
        <w:spacing w:before="0"/>
        <w:rPr>
          <w:rFonts w:eastAsiaTheme="minorHAnsi" w:cstheme="minorBidi"/>
          <w:sz w:val="20"/>
          <w:szCs w:val="20"/>
        </w:rPr>
      </w:pPr>
      <w:proofErr w:type="gramStart"/>
      <w:r w:rsidRPr="006D7F80">
        <w:rPr>
          <w:rFonts w:eastAsiaTheme="minorHAnsi" w:cstheme="minorBidi"/>
          <w:sz w:val="20"/>
          <w:szCs w:val="20"/>
        </w:rPr>
        <w:t>22 [ ] Obtain notes and documentation from multiple Providers.</w:t>
      </w:r>
      <w:proofErr w:type="gramEnd"/>
      <w:r w:rsidRPr="006D7F80">
        <w:rPr>
          <w:rFonts w:eastAsiaTheme="minorHAnsi" w:cstheme="minorBidi"/>
          <w:sz w:val="20"/>
          <w:szCs w:val="20"/>
        </w:rPr>
        <w:t xml:space="preserve"> For specialists this would include consultation reports.</w:t>
      </w:r>
    </w:p>
    <w:p w:rsidR="006D7F80" w:rsidRPr="006D7F80" w:rsidRDefault="006D7F80" w:rsidP="006D7F80">
      <w:pPr>
        <w:spacing w:before="0"/>
        <w:rPr>
          <w:rFonts w:eastAsiaTheme="minorHAnsi" w:cstheme="minorBidi"/>
          <w:sz w:val="20"/>
          <w:szCs w:val="20"/>
        </w:rPr>
      </w:pPr>
      <w:r w:rsidRPr="006D7F80">
        <w:rPr>
          <w:rFonts w:eastAsiaTheme="minorHAnsi" w:cstheme="minorBidi"/>
          <w:sz w:val="20"/>
          <w:szCs w:val="20"/>
        </w:rPr>
        <w:t xml:space="preserve">23 [ ] Doctors should include: [ ] Primary Care Provider, [ ] Liposuction Surgeon, [ ] Cardiologist (important to rule-out co-morbidities), [ ] Endocrinologist (address progression, lymphedema, diabetes). </w:t>
      </w:r>
      <w:proofErr w:type="gramStart"/>
      <w:r w:rsidRPr="006D7F80">
        <w:rPr>
          <w:rFonts w:eastAsiaTheme="minorHAnsi" w:cstheme="minorBidi"/>
          <w:sz w:val="20"/>
          <w:szCs w:val="20"/>
        </w:rPr>
        <w:t>[ ] Orthopedic Provider (good for justifying medical necessity for increased functionality).</w:t>
      </w:r>
      <w:proofErr w:type="gramEnd"/>
      <w:r w:rsidRPr="006D7F80">
        <w:rPr>
          <w:rFonts w:eastAsiaTheme="minorHAnsi" w:cstheme="minorBidi"/>
          <w:sz w:val="20"/>
          <w:szCs w:val="20"/>
        </w:rPr>
        <w:t xml:space="preserve"> </w:t>
      </w:r>
      <w:proofErr w:type="gramStart"/>
      <w:r w:rsidRPr="006D7F80">
        <w:rPr>
          <w:rFonts w:eastAsiaTheme="minorHAnsi" w:cstheme="minorBidi"/>
          <w:sz w:val="20"/>
          <w:szCs w:val="20"/>
        </w:rPr>
        <w:t>[ ] Podiatrist (focus on gait and mobility).</w:t>
      </w:r>
      <w:proofErr w:type="gramEnd"/>
    </w:p>
    <w:p w:rsidR="006D7F80" w:rsidRPr="006D7F80" w:rsidRDefault="006D7F80" w:rsidP="006D7F80">
      <w:pPr>
        <w:spacing w:before="0"/>
        <w:rPr>
          <w:rFonts w:eastAsiaTheme="minorHAnsi" w:cstheme="minorBidi"/>
          <w:sz w:val="20"/>
          <w:szCs w:val="20"/>
        </w:rPr>
      </w:pPr>
      <w:r w:rsidRPr="006D7F80">
        <w:rPr>
          <w:rFonts w:eastAsiaTheme="minorHAnsi" w:cstheme="minorBidi"/>
          <w:sz w:val="20"/>
          <w:szCs w:val="20"/>
        </w:rPr>
        <w:t>24 [ ] Photographs are important! Illustrate issues with functionality, mobility, and restoration to a normal appearance.</w:t>
      </w:r>
    </w:p>
    <w:p w:rsidR="006D7F80" w:rsidRPr="006D7F80" w:rsidRDefault="006D7F80" w:rsidP="006D7F80">
      <w:pPr>
        <w:spacing w:before="0"/>
        <w:rPr>
          <w:rFonts w:eastAsiaTheme="minorHAnsi" w:cstheme="minorBidi"/>
          <w:sz w:val="20"/>
          <w:szCs w:val="20"/>
        </w:rPr>
      </w:pPr>
      <w:proofErr w:type="gramStart"/>
      <w:r w:rsidRPr="006D7F80">
        <w:rPr>
          <w:rFonts w:eastAsiaTheme="minorHAnsi" w:cstheme="minorBidi"/>
          <w:sz w:val="20"/>
          <w:szCs w:val="20"/>
        </w:rPr>
        <w:t>25 [ ] Adherence to a low carbohydrate diet [either ketogenic diet or the more balanced anti-inflammatory diet] exercise.</w:t>
      </w:r>
      <w:proofErr w:type="gramEnd"/>
    </w:p>
    <w:p w:rsidR="006D7F80" w:rsidRPr="006D7F80" w:rsidRDefault="006D7F80" w:rsidP="006D7F80">
      <w:pPr>
        <w:spacing w:before="0"/>
        <w:rPr>
          <w:rFonts w:eastAsiaTheme="minorHAnsi" w:cstheme="minorBidi"/>
          <w:sz w:val="20"/>
          <w:szCs w:val="20"/>
        </w:rPr>
      </w:pPr>
      <w:r w:rsidRPr="006D7F80">
        <w:rPr>
          <w:rFonts w:eastAsiaTheme="minorHAnsi" w:cstheme="minorBidi"/>
          <w:sz w:val="20"/>
          <w:szCs w:val="20"/>
        </w:rPr>
        <w:t xml:space="preserve">19.5 [ ] Document the patient's strict compliance with all treatment and therapy recommendations including: [ ] Compression stocking care. [ ] Combined decongestive therapy (CDT). </w:t>
      </w:r>
      <w:proofErr w:type="gramStart"/>
      <w:r w:rsidRPr="006D7F80">
        <w:rPr>
          <w:rFonts w:eastAsiaTheme="minorHAnsi" w:cstheme="minorBidi"/>
          <w:sz w:val="20"/>
          <w:szCs w:val="20"/>
        </w:rPr>
        <w:t>[ ] Manual Lymphatic Drainage (MLD).</w:t>
      </w:r>
      <w:proofErr w:type="gramEnd"/>
      <w:r w:rsidRPr="006D7F80">
        <w:rPr>
          <w:rFonts w:eastAsiaTheme="minorHAnsi" w:cstheme="minorBidi"/>
          <w:sz w:val="20"/>
          <w:szCs w:val="20"/>
        </w:rPr>
        <w:t xml:space="preserve"> [ ] Lymphedema therapy</w:t>
      </w:r>
    </w:p>
    <w:p w:rsidR="006D7F80" w:rsidRPr="006D7F80" w:rsidRDefault="006D7F80" w:rsidP="006D7F80">
      <w:pPr>
        <w:spacing w:before="0"/>
        <w:rPr>
          <w:rFonts w:eastAsiaTheme="minorHAnsi" w:cstheme="minorBidi"/>
          <w:sz w:val="20"/>
          <w:szCs w:val="20"/>
        </w:rPr>
      </w:pPr>
      <w:r w:rsidRPr="006D7F80">
        <w:rPr>
          <w:rFonts w:eastAsiaTheme="minorHAnsi" w:cstheme="minorBidi"/>
          <w:sz w:val="20"/>
          <w:szCs w:val="20"/>
        </w:rPr>
        <w:t xml:space="preserve">27 [ ] Establish need for liposuction: Include an over-all quantitative pain and severity score if possible. EQ-5D VAS (Visual analogue scale) is one example. Focus on the following four areas: [1] Improve functionality (explain how, what). [2] Increase mobility and gait. </w:t>
      </w:r>
      <w:proofErr w:type="gramStart"/>
      <w:r w:rsidRPr="006D7F80">
        <w:rPr>
          <w:rFonts w:eastAsiaTheme="minorHAnsi" w:cstheme="minorBidi"/>
          <w:sz w:val="20"/>
          <w:szCs w:val="20"/>
        </w:rPr>
        <w:t>[3] Improve Quality of Life (pain, bruising, migraines) Include quantitative measures if available).</w:t>
      </w:r>
      <w:proofErr w:type="gramEnd"/>
      <w:r w:rsidRPr="006D7F80">
        <w:rPr>
          <w:rFonts w:eastAsiaTheme="minorHAnsi" w:cstheme="minorBidi"/>
          <w:sz w:val="20"/>
          <w:szCs w:val="20"/>
        </w:rPr>
        <w:t xml:space="preserve"> [4] Restoring the patient to a normal appearance*" (Where, what, how).</w:t>
      </w:r>
    </w:p>
    <w:p w:rsidR="006D7F80" w:rsidRPr="006D7F80" w:rsidRDefault="006D7F80" w:rsidP="006D7F80">
      <w:pPr>
        <w:spacing w:before="0"/>
        <w:rPr>
          <w:rFonts w:eastAsiaTheme="minorHAnsi" w:cstheme="minorBidi"/>
          <w:sz w:val="20"/>
          <w:szCs w:val="20"/>
        </w:rPr>
      </w:pPr>
      <w:r w:rsidRPr="006D7F80">
        <w:rPr>
          <w:rFonts w:eastAsiaTheme="minorHAnsi" w:cstheme="minorBidi"/>
          <w:sz w:val="20"/>
          <w:szCs w:val="20"/>
        </w:rPr>
        <w:t>28 [ ] Migraines, hypothyroidism, diabetes, obesity, [migraine reduction after surgery - (Bauer A et al, 2019)]</w:t>
      </w:r>
    </w:p>
    <w:p w:rsidR="006D7F80" w:rsidRPr="006D7F80" w:rsidRDefault="006D7F80" w:rsidP="006D7F80">
      <w:pPr>
        <w:spacing w:before="0"/>
        <w:rPr>
          <w:rFonts w:eastAsiaTheme="minorHAnsi" w:cstheme="minorBidi"/>
          <w:sz w:val="20"/>
          <w:szCs w:val="20"/>
        </w:rPr>
      </w:pPr>
      <w:r w:rsidRPr="006D7F80">
        <w:rPr>
          <w:rFonts w:eastAsiaTheme="minorHAnsi" w:cstheme="minorBidi"/>
          <w:sz w:val="20"/>
          <w:szCs w:val="20"/>
        </w:rPr>
        <w:t xml:space="preserve">29 [ ] </w:t>
      </w:r>
      <w:proofErr w:type="gramStart"/>
      <w:r w:rsidRPr="006D7F80">
        <w:rPr>
          <w:rFonts w:eastAsiaTheme="minorHAnsi" w:cstheme="minorBidi"/>
          <w:sz w:val="20"/>
          <w:szCs w:val="20"/>
        </w:rPr>
        <w:t>The</w:t>
      </w:r>
      <w:proofErr w:type="gramEnd"/>
      <w:r w:rsidRPr="006D7F80">
        <w:rPr>
          <w:rFonts w:eastAsiaTheme="minorHAnsi" w:cstheme="minorBidi"/>
          <w:sz w:val="20"/>
          <w:szCs w:val="20"/>
        </w:rPr>
        <w:t xml:space="preserve"> scientific evidence must support conclusions concerning the effect of liposuction on health outcomes.</w:t>
      </w:r>
    </w:p>
    <w:p w:rsidR="006D7F80" w:rsidRPr="006D7F80" w:rsidRDefault="006D7F80" w:rsidP="006D7F80">
      <w:pPr>
        <w:spacing w:before="0"/>
        <w:rPr>
          <w:rFonts w:eastAsiaTheme="minorHAnsi" w:cstheme="minorBidi"/>
          <w:sz w:val="20"/>
          <w:szCs w:val="20"/>
        </w:rPr>
      </w:pPr>
      <w:r w:rsidRPr="006D7F80">
        <w:rPr>
          <w:rFonts w:eastAsiaTheme="minorHAnsi" w:cstheme="minorBidi"/>
          <w:sz w:val="20"/>
          <w:szCs w:val="20"/>
        </w:rPr>
        <w:t>30 [ ] Lymph sparing liposuction improves the net health outcome.</w:t>
      </w:r>
      <w:r>
        <w:rPr>
          <w:rFonts w:eastAsiaTheme="minorHAnsi" w:cstheme="minorBidi"/>
          <w:sz w:val="20"/>
          <w:szCs w:val="20"/>
        </w:rPr>
        <w:t xml:space="preserve"> </w:t>
      </w:r>
      <w:r w:rsidRPr="006D7F80">
        <w:rPr>
          <w:rFonts w:eastAsiaTheme="minorHAnsi" w:cstheme="minorBidi"/>
          <w:sz w:val="20"/>
          <w:szCs w:val="20"/>
        </w:rPr>
        <w:t>31 [ ] Lymph sparing liposuction is as beneficial as any established alternatives.</w:t>
      </w:r>
      <w:r>
        <w:rPr>
          <w:rFonts w:eastAsiaTheme="minorHAnsi" w:cstheme="minorBidi"/>
          <w:sz w:val="20"/>
          <w:szCs w:val="20"/>
        </w:rPr>
        <w:t xml:space="preserve"> </w:t>
      </w:r>
      <w:r w:rsidRPr="006D7F80">
        <w:rPr>
          <w:rFonts w:eastAsiaTheme="minorHAnsi" w:cstheme="minorBidi"/>
          <w:sz w:val="20"/>
          <w:szCs w:val="20"/>
        </w:rPr>
        <w:t xml:space="preserve">32 [ ] </w:t>
      </w:r>
      <w:proofErr w:type="gramStart"/>
      <w:r w:rsidRPr="006D7F80">
        <w:rPr>
          <w:rFonts w:eastAsiaTheme="minorHAnsi" w:cstheme="minorBidi"/>
          <w:sz w:val="20"/>
          <w:szCs w:val="20"/>
        </w:rPr>
        <w:t>The</w:t>
      </w:r>
      <w:proofErr w:type="gramEnd"/>
      <w:r w:rsidRPr="006D7F80">
        <w:rPr>
          <w:rFonts w:eastAsiaTheme="minorHAnsi" w:cstheme="minorBidi"/>
          <w:sz w:val="20"/>
          <w:szCs w:val="20"/>
        </w:rPr>
        <w:t xml:space="preserve"> health improvement is attainable outside the investigational setting.</w:t>
      </w:r>
      <w:r>
        <w:rPr>
          <w:rFonts w:eastAsiaTheme="minorHAnsi" w:cstheme="minorBidi"/>
          <w:sz w:val="20"/>
          <w:szCs w:val="20"/>
        </w:rPr>
        <w:t xml:space="preserve"> </w:t>
      </w:r>
      <w:proofErr w:type="gramStart"/>
      <w:r w:rsidRPr="006D7F80">
        <w:rPr>
          <w:rFonts w:eastAsiaTheme="minorHAnsi" w:cstheme="minorBidi"/>
          <w:sz w:val="20"/>
          <w:szCs w:val="20"/>
        </w:rPr>
        <w:t>33 [ ] Include research to support liposuction for lipedema as reconstructive and medically necessary.</w:t>
      </w:r>
      <w:proofErr w:type="gramEnd"/>
      <w:r w:rsidRPr="006D7F80">
        <w:rPr>
          <w:rFonts w:eastAsiaTheme="minorHAnsi" w:cstheme="minorBidi"/>
          <w:sz w:val="20"/>
          <w:szCs w:val="20"/>
        </w:rPr>
        <w:t xml:space="preserve"> </w:t>
      </w:r>
    </w:p>
    <w:p w:rsidR="00AF18C4" w:rsidRDefault="006D7F80" w:rsidP="006D7F80">
      <w:pPr>
        <w:spacing w:before="0"/>
        <w:rPr>
          <w:rFonts w:ascii="Cambria" w:eastAsiaTheme="majorEastAsia" w:hAnsi="Cambria"/>
          <w:b/>
          <w:bCs/>
          <w:iCs/>
          <w:szCs w:val="28"/>
        </w:rPr>
      </w:pPr>
      <w:r w:rsidRPr="006D7F80">
        <w:rPr>
          <w:rFonts w:eastAsiaTheme="minorHAnsi" w:cstheme="minorBidi"/>
          <w:sz w:val="20"/>
          <w:szCs w:val="20"/>
        </w:rPr>
        <w:t>.</w:t>
      </w:r>
      <w:r w:rsidR="00AF18C4">
        <w:rPr>
          <w:rFonts w:eastAsiaTheme="majorEastAsia"/>
        </w:rPr>
        <w:br w:type="page"/>
      </w:r>
    </w:p>
    <w:p w:rsidR="00AE27EE" w:rsidRPr="00AE27EE" w:rsidRDefault="00AE27EE" w:rsidP="00F74242">
      <w:pPr>
        <w:pStyle w:val="Heading2"/>
        <w:rPr>
          <w:rFonts w:eastAsiaTheme="majorEastAsia"/>
        </w:rPr>
      </w:pPr>
      <w:bookmarkStart w:id="51" w:name="_Toc36518095"/>
      <w:bookmarkStart w:id="52" w:name="_Toc38949191"/>
      <w:r w:rsidRPr="00AE27EE">
        <w:rPr>
          <w:rFonts w:eastAsiaTheme="majorEastAsia"/>
        </w:rPr>
        <w:lastRenderedPageBreak/>
        <w:t>Frequently Asked Q</w:t>
      </w:r>
      <w:bookmarkEnd w:id="44"/>
      <w:r w:rsidRPr="00AE27EE">
        <w:rPr>
          <w:rFonts w:eastAsiaTheme="majorEastAsia"/>
        </w:rPr>
        <w:t>uestions (FAQ)</w:t>
      </w:r>
      <w:bookmarkEnd w:id="45"/>
      <w:bookmarkEnd w:id="46"/>
      <w:bookmarkEnd w:id="47"/>
      <w:bookmarkEnd w:id="48"/>
      <w:bookmarkEnd w:id="49"/>
      <w:bookmarkEnd w:id="51"/>
      <w:bookmarkEnd w:id="52"/>
    </w:p>
    <w:p w:rsidR="00E9237E" w:rsidRDefault="00AE27EE" w:rsidP="00AE27EE">
      <w:pPr>
        <w:tabs>
          <w:tab w:val="left" w:pos="882"/>
        </w:tabs>
        <w:spacing w:line="240" w:lineRule="auto"/>
        <w:rPr>
          <w:rFonts w:eastAsiaTheme="minorHAnsi" w:cstheme="minorBidi"/>
        </w:rPr>
      </w:pPr>
      <w:r w:rsidRPr="00AE27EE">
        <w:rPr>
          <w:rFonts w:eastAsiaTheme="minorHAnsi" w:cstheme="minorBidi"/>
        </w:rPr>
        <w:t xml:space="preserve">This document is an </w:t>
      </w:r>
      <w:r w:rsidRPr="00AE27EE">
        <w:rPr>
          <w:rFonts w:eastAsiaTheme="minorHAnsi" w:cstheme="minorBidi"/>
          <w:i/>
        </w:rPr>
        <w:t>adjunct</w:t>
      </w:r>
      <w:r w:rsidRPr="00AE27EE">
        <w:rPr>
          <w:rFonts w:eastAsiaTheme="minorHAnsi" w:cstheme="minorBidi"/>
        </w:rPr>
        <w:t xml:space="preserve"> to </w:t>
      </w:r>
      <w:hyperlink w:anchor="_Overview:_Liposuction_for" w:history="1">
        <w:r w:rsidR="00B87A36" w:rsidRPr="00B87A36">
          <w:rPr>
            <w:rStyle w:val="Hyperlink"/>
            <w:rFonts w:eastAsiaTheme="minorHAnsi" w:cstheme="minorBidi"/>
          </w:rPr>
          <w:t xml:space="preserve">Overview: </w:t>
        </w:r>
        <w:r w:rsidRPr="00B87A36">
          <w:rPr>
            <w:rStyle w:val="Hyperlink"/>
            <w:rFonts w:eastAsiaTheme="minorHAnsi" w:cstheme="minorBidi"/>
          </w:rPr>
          <w:t>Liposuction for Lipedema</w:t>
        </w:r>
      </w:hyperlink>
      <w:r w:rsidR="00B87A36">
        <w:rPr>
          <w:rFonts w:eastAsiaTheme="minorHAnsi" w:cstheme="minorBidi"/>
        </w:rPr>
        <w:t>;</w:t>
      </w:r>
      <w:r w:rsidRPr="00AE27EE">
        <w:rPr>
          <w:rFonts w:eastAsiaTheme="minorHAnsi" w:cstheme="minorBidi"/>
          <w:i/>
        </w:rPr>
        <w:t xml:space="preserve"> </w:t>
      </w:r>
      <w:r w:rsidRPr="00AE27EE">
        <w:rPr>
          <w:rFonts w:eastAsiaTheme="minorHAnsi" w:cstheme="minorBidi"/>
        </w:rPr>
        <w:t xml:space="preserve">a lot of the information is </w:t>
      </w:r>
      <w:r w:rsidR="00B87A36">
        <w:rPr>
          <w:rFonts w:eastAsiaTheme="minorHAnsi" w:cstheme="minorBidi"/>
        </w:rPr>
        <w:t xml:space="preserve">similar </w:t>
      </w:r>
      <w:r w:rsidRPr="00AE27EE">
        <w:rPr>
          <w:rFonts w:eastAsiaTheme="minorHAnsi" w:cstheme="minorBidi"/>
        </w:rPr>
        <w:t xml:space="preserve">except it is formatted differently and the slant here is to specifically address </w:t>
      </w:r>
      <w:r w:rsidR="00E9237E">
        <w:rPr>
          <w:rFonts w:eastAsiaTheme="minorHAnsi" w:cstheme="minorBidi"/>
        </w:rPr>
        <w:t>questions.</w:t>
      </w:r>
    </w:p>
    <w:p w:rsidR="00AE27EE" w:rsidRPr="00AE27EE" w:rsidRDefault="00AE27EE" w:rsidP="00AE27EE">
      <w:pPr>
        <w:tabs>
          <w:tab w:val="left" w:pos="882"/>
        </w:tabs>
        <w:spacing w:line="240" w:lineRule="auto"/>
        <w:rPr>
          <w:rFonts w:eastAsiaTheme="minorHAnsi" w:cstheme="minorBidi"/>
        </w:rPr>
      </w:pPr>
      <w:r w:rsidRPr="00AE27EE">
        <w:rPr>
          <w:rFonts w:eastAsiaTheme="minorHAnsi" w:cstheme="minorBidi"/>
          <w:b/>
        </w:rPr>
        <w:t>Q: Isn’t Lipedema</w:t>
      </w:r>
      <w:r w:rsidRPr="00AE27EE">
        <w:rPr>
          <w:rFonts w:eastAsiaTheme="minorHAnsi" w:cstheme="minorBidi"/>
        </w:rPr>
        <w:t xml:space="preserve"> </w:t>
      </w:r>
      <w:r w:rsidRPr="00AE27EE">
        <w:rPr>
          <w:rFonts w:eastAsiaTheme="minorHAnsi" w:cstheme="minorBidi"/>
          <w:b/>
        </w:rPr>
        <w:t>the same as Obesity?</w:t>
      </w:r>
      <w:r w:rsidRPr="00AE27EE">
        <w:rPr>
          <w:rFonts w:eastAsiaTheme="minorHAnsi" w:cstheme="minorBidi"/>
        </w:rPr>
        <w:t xml:space="preserve"> No, it is a condition in which there is a pathological deposition of fatty tissue, usually below the waist, leading to progressive leg enlargement. Lipedema is often misdiagnosed as simply obesity or lymphedema. There is </w:t>
      </w:r>
      <w:r w:rsidRPr="00AE27EE">
        <w:rPr>
          <w:rFonts w:eastAsiaTheme="minorHAnsi" w:cstheme="minorBidi"/>
          <w:i/>
        </w:rPr>
        <w:t>no cure for lipedema</w:t>
      </w:r>
      <w:r w:rsidRPr="00AE27EE">
        <w:rPr>
          <w:rFonts w:eastAsiaTheme="minorHAnsi" w:cstheme="minorBidi"/>
        </w:rPr>
        <w:t xml:space="preserve"> and </w:t>
      </w:r>
      <w:r w:rsidRPr="00AE27EE">
        <w:rPr>
          <w:rFonts w:eastAsiaTheme="minorHAnsi" w:cstheme="minorBidi"/>
          <w:i/>
        </w:rPr>
        <w:t>it does not respond well to diet and exercise.</w:t>
      </w:r>
    </w:p>
    <w:p w:rsidR="00AE27EE" w:rsidRPr="00AE27EE" w:rsidRDefault="00AE27EE" w:rsidP="00AE27EE">
      <w:pPr>
        <w:tabs>
          <w:tab w:val="left" w:pos="882"/>
        </w:tabs>
        <w:spacing w:line="240" w:lineRule="auto"/>
        <w:rPr>
          <w:rFonts w:eastAsiaTheme="minorHAnsi" w:cstheme="minorBidi"/>
        </w:rPr>
      </w:pPr>
      <w:r w:rsidRPr="00AE27EE">
        <w:rPr>
          <w:rFonts w:eastAsiaTheme="minorHAnsi" w:cstheme="minorBidi"/>
          <w:b/>
        </w:rPr>
        <w:t>Q: Isn’t Liposuction a Cosmetic Procedure?</w:t>
      </w:r>
      <w:r w:rsidRPr="00AE27EE">
        <w:rPr>
          <w:rFonts w:eastAsiaTheme="minorHAnsi" w:cstheme="minorBidi"/>
        </w:rPr>
        <w:t xml:space="preserve"> I just read on a board-certified surgeon’s website that “liposuction is a cosmetic procedure and </w:t>
      </w:r>
      <w:r w:rsidRPr="004E0423">
        <w:rPr>
          <w:rFonts w:eastAsiaTheme="minorHAnsi" w:cstheme="minorBidi"/>
          <w:i/>
        </w:rPr>
        <w:t>never</w:t>
      </w:r>
      <w:r w:rsidRPr="00AE27EE">
        <w:rPr>
          <w:rFonts w:eastAsiaTheme="minorHAnsi" w:cstheme="minorBidi"/>
        </w:rPr>
        <w:t xml:space="preserve"> reimbursed by medical insurance.” I would</w:t>
      </w:r>
      <w:r w:rsidR="004E0423">
        <w:rPr>
          <w:rFonts w:eastAsiaTheme="minorHAnsi" w:cstheme="minorBidi"/>
        </w:rPr>
        <w:t xml:space="preserve"> think they know more than you!</w:t>
      </w:r>
    </w:p>
    <w:p w:rsidR="00AE27EE" w:rsidRPr="00AE27EE" w:rsidRDefault="00AE27EE" w:rsidP="00AE27EE">
      <w:pPr>
        <w:tabs>
          <w:tab w:val="left" w:pos="882"/>
        </w:tabs>
        <w:spacing w:line="240" w:lineRule="auto"/>
        <w:rPr>
          <w:rFonts w:eastAsiaTheme="minorHAnsi" w:cstheme="minorBidi"/>
        </w:rPr>
      </w:pPr>
      <w:r w:rsidRPr="00AE27EE">
        <w:rPr>
          <w:rFonts w:eastAsiaTheme="minorHAnsi" w:cstheme="minorBidi"/>
          <w:b/>
        </w:rPr>
        <w:t>Answer:</w:t>
      </w:r>
      <w:r w:rsidRPr="00AE27EE">
        <w:rPr>
          <w:rFonts w:eastAsiaTheme="minorHAnsi" w:cstheme="minorBidi"/>
        </w:rPr>
        <w:t xml:space="preserve"> </w:t>
      </w:r>
      <w:r w:rsidR="004E0423">
        <w:rPr>
          <w:rFonts w:eastAsiaTheme="minorHAnsi" w:cstheme="minorBidi"/>
        </w:rPr>
        <w:t>That is absolutely not true. Many of those posts are many years old</w:t>
      </w:r>
      <w:r w:rsidRPr="00AE27EE">
        <w:rPr>
          <w:rFonts w:eastAsiaTheme="minorHAnsi" w:cstheme="minorBidi"/>
        </w:rPr>
        <w:t>. Performing a procedure has nothing to know with the dozens of issues regarding coding, documentation, carrier policies and reimbursement.</w:t>
      </w:r>
      <w:r w:rsidR="004E0423">
        <w:rPr>
          <w:rFonts w:eastAsiaTheme="minorHAnsi" w:cstheme="minorBidi"/>
        </w:rPr>
        <w:t xml:space="preserve"> M</w:t>
      </w:r>
      <w:r w:rsidRPr="00AE27EE">
        <w:rPr>
          <w:rFonts w:eastAsiaTheme="minorHAnsi" w:cstheme="minorBidi"/>
        </w:rPr>
        <w:t xml:space="preserve">ost people simply think of liposuction as a cosmetic, body-contouring procedure. It is </w:t>
      </w:r>
      <w:r w:rsidRPr="00AE27EE">
        <w:rPr>
          <w:rFonts w:eastAsiaTheme="minorHAnsi" w:cstheme="minorBidi"/>
          <w:i/>
        </w:rPr>
        <w:t xml:space="preserve">not </w:t>
      </w:r>
      <w:r w:rsidRPr="004E0423">
        <w:rPr>
          <w:rFonts w:eastAsiaTheme="minorHAnsi" w:cstheme="minorBidi"/>
        </w:rPr>
        <w:t>in</w:t>
      </w:r>
      <w:r w:rsidRPr="00AE27EE">
        <w:rPr>
          <w:rFonts w:eastAsiaTheme="minorHAnsi" w:cstheme="minorBidi"/>
        </w:rPr>
        <w:t xml:space="preserve"> the Medicare fee schedule (no RVU’s) which means there is no generally-accepted reimbursement value for the four liposuction codes. Most doctors are not familiar with and do not confirm a lipedema diagnosis, and finally some surgeons either don’t know how </w:t>
      </w:r>
      <w:r w:rsidRPr="00AE27EE">
        <w:rPr>
          <w:rFonts w:eastAsiaTheme="minorHAnsi" w:cstheme="minorBidi"/>
          <w:i/>
        </w:rPr>
        <w:t xml:space="preserve">or </w:t>
      </w:r>
      <w:r w:rsidRPr="00AE27EE">
        <w:rPr>
          <w:rFonts w:eastAsiaTheme="minorHAnsi" w:cstheme="minorBidi"/>
        </w:rPr>
        <w:t xml:space="preserve">don’t </w:t>
      </w:r>
      <w:r w:rsidRPr="004E0423">
        <w:rPr>
          <w:rFonts w:eastAsiaTheme="minorHAnsi" w:cstheme="minorBidi"/>
          <w:i/>
        </w:rPr>
        <w:t>want to</w:t>
      </w:r>
      <w:r w:rsidRPr="00AE27EE">
        <w:rPr>
          <w:rFonts w:eastAsiaTheme="minorHAnsi" w:cstheme="minorBidi"/>
        </w:rPr>
        <w:t xml:space="preserve"> file medical insurance for the procedure: they will earn less from medical carrier reimbursement.</w:t>
      </w:r>
    </w:p>
    <w:p w:rsidR="00AE27EE" w:rsidRPr="00AE27EE" w:rsidRDefault="00AE27EE" w:rsidP="00AE27EE">
      <w:pPr>
        <w:tabs>
          <w:tab w:val="left" w:pos="882"/>
        </w:tabs>
        <w:spacing w:line="240" w:lineRule="auto"/>
        <w:rPr>
          <w:rFonts w:eastAsiaTheme="minorHAnsi" w:cstheme="minorBidi"/>
        </w:rPr>
      </w:pPr>
      <w:r w:rsidRPr="00AE27EE">
        <w:rPr>
          <w:rFonts w:eastAsiaTheme="minorHAnsi" w:cstheme="minorBidi"/>
          <w:b/>
        </w:rPr>
        <w:t>Old Habits die Hard:</w:t>
      </w:r>
      <w:r w:rsidRPr="00AE27EE">
        <w:rPr>
          <w:rFonts w:eastAsiaTheme="minorHAnsi" w:cstheme="minorBidi"/>
        </w:rPr>
        <w:t xml:space="preserve"> Websites, doctors, associations, blogs</w:t>
      </w:r>
      <w:r w:rsidR="000A4846">
        <w:rPr>
          <w:rFonts w:eastAsiaTheme="minorHAnsi" w:cstheme="minorBidi"/>
        </w:rPr>
        <w:t>,</w:t>
      </w:r>
      <w:r w:rsidRPr="00AE27EE">
        <w:rPr>
          <w:rFonts w:eastAsiaTheme="minorHAnsi" w:cstheme="minorBidi"/>
        </w:rPr>
        <w:t xml:space="preserve"> and the general public general think of and refer to liposuction as an “aesthetic” and cosmetic procedure. </w:t>
      </w:r>
      <w:r w:rsidR="00B87A36">
        <w:rPr>
          <w:rFonts w:eastAsiaTheme="minorHAnsi" w:cstheme="minorBidi"/>
        </w:rPr>
        <w:t xml:space="preserve">But, </w:t>
      </w:r>
      <w:r w:rsidRPr="00AE27EE">
        <w:rPr>
          <w:rFonts w:eastAsiaTheme="minorHAnsi" w:cstheme="minorBidi"/>
        </w:rPr>
        <w:t xml:space="preserve">specifically for a diagnosis of lipedema, it </w:t>
      </w:r>
      <w:r w:rsidRPr="00B87A36">
        <w:rPr>
          <w:rFonts w:eastAsiaTheme="minorHAnsi" w:cstheme="minorBidi"/>
          <w:i/>
        </w:rPr>
        <w:t>is reconstructive</w:t>
      </w:r>
      <w:r w:rsidRPr="00AE27EE">
        <w:rPr>
          <w:rFonts w:eastAsiaTheme="minorHAnsi" w:cstheme="minorBidi"/>
        </w:rPr>
        <w:t>. This has very important legal and reimbursement implications.</w:t>
      </w:r>
    </w:p>
    <w:p w:rsidR="00C17B3C" w:rsidRDefault="00AE27EE" w:rsidP="00AE27EE">
      <w:pPr>
        <w:tabs>
          <w:tab w:val="left" w:pos="882"/>
        </w:tabs>
        <w:spacing w:line="240" w:lineRule="auto"/>
        <w:rPr>
          <w:rFonts w:eastAsiaTheme="minorHAnsi" w:cstheme="minorBidi"/>
        </w:rPr>
      </w:pPr>
      <w:r w:rsidRPr="00AE27EE">
        <w:rPr>
          <w:rFonts w:eastAsiaTheme="minorHAnsi" w:cstheme="minorBidi"/>
          <w:b/>
        </w:rPr>
        <w:t>Q: I was told that all/most carriers won’t pay so why bother filing a claim?</w:t>
      </w:r>
      <w:r w:rsidRPr="00AE27EE">
        <w:rPr>
          <w:rFonts w:eastAsiaTheme="minorHAnsi" w:cstheme="minorBidi"/>
        </w:rPr>
        <w:t xml:space="preserve"> Three reasons: one is that some carriers (Anthem) have a payment policy</w:t>
      </w:r>
      <w:r w:rsidR="00C17B3C">
        <w:rPr>
          <w:rFonts w:eastAsiaTheme="minorHAnsi" w:cstheme="minorBidi"/>
        </w:rPr>
        <w:t xml:space="preserve"> </w:t>
      </w:r>
      <w:r w:rsidR="00261C66">
        <w:rPr>
          <w:rFonts w:eastAsiaTheme="minorHAnsi" w:cstheme="minorBidi"/>
        </w:rPr>
        <w:t>[AUG 2020]</w:t>
      </w:r>
      <w:r w:rsidRPr="00AE27EE">
        <w:rPr>
          <w:rFonts w:eastAsiaTheme="minorHAnsi" w:cstheme="minorBidi"/>
        </w:rPr>
        <w:t xml:space="preserve">, others have paid, and </w:t>
      </w:r>
      <w:r w:rsidR="00C17B3C">
        <w:rPr>
          <w:rFonts w:eastAsiaTheme="minorHAnsi" w:cstheme="minorBidi"/>
        </w:rPr>
        <w:t xml:space="preserve">as I mentioned in the </w:t>
      </w:r>
      <w:hyperlink w:anchor="_Introduction" w:history="1">
        <w:r w:rsidR="00C17B3C" w:rsidRPr="00D02D48">
          <w:rPr>
            <w:rStyle w:val="Hyperlink"/>
            <w:rFonts w:eastAsiaTheme="minorHAnsi" w:cstheme="minorBidi"/>
          </w:rPr>
          <w:t>Introduction</w:t>
        </w:r>
      </w:hyperlink>
      <w:r w:rsidR="00C17B3C">
        <w:rPr>
          <w:rFonts w:eastAsiaTheme="minorHAnsi" w:cstheme="minorBidi"/>
        </w:rPr>
        <w:t xml:space="preserve">, you may be entitled to reimbursement as a result of a </w:t>
      </w:r>
      <w:r w:rsidRPr="00AE27EE">
        <w:rPr>
          <w:rFonts w:eastAsiaTheme="minorHAnsi" w:cstheme="minorBidi"/>
        </w:rPr>
        <w:t xml:space="preserve">class action </w:t>
      </w:r>
      <w:r w:rsidR="000A4846">
        <w:rPr>
          <w:rFonts w:eastAsiaTheme="minorHAnsi" w:cstheme="minorBidi"/>
        </w:rPr>
        <w:t>law</w:t>
      </w:r>
      <w:r w:rsidRPr="00AE27EE">
        <w:rPr>
          <w:rFonts w:eastAsiaTheme="minorHAnsi" w:cstheme="minorBidi"/>
        </w:rPr>
        <w:t>suit against the carrier</w:t>
      </w:r>
      <w:r w:rsidR="00C17B3C">
        <w:rPr>
          <w:rFonts w:eastAsiaTheme="minorHAnsi" w:cstheme="minorBidi"/>
        </w:rPr>
        <w:t>.</w:t>
      </w:r>
    </w:p>
    <w:p w:rsidR="00AE27EE" w:rsidRPr="00AE27EE" w:rsidRDefault="00AE27EE" w:rsidP="00AE27EE">
      <w:pPr>
        <w:tabs>
          <w:tab w:val="left" w:pos="882"/>
        </w:tabs>
        <w:spacing w:line="240" w:lineRule="auto"/>
        <w:rPr>
          <w:rFonts w:eastAsiaTheme="minorHAnsi" w:cstheme="minorBidi"/>
        </w:rPr>
      </w:pPr>
      <w:r w:rsidRPr="00AE27EE">
        <w:rPr>
          <w:rFonts w:eastAsiaTheme="minorHAnsi" w:cstheme="minorBidi"/>
        </w:rPr>
        <w:t>Also you may need to file at least one appeal (</w:t>
      </w:r>
      <w:r w:rsidR="00D02D48">
        <w:rPr>
          <w:rFonts w:eastAsiaTheme="minorHAnsi" w:cstheme="minorBidi"/>
        </w:rPr>
        <w:t xml:space="preserve">I </w:t>
      </w:r>
      <w:r w:rsidRPr="00AE27EE">
        <w:rPr>
          <w:rFonts w:eastAsiaTheme="minorHAnsi" w:cstheme="minorBidi"/>
        </w:rPr>
        <w:t>recommend at least two</w:t>
      </w:r>
      <w:r w:rsidR="00D02D48">
        <w:rPr>
          <w:rFonts w:eastAsiaTheme="minorHAnsi" w:cstheme="minorBidi"/>
        </w:rPr>
        <w:t>; Medicare has five levels of appeal.</w:t>
      </w:r>
      <w:r w:rsidRPr="00AE27EE">
        <w:rPr>
          <w:rFonts w:eastAsiaTheme="minorHAnsi" w:cstheme="minorBidi"/>
        </w:rPr>
        <w:t>). Those who have won appeals typically win after the second attempt.</w:t>
      </w:r>
    </w:p>
    <w:p w:rsidR="00AE27EE" w:rsidRPr="00AE27EE" w:rsidRDefault="00AE27EE" w:rsidP="00AE27EE">
      <w:pPr>
        <w:tabs>
          <w:tab w:val="left" w:pos="882"/>
        </w:tabs>
        <w:spacing w:line="240" w:lineRule="auto"/>
        <w:rPr>
          <w:rFonts w:eastAsiaTheme="minorHAnsi" w:cstheme="minorBidi"/>
        </w:rPr>
      </w:pPr>
      <w:r w:rsidRPr="00AE27EE">
        <w:rPr>
          <w:rFonts w:eastAsiaTheme="minorHAnsi" w:cstheme="minorBidi"/>
          <w:b/>
        </w:rPr>
        <w:t>Q: What is Medical Necessity?</w:t>
      </w:r>
      <w:r w:rsidRPr="00AE27EE">
        <w:rPr>
          <w:rFonts w:eastAsiaTheme="minorHAnsi" w:cstheme="minorBidi"/>
        </w:rPr>
        <w:t xml:space="preserve"> This has connotations clinically and administratively. In terms of reimbursement any medical service or procedure must be supported by medical necessity (the conditions or disease, severity, and progression) to support the use </w:t>
      </w:r>
      <w:r w:rsidR="00D615CF">
        <w:rPr>
          <w:rFonts w:eastAsiaTheme="minorHAnsi" w:cstheme="minorBidi"/>
        </w:rPr>
        <w:t xml:space="preserve">of the procedure (clinically) </w:t>
      </w:r>
      <w:r w:rsidRPr="00AE27EE">
        <w:rPr>
          <w:rFonts w:eastAsiaTheme="minorHAnsi" w:cstheme="minorBidi"/>
        </w:rPr>
        <w:t xml:space="preserve">and subsequent reimbursement </w:t>
      </w:r>
      <w:r w:rsidR="00D615CF">
        <w:rPr>
          <w:rFonts w:eastAsiaTheme="minorHAnsi" w:cstheme="minorBidi"/>
        </w:rPr>
        <w:t xml:space="preserve">(administratively) </w:t>
      </w:r>
      <w:r w:rsidRPr="00AE27EE">
        <w:rPr>
          <w:rFonts w:eastAsiaTheme="minorHAnsi" w:cstheme="minorBidi"/>
        </w:rPr>
        <w:t xml:space="preserve">for the procedure. A service may be </w:t>
      </w:r>
      <w:r w:rsidRPr="00D615CF">
        <w:rPr>
          <w:rFonts w:eastAsiaTheme="minorHAnsi" w:cstheme="minorBidi"/>
          <w:i/>
        </w:rPr>
        <w:t xml:space="preserve">medically </w:t>
      </w:r>
      <w:r w:rsidRPr="00AE27EE">
        <w:rPr>
          <w:rFonts w:eastAsiaTheme="minorHAnsi" w:cstheme="minorBidi"/>
        </w:rPr>
        <w:t xml:space="preserve">warranted for the benefit of the patient (meets medical guidelines) but does not meet </w:t>
      </w:r>
      <w:r w:rsidR="00D615CF">
        <w:rPr>
          <w:rFonts w:eastAsiaTheme="minorHAnsi" w:cstheme="minorBidi"/>
        </w:rPr>
        <w:t xml:space="preserve">a specific </w:t>
      </w:r>
      <w:r w:rsidRPr="00D615CF">
        <w:rPr>
          <w:rFonts w:eastAsiaTheme="minorHAnsi" w:cstheme="minorBidi"/>
          <w:i/>
        </w:rPr>
        <w:t xml:space="preserve">carrier’s </w:t>
      </w:r>
      <w:r w:rsidRPr="00AE27EE">
        <w:rPr>
          <w:rFonts w:eastAsiaTheme="minorHAnsi" w:cstheme="minorBidi"/>
        </w:rPr>
        <w:t xml:space="preserve">guidelines as being “medically necessary”. </w:t>
      </w:r>
      <w:r w:rsidR="00D615CF">
        <w:rPr>
          <w:rFonts w:eastAsiaTheme="minorHAnsi" w:cstheme="minorBidi"/>
        </w:rPr>
        <w:t xml:space="preserve">That happens all too often. </w:t>
      </w:r>
      <w:r w:rsidRPr="00AE27EE">
        <w:rPr>
          <w:rFonts w:eastAsiaTheme="minorHAnsi" w:cstheme="minorBidi"/>
        </w:rPr>
        <w:t>Therefore a service/procedure could be denied as not medically necessary because:</w:t>
      </w:r>
    </w:p>
    <w:p w:rsidR="00AE27EE" w:rsidRPr="00AE27EE" w:rsidRDefault="00D615CF" w:rsidP="000A03F4">
      <w:pPr>
        <w:numPr>
          <w:ilvl w:val="0"/>
          <w:numId w:val="6"/>
        </w:numPr>
        <w:tabs>
          <w:tab w:val="left" w:pos="882"/>
        </w:tabs>
        <w:spacing w:before="0" w:line="240" w:lineRule="auto"/>
        <w:contextualSpacing/>
        <w:rPr>
          <w:rFonts w:eastAsiaTheme="minorHAnsi" w:cstheme="minorBidi"/>
        </w:rPr>
      </w:pPr>
      <w:r>
        <w:rPr>
          <w:rFonts w:eastAsiaTheme="minorHAnsi" w:cstheme="minorBidi"/>
        </w:rPr>
        <w:t>It’s n</w:t>
      </w:r>
      <w:r w:rsidR="00AE27EE" w:rsidRPr="00AE27EE">
        <w:rPr>
          <w:rFonts w:eastAsiaTheme="minorHAnsi" w:cstheme="minorBidi"/>
        </w:rPr>
        <w:t>ot FDA approved</w:t>
      </w:r>
      <w:r>
        <w:rPr>
          <w:rFonts w:eastAsiaTheme="minorHAnsi" w:cstheme="minorBidi"/>
        </w:rPr>
        <w:t xml:space="preserve"> (liposuction devices are FDA approved)</w:t>
      </w:r>
      <w:r w:rsidR="00AE27EE" w:rsidRPr="00AE27EE">
        <w:rPr>
          <w:rFonts w:eastAsiaTheme="minorHAnsi" w:cstheme="minorBidi"/>
        </w:rPr>
        <w:t>.</w:t>
      </w:r>
    </w:p>
    <w:p w:rsidR="00AE27EE" w:rsidRPr="00AE27EE" w:rsidRDefault="00AE27EE" w:rsidP="000A03F4">
      <w:pPr>
        <w:numPr>
          <w:ilvl w:val="0"/>
          <w:numId w:val="6"/>
        </w:numPr>
        <w:tabs>
          <w:tab w:val="left" w:pos="882"/>
        </w:tabs>
        <w:spacing w:before="0" w:line="240" w:lineRule="auto"/>
        <w:contextualSpacing/>
        <w:rPr>
          <w:rFonts w:eastAsiaTheme="minorHAnsi" w:cstheme="minorBidi"/>
        </w:rPr>
      </w:pPr>
      <w:r w:rsidRPr="00AE27EE">
        <w:rPr>
          <w:rFonts w:eastAsiaTheme="minorHAnsi" w:cstheme="minorBidi"/>
        </w:rPr>
        <w:t xml:space="preserve">The patient is too sick for the procedure (comorbidities) and the risk to the patient was not addressed. </w:t>
      </w:r>
    </w:p>
    <w:p w:rsidR="00AE27EE" w:rsidRPr="00AE27EE" w:rsidRDefault="00D615CF" w:rsidP="000A03F4">
      <w:pPr>
        <w:numPr>
          <w:ilvl w:val="0"/>
          <w:numId w:val="6"/>
        </w:numPr>
        <w:tabs>
          <w:tab w:val="left" w:pos="882"/>
        </w:tabs>
        <w:spacing w:before="0" w:line="240" w:lineRule="auto"/>
        <w:contextualSpacing/>
        <w:rPr>
          <w:rFonts w:eastAsiaTheme="minorHAnsi" w:cstheme="minorBidi"/>
        </w:rPr>
      </w:pPr>
      <w:r>
        <w:rPr>
          <w:rFonts w:eastAsiaTheme="minorHAnsi" w:cstheme="minorBidi"/>
        </w:rPr>
        <w:t xml:space="preserve">It is considered </w:t>
      </w:r>
      <w:r w:rsidR="00AE27EE" w:rsidRPr="00AE27EE">
        <w:rPr>
          <w:rFonts w:eastAsiaTheme="minorHAnsi" w:cstheme="minorBidi"/>
        </w:rPr>
        <w:t>Experimental or Investigational (these are generally used interchangeably).</w:t>
      </w:r>
    </w:p>
    <w:p w:rsidR="00AE27EE" w:rsidRPr="00AE27EE" w:rsidRDefault="00AE27EE" w:rsidP="000A03F4">
      <w:pPr>
        <w:numPr>
          <w:ilvl w:val="0"/>
          <w:numId w:val="6"/>
        </w:numPr>
        <w:tabs>
          <w:tab w:val="left" w:pos="882"/>
        </w:tabs>
        <w:spacing w:before="0" w:line="240" w:lineRule="auto"/>
        <w:contextualSpacing/>
        <w:rPr>
          <w:rFonts w:eastAsiaTheme="minorHAnsi" w:cstheme="minorBidi"/>
        </w:rPr>
      </w:pPr>
      <w:r w:rsidRPr="00AE27EE">
        <w:rPr>
          <w:rFonts w:eastAsiaTheme="minorHAnsi" w:cstheme="minorBidi"/>
        </w:rPr>
        <w:t>Unproven is related to the reason terms above, but some carriers view it differently. For example, a procedure may be used widely and have decades of use, so it would no longer be considered experimental or investigational; the carrier simply doubts the efficacy and value of the procedure for treatment of a particular condition or disease).</w:t>
      </w:r>
    </w:p>
    <w:p w:rsidR="00AE27EE" w:rsidRPr="00AE27EE" w:rsidRDefault="00AE27EE" w:rsidP="00AE27EE">
      <w:pPr>
        <w:tabs>
          <w:tab w:val="left" w:pos="882"/>
        </w:tabs>
        <w:spacing w:line="240" w:lineRule="auto"/>
        <w:rPr>
          <w:rFonts w:eastAsiaTheme="minorHAnsi" w:cstheme="minorBidi"/>
        </w:rPr>
      </w:pPr>
      <w:r w:rsidRPr="00AE27EE">
        <w:rPr>
          <w:rFonts w:eastAsiaTheme="minorHAnsi" w:cstheme="minorBidi"/>
          <w:b/>
        </w:rPr>
        <w:t>Reconstructive surgery</w:t>
      </w:r>
      <w:r w:rsidRPr="00AE27EE">
        <w:rPr>
          <w:rFonts w:eastAsiaTheme="minorHAnsi" w:cstheme="minorBidi"/>
        </w:rPr>
        <w:t xml:space="preserve"> is approved if it is to “improve the function of a malformed body part.” [Medicare National Policy, </w:t>
      </w:r>
      <w:r w:rsidR="005E5F1D">
        <w:rPr>
          <w:rFonts w:eastAsiaTheme="minorHAnsi" w:cstheme="minorBidi"/>
        </w:rPr>
        <w:t>MAY 2020</w:t>
      </w:r>
      <w:r w:rsidRPr="00AE27EE">
        <w:rPr>
          <w:rFonts w:eastAsiaTheme="minorHAnsi" w:cstheme="minorBidi"/>
        </w:rPr>
        <w:t xml:space="preserve">]. Liposuction will be approved for lipedema if the insurance is convinced it is (1) medically necessary and not (3) </w:t>
      </w:r>
      <w:r w:rsidRPr="00AE27EE">
        <w:rPr>
          <w:rFonts w:eastAsiaTheme="minorHAnsi" w:cstheme="minorBidi"/>
          <w:b/>
        </w:rPr>
        <w:t>investigational”</w:t>
      </w:r>
      <w:r w:rsidRPr="00AE27EE">
        <w:rPr>
          <w:rFonts w:eastAsiaTheme="minorHAnsi" w:cstheme="minorBidi"/>
        </w:rPr>
        <w:t xml:space="preserve"> or “</w:t>
      </w:r>
      <w:r w:rsidRPr="00AE27EE">
        <w:rPr>
          <w:rFonts w:eastAsiaTheme="minorHAnsi" w:cstheme="minorBidi"/>
          <w:b/>
        </w:rPr>
        <w:t>experimental</w:t>
      </w:r>
      <w:r w:rsidRPr="00AE27EE">
        <w:rPr>
          <w:rFonts w:eastAsiaTheme="minorHAnsi" w:cstheme="minorBidi"/>
        </w:rPr>
        <w:t>” or “</w:t>
      </w:r>
      <w:r w:rsidRPr="00AE27EE">
        <w:rPr>
          <w:rFonts w:eastAsiaTheme="minorHAnsi" w:cstheme="minorBidi"/>
          <w:b/>
        </w:rPr>
        <w:t>unproven</w:t>
      </w:r>
      <w:r w:rsidRPr="00AE27EE">
        <w:rPr>
          <w:rFonts w:eastAsiaTheme="minorHAnsi" w:cstheme="minorBidi"/>
        </w:rPr>
        <w:t>.” It must meet both hurdles. Some carriers (e.g., United Healthcare) consider “unproven” as different from the other two (others don’t).</w:t>
      </w:r>
    </w:p>
    <w:p w:rsidR="00AE27EE" w:rsidRPr="00AE27EE" w:rsidRDefault="00AE27EE" w:rsidP="00AE27EE">
      <w:pPr>
        <w:tabs>
          <w:tab w:val="left" w:pos="882"/>
        </w:tabs>
        <w:spacing w:line="240" w:lineRule="auto"/>
        <w:rPr>
          <w:rFonts w:eastAsiaTheme="minorHAnsi" w:cstheme="minorBidi"/>
          <w:b/>
        </w:rPr>
      </w:pPr>
      <w:r w:rsidRPr="00AE27EE">
        <w:rPr>
          <w:rFonts w:eastAsiaTheme="minorHAnsi" w:cstheme="minorBidi"/>
          <w:b/>
        </w:rPr>
        <w:t>Q: What is “investigational” or “experimental” or “unproven?”</w:t>
      </w:r>
    </w:p>
    <w:p w:rsidR="00AE27EE" w:rsidRPr="00AE27EE" w:rsidRDefault="00165A62" w:rsidP="00AE27EE">
      <w:pPr>
        <w:tabs>
          <w:tab w:val="left" w:pos="882"/>
        </w:tabs>
        <w:spacing w:line="240" w:lineRule="auto"/>
        <w:rPr>
          <w:rFonts w:eastAsiaTheme="minorHAnsi" w:cstheme="minorBidi"/>
        </w:rPr>
      </w:pPr>
      <w:r>
        <w:rPr>
          <w:rFonts w:eastAsiaTheme="minorHAnsi" w:cstheme="minorBidi"/>
        </w:rPr>
        <w:t>[</w:t>
      </w:r>
      <w:hyperlink w:anchor="_Experimental/Investigational/Unprov" w:history="1">
        <w:r w:rsidRPr="00165A62">
          <w:rPr>
            <w:rStyle w:val="Hyperlink"/>
            <w:rFonts w:eastAsiaTheme="minorHAnsi" w:cstheme="minorBidi"/>
          </w:rPr>
          <w:t xml:space="preserve">Read </w:t>
        </w:r>
        <w:r>
          <w:rPr>
            <w:rStyle w:val="Hyperlink"/>
            <w:rFonts w:eastAsiaTheme="minorHAnsi" w:cstheme="minorBidi"/>
          </w:rPr>
          <w:t xml:space="preserve">Long Version </w:t>
        </w:r>
        <w:r w:rsidRPr="00165A62">
          <w:rPr>
            <w:rStyle w:val="Hyperlink"/>
            <w:rFonts w:eastAsiaTheme="minorHAnsi" w:cstheme="minorBidi"/>
          </w:rPr>
          <w:t>Here</w:t>
        </w:r>
      </w:hyperlink>
      <w:r>
        <w:rPr>
          <w:rFonts w:eastAsiaTheme="minorHAnsi" w:cstheme="minorBidi"/>
        </w:rPr>
        <w:t xml:space="preserve">] </w:t>
      </w:r>
      <w:r w:rsidR="00AE27EE" w:rsidRPr="00AE27EE">
        <w:rPr>
          <w:rFonts w:eastAsiaTheme="minorHAnsi" w:cstheme="minorBidi"/>
        </w:rPr>
        <w:t>Per Blue Cross and Blue Shield Association's Medical Advisory Panel:</w:t>
      </w:r>
    </w:p>
    <w:p w:rsidR="00AE27EE" w:rsidRPr="00AE27EE" w:rsidRDefault="00AE27EE" w:rsidP="00AE27EE">
      <w:pPr>
        <w:tabs>
          <w:tab w:val="left" w:pos="882"/>
        </w:tabs>
        <w:spacing w:line="240" w:lineRule="auto"/>
        <w:rPr>
          <w:rFonts w:eastAsiaTheme="minorHAnsi" w:cstheme="minorBidi"/>
        </w:rPr>
      </w:pPr>
      <w:r w:rsidRPr="00AE27EE">
        <w:rPr>
          <w:rFonts w:eastAsiaTheme="minorHAnsi" w:cstheme="minorBidi"/>
        </w:rPr>
        <w:t>“A treatment is considered investigational or experimental when it has progressed to limited human application, but has not achieved recognition as being proven effective in clinical medicine.”</w:t>
      </w:r>
    </w:p>
    <w:p w:rsidR="00AE27EE" w:rsidRPr="00AE27EE" w:rsidRDefault="00AE27EE" w:rsidP="00AE27EE">
      <w:pPr>
        <w:tabs>
          <w:tab w:val="left" w:pos="882"/>
        </w:tabs>
        <w:spacing w:line="240" w:lineRule="auto"/>
        <w:rPr>
          <w:rFonts w:eastAsiaTheme="minorHAnsi" w:cstheme="minorBidi"/>
        </w:rPr>
      </w:pPr>
      <w:r w:rsidRPr="00AE27EE">
        <w:rPr>
          <w:rFonts w:eastAsiaTheme="minorHAnsi" w:cstheme="minorBidi"/>
        </w:rPr>
        <w:lastRenderedPageBreak/>
        <w:t>United HealthCare Insurance Company uses an exclusion in its medical policies for treatments it considers “Experimental or Investigational.” The investigational definition merely requires that the treatment have approval from an appropriate regulatory body such as the FDA</w:t>
      </w:r>
    </w:p>
    <w:p w:rsidR="00AE27EE" w:rsidRPr="00AE27EE" w:rsidRDefault="00AE27EE" w:rsidP="00AE27EE">
      <w:pPr>
        <w:tabs>
          <w:tab w:val="left" w:pos="882"/>
        </w:tabs>
        <w:spacing w:line="240" w:lineRule="auto"/>
        <w:rPr>
          <w:rFonts w:eastAsiaTheme="minorHAnsi" w:cstheme="minorBidi"/>
          <w:b/>
        </w:rPr>
      </w:pPr>
      <w:r w:rsidRPr="00AE27EE">
        <w:rPr>
          <w:rFonts w:eastAsiaTheme="minorHAnsi" w:cstheme="minorBidi"/>
          <w:b/>
        </w:rPr>
        <w:t>Q: How should the documentation look?</w:t>
      </w:r>
    </w:p>
    <w:p w:rsidR="00AE27EE" w:rsidRPr="00AE27EE" w:rsidRDefault="00AE27EE" w:rsidP="00AE27EE">
      <w:pPr>
        <w:tabs>
          <w:tab w:val="left" w:pos="882"/>
        </w:tabs>
        <w:spacing w:line="240" w:lineRule="auto"/>
        <w:rPr>
          <w:rFonts w:eastAsiaTheme="minorHAnsi" w:cstheme="minorBidi"/>
        </w:rPr>
      </w:pPr>
      <w:r w:rsidRPr="00AE27EE">
        <w:rPr>
          <w:rFonts w:eastAsiaTheme="minorHAnsi" w:cstheme="minorBidi"/>
        </w:rPr>
        <w:t>It is imperative that Providers use verbiage that explains/reinforces that liposuction for lipedema is a reconstructive</w:t>
      </w:r>
      <w:r w:rsidR="00D615CF">
        <w:rPr>
          <w:rFonts w:eastAsiaTheme="minorHAnsi" w:cstheme="minorBidi"/>
        </w:rPr>
        <w:t xml:space="preserve"> and that it</w:t>
      </w:r>
      <w:r w:rsidRPr="00AE27EE">
        <w:rPr>
          <w:rFonts w:eastAsiaTheme="minorHAnsi" w:cstheme="minorBidi"/>
        </w:rPr>
        <w:t>:</w:t>
      </w:r>
    </w:p>
    <w:p w:rsidR="00AE27EE" w:rsidRPr="00AE27EE" w:rsidRDefault="00AE27EE" w:rsidP="000A03F4">
      <w:pPr>
        <w:numPr>
          <w:ilvl w:val="0"/>
          <w:numId w:val="4"/>
        </w:numPr>
        <w:tabs>
          <w:tab w:val="left" w:pos="882"/>
        </w:tabs>
        <w:spacing w:before="0" w:line="240" w:lineRule="auto"/>
        <w:contextualSpacing/>
        <w:rPr>
          <w:rFonts w:eastAsiaTheme="minorHAnsi" w:cstheme="minorBidi"/>
        </w:rPr>
      </w:pPr>
      <w:r w:rsidRPr="00D615CF">
        <w:rPr>
          <w:rFonts w:eastAsiaTheme="minorHAnsi" w:cstheme="minorBidi"/>
          <w:b/>
        </w:rPr>
        <w:t>Restores</w:t>
      </w:r>
      <w:r w:rsidRPr="00AE27EE">
        <w:rPr>
          <w:rFonts w:eastAsiaTheme="minorHAnsi" w:cstheme="minorBidi"/>
        </w:rPr>
        <w:t xml:space="preserve"> the patient to a </w:t>
      </w:r>
      <w:r w:rsidRPr="00AE27EE">
        <w:rPr>
          <w:rFonts w:eastAsiaTheme="minorHAnsi" w:cstheme="minorBidi"/>
          <w:i/>
        </w:rPr>
        <w:t xml:space="preserve">normal </w:t>
      </w:r>
      <w:r w:rsidRPr="00AE27EE">
        <w:rPr>
          <w:rFonts w:eastAsiaTheme="minorHAnsi" w:cstheme="minorBidi"/>
        </w:rPr>
        <w:t>appearance. [</w:t>
      </w:r>
      <w:proofErr w:type="gramStart"/>
      <w:r w:rsidRPr="00AE27EE">
        <w:rPr>
          <w:rFonts w:eastAsiaTheme="minorHAnsi" w:cstheme="minorBidi"/>
        </w:rPr>
        <w:t>emphasis</w:t>
      </w:r>
      <w:proofErr w:type="gramEnd"/>
      <w:r w:rsidRPr="00AE27EE">
        <w:rPr>
          <w:rFonts w:eastAsiaTheme="minorHAnsi" w:cstheme="minorBidi"/>
        </w:rPr>
        <w:t xml:space="preserve"> on restore … to normal]. Use the term “malformed body part”</w:t>
      </w:r>
      <w:r w:rsidR="000A4846">
        <w:rPr>
          <w:rFonts w:eastAsiaTheme="minorHAnsi" w:cstheme="minorBidi"/>
        </w:rPr>
        <w:t xml:space="preserve"> if applicable</w:t>
      </w:r>
      <w:r w:rsidRPr="00AE27EE">
        <w:rPr>
          <w:rFonts w:eastAsiaTheme="minorHAnsi" w:cstheme="minorBidi"/>
        </w:rPr>
        <w:t>.</w:t>
      </w:r>
    </w:p>
    <w:p w:rsidR="00AE27EE" w:rsidRPr="00AE27EE" w:rsidRDefault="00AE27EE" w:rsidP="000A03F4">
      <w:pPr>
        <w:numPr>
          <w:ilvl w:val="0"/>
          <w:numId w:val="4"/>
        </w:numPr>
        <w:tabs>
          <w:tab w:val="left" w:pos="882"/>
        </w:tabs>
        <w:spacing w:before="0" w:line="240" w:lineRule="auto"/>
        <w:contextualSpacing/>
        <w:rPr>
          <w:rFonts w:eastAsiaTheme="minorHAnsi" w:cstheme="minorBidi"/>
        </w:rPr>
      </w:pPr>
      <w:r w:rsidRPr="00D615CF">
        <w:rPr>
          <w:rFonts w:eastAsiaTheme="minorHAnsi" w:cstheme="minorBidi"/>
          <w:b/>
        </w:rPr>
        <w:t>Improves</w:t>
      </w:r>
      <w:r w:rsidRPr="00AE27EE">
        <w:rPr>
          <w:rFonts w:eastAsiaTheme="minorHAnsi" w:cstheme="minorBidi"/>
        </w:rPr>
        <w:t xml:space="preserve"> function [ability to walk, mobility].</w:t>
      </w:r>
    </w:p>
    <w:p w:rsidR="00AE27EE" w:rsidRPr="00AE27EE" w:rsidRDefault="00AE27EE" w:rsidP="000A03F4">
      <w:pPr>
        <w:numPr>
          <w:ilvl w:val="0"/>
          <w:numId w:val="4"/>
        </w:numPr>
        <w:tabs>
          <w:tab w:val="left" w:pos="882"/>
        </w:tabs>
        <w:spacing w:before="0" w:line="240" w:lineRule="auto"/>
        <w:contextualSpacing/>
        <w:rPr>
          <w:rFonts w:eastAsiaTheme="minorHAnsi" w:cstheme="minorBidi"/>
        </w:rPr>
      </w:pPr>
      <w:r w:rsidRPr="00D615CF">
        <w:rPr>
          <w:rFonts w:eastAsiaTheme="minorHAnsi" w:cstheme="minorBidi"/>
          <w:b/>
        </w:rPr>
        <w:t>Improve</w:t>
      </w:r>
      <w:r w:rsidR="00D615CF" w:rsidRPr="00D615CF">
        <w:rPr>
          <w:rFonts w:eastAsiaTheme="minorHAnsi" w:cstheme="minorBidi"/>
          <w:b/>
        </w:rPr>
        <w:t>s</w:t>
      </w:r>
      <w:r w:rsidRPr="00AE27EE">
        <w:rPr>
          <w:rFonts w:eastAsiaTheme="minorHAnsi" w:cstheme="minorBidi"/>
        </w:rPr>
        <w:t xml:space="preserve"> the patient’s quality of life.</w:t>
      </w:r>
    </w:p>
    <w:p w:rsidR="00AE27EE" w:rsidRPr="00AE27EE" w:rsidRDefault="00AE27EE" w:rsidP="000A03F4">
      <w:pPr>
        <w:numPr>
          <w:ilvl w:val="0"/>
          <w:numId w:val="4"/>
        </w:numPr>
        <w:tabs>
          <w:tab w:val="left" w:pos="882"/>
        </w:tabs>
        <w:spacing w:before="0" w:line="240" w:lineRule="auto"/>
        <w:contextualSpacing/>
        <w:rPr>
          <w:rFonts w:eastAsiaTheme="minorHAnsi" w:cstheme="minorBidi"/>
        </w:rPr>
      </w:pPr>
      <w:r w:rsidRPr="00AE27EE">
        <w:rPr>
          <w:rFonts w:eastAsiaTheme="minorHAnsi" w:cstheme="minorBidi"/>
        </w:rPr>
        <w:t xml:space="preserve">Based on </w:t>
      </w:r>
      <w:r w:rsidRPr="00AE27EE">
        <w:rPr>
          <w:rFonts w:eastAsiaTheme="minorHAnsi" w:cstheme="minorBidi"/>
          <w:i/>
        </w:rPr>
        <w:t>evidence-based guidelines and research</w:t>
      </w:r>
      <w:r w:rsidRPr="00AE27EE">
        <w:rPr>
          <w:rFonts w:eastAsiaTheme="minorHAnsi" w:cstheme="minorBidi"/>
        </w:rPr>
        <w:t>, liposuction is the only procedure available after all conservative treatments for lipedema have been exhausted.</w:t>
      </w:r>
    </w:p>
    <w:p w:rsidR="00AE27EE" w:rsidRPr="00AE27EE" w:rsidRDefault="00D02D48" w:rsidP="00AE27EE">
      <w:pPr>
        <w:tabs>
          <w:tab w:val="left" w:pos="882"/>
        </w:tabs>
        <w:spacing w:line="240" w:lineRule="auto"/>
        <w:rPr>
          <w:rFonts w:eastAsiaTheme="minorHAnsi" w:cstheme="minorBidi"/>
        </w:rPr>
      </w:pPr>
      <w:r>
        <w:rPr>
          <w:rFonts w:eastAsiaTheme="minorHAnsi" w:cstheme="minorBidi"/>
        </w:rPr>
        <w:t xml:space="preserve">You should always have </w:t>
      </w:r>
      <w:r w:rsidRPr="00D02D48">
        <w:rPr>
          <w:rFonts w:eastAsiaTheme="minorHAnsi" w:cstheme="minorBidi"/>
          <w:i/>
        </w:rPr>
        <w:t>multiple Providers</w:t>
      </w:r>
      <w:r>
        <w:rPr>
          <w:rFonts w:eastAsiaTheme="minorHAnsi" w:cstheme="minorBidi"/>
        </w:rPr>
        <w:t xml:space="preserve"> submit documentation and a letter. In addition to your Primary Care doctor, you should include your surgeon, your endocrinologist, your cardiologist and a Podiatrist. </w:t>
      </w:r>
      <w:r w:rsidR="00AE27EE" w:rsidRPr="00AE27EE">
        <w:rPr>
          <w:rFonts w:eastAsiaTheme="minorHAnsi" w:cstheme="minorBidi"/>
        </w:rPr>
        <w:t xml:space="preserve">It must also be documented and demonstrated to the medical insurance company </w:t>
      </w:r>
      <w:r w:rsidR="000A4846">
        <w:rPr>
          <w:rFonts w:eastAsiaTheme="minorHAnsi" w:cstheme="minorBidi"/>
        </w:rPr>
        <w:t xml:space="preserve">that </w:t>
      </w:r>
      <w:r w:rsidR="00AE27EE" w:rsidRPr="00AE27EE">
        <w:rPr>
          <w:rFonts w:eastAsiaTheme="minorHAnsi" w:cstheme="minorBidi"/>
        </w:rPr>
        <w:t xml:space="preserve">the patient has completed conservative non-surgical treatment of lipedema </w:t>
      </w:r>
      <w:r w:rsidR="00AE27EE" w:rsidRPr="00AE27EE">
        <w:rPr>
          <w:rFonts w:eastAsiaTheme="minorHAnsi" w:cstheme="minorBidi"/>
          <w:i/>
        </w:rPr>
        <w:t>without adequate relief</w:t>
      </w:r>
      <w:r w:rsidR="00AE27EE" w:rsidRPr="00AE27EE">
        <w:rPr>
          <w:rFonts w:eastAsiaTheme="minorHAnsi" w:cstheme="minorBidi"/>
        </w:rPr>
        <w:t xml:space="preserve"> of their lipedema symptoms. Also demonstrate that </w:t>
      </w:r>
      <w:r w:rsidR="00AE27EE" w:rsidRPr="00AE27EE">
        <w:rPr>
          <w:rFonts w:eastAsiaTheme="minorHAnsi" w:cstheme="minorBidi"/>
          <w:i/>
        </w:rPr>
        <w:t>no comorbidities</w:t>
      </w:r>
      <w:r w:rsidR="00AE27EE" w:rsidRPr="00AE27EE">
        <w:rPr>
          <w:rFonts w:eastAsiaTheme="minorHAnsi" w:cstheme="minorBidi"/>
        </w:rPr>
        <w:t xml:space="preserve"> preclude the surgery.</w:t>
      </w:r>
    </w:p>
    <w:p w:rsidR="00AE27EE" w:rsidRPr="00AE27EE" w:rsidRDefault="00AE27EE" w:rsidP="00AE27EE">
      <w:pPr>
        <w:tabs>
          <w:tab w:val="left" w:pos="882"/>
        </w:tabs>
        <w:spacing w:line="240" w:lineRule="auto"/>
        <w:rPr>
          <w:rFonts w:eastAsiaTheme="minorHAnsi" w:cstheme="minorBidi"/>
        </w:rPr>
      </w:pPr>
      <w:r w:rsidRPr="00AE27EE">
        <w:rPr>
          <w:rFonts w:eastAsiaTheme="minorHAnsi" w:cstheme="minorBidi"/>
          <w:b/>
        </w:rPr>
        <w:t>Q: What verbiage should I avoid?</w:t>
      </w:r>
      <w:r w:rsidRPr="00AE27EE">
        <w:rPr>
          <w:rFonts w:eastAsiaTheme="minorHAnsi" w:cstheme="minorBidi"/>
        </w:rPr>
        <w:t xml:space="preserve"> Avoid using terms such as “contouring”, “improve appearance”, “aesthetic” or “cosmetic liposuction” in all Provider notes and pre-authorization letters. </w:t>
      </w:r>
    </w:p>
    <w:p w:rsidR="00AE27EE" w:rsidRPr="00AE27EE" w:rsidRDefault="00AE27EE" w:rsidP="00AE27EE">
      <w:pPr>
        <w:tabs>
          <w:tab w:val="left" w:pos="882"/>
        </w:tabs>
        <w:spacing w:line="240" w:lineRule="auto"/>
        <w:rPr>
          <w:rFonts w:eastAsiaTheme="minorHAnsi" w:cstheme="minorBidi"/>
        </w:rPr>
      </w:pPr>
      <w:r w:rsidRPr="00AE27EE">
        <w:rPr>
          <w:rFonts w:eastAsiaTheme="minorHAnsi" w:cstheme="minorBidi"/>
        </w:rPr>
        <w:t xml:space="preserve">I would avoid psychological benefits as most medical health insurance policies specifically state that “feeling better about </w:t>
      </w:r>
      <w:proofErr w:type="gramStart"/>
      <w:r w:rsidRPr="00AE27EE">
        <w:rPr>
          <w:rFonts w:eastAsiaTheme="minorHAnsi" w:cstheme="minorBidi"/>
        </w:rPr>
        <w:t>yourself</w:t>
      </w:r>
      <w:proofErr w:type="gramEnd"/>
      <w:r w:rsidRPr="00AE27EE">
        <w:rPr>
          <w:rFonts w:eastAsiaTheme="minorHAnsi" w:cstheme="minorBidi"/>
        </w:rPr>
        <w:t>” is not a valid, medically necessary reason for a procedure. Most cosmetic procedures make “you better feel better</w:t>
      </w:r>
      <w:r w:rsidR="00D615CF">
        <w:rPr>
          <w:rFonts w:eastAsiaTheme="minorHAnsi" w:cstheme="minorBidi"/>
        </w:rPr>
        <w:t>.</w:t>
      </w:r>
      <w:r w:rsidRPr="00AE27EE">
        <w:rPr>
          <w:rFonts w:eastAsiaTheme="minorHAnsi" w:cstheme="minorBidi"/>
        </w:rPr>
        <w:t>” It is best to avoid that comparison.</w:t>
      </w:r>
    </w:p>
    <w:p w:rsidR="00AE27EE" w:rsidRPr="00AE27EE" w:rsidRDefault="00AE27EE" w:rsidP="00AE27EE">
      <w:pPr>
        <w:tabs>
          <w:tab w:val="left" w:pos="882"/>
        </w:tabs>
        <w:spacing w:line="240" w:lineRule="auto"/>
        <w:rPr>
          <w:rFonts w:eastAsiaTheme="minorHAnsi" w:cstheme="minorBidi"/>
        </w:rPr>
      </w:pPr>
      <w:r w:rsidRPr="00AE27EE">
        <w:rPr>
          <w:rFonts w:eastAsiaTheme="minorHAnsi" w:cstheme="minorBidi"/>
        </w:rPr>
        <w:t xml:space="preserve">Be sure to include pictures and focus on function, mobility, </w:t>
      </w:r>
      <w:r w:rsidR="00DD088F">
        <w:rPr>
          <w:rFonts w:eastAsiaTheme="minorHAnsi" w:cstheme="minorBidi"/>
        </w:rPr>
        <w:t xml:space="preserve">gait, </w:t>
      </w:r>
      <w:r w:rsidRPr="00AE27EE">
        <w:rPr>
          <w:rFonts w:eastAsiaTheme="minorHAnsi" w:cstheme="minorBidi"/>
        </w:rPr>
        <w:t>progression of the disease, and the “deformity” of the condition.</w:t>
      </w:r>
    </w:p>
    <w:p w:rsidR="00AE27EE" w:rsidRPr="00AE27EE" w:rsidRDefault="00AE27EE" w:rsidP="00AE27EE">
      <w:pPr>
        <w:tabs>
          <w:tab w:val="left" w:pos="882"/>
        </w:tabs>
        <w:spacing w:line="240" w:lineRule="auto"/>
        <w:rPr>
          <w:rFonts w:eastAsiaTheme="minorHAnsi" w:cstheme="minorBidi"/>
          <w:b/>
        </w:rPr>
      </w:pPr>
      <w:r w:rsidRPr="00AE27EE">
        <w:rPr>
          <w:rFonts w:eastAsiaTheme="minorHAnsi" w:cstheme="minorBidi"/>
          <w:b/>
        </w:rPr>
        <w:t>Q: I was told there are no ICD-10 codes for lipedema. Is that accurate?</w:t>
      </w:r>
    </w:p>
    <w:p w:rsidR="00AE27EE" w:rsidRPr="00AE27EE" w:rsidRDefault="00AE27EE" w:rsidP="00AE27EE">
      <w:pPr>
        <w:spacing w:line="240" w:lineRule="auto"/>
        <w:rPr>
          <w:rFonts w:eastAsiaTheme="minorHAnsi" w:cstheme="minorBidi"/>
        </w:rPr>
      </w:pPr>
      <w:r w:rsidRPr="00AE27EE">
        <w:rPr>
          <w:rFonts w:eastAsiaTheme="minorHAnsi" w:cstheme="minorBidi"/>
        </w:rPr>
        <w:t xml:space="preserve">Currently </w:t>
      </w:r>
      <w:r w:rsidR="00C340F4">
        <w:rPr>
          <w:rFonts w:eastAsiaTheme="minorHAnsi" w:cstheme="minorBidi"/>
        </w:rPr>
        <w:t>(May 2020)</w:t>
      </w:r>
      <w:r w:rsidRPr="00AE27EE">
        <w:rPr>
          <w:rFonts w:eastAsiaTheme="minorHAnsi" w:cstheme="minorBidi"/>
        </w:rPr>
        <w:t xml:space="preserve">, There is no </w:t>
      </w:r>
      <w:hyperlink w:anchor="_ICD-10-CM_Codes_For" w:history="1">
        <w:r w:rsidRPr="00DD088F">
          <w:rPr>
            <w:rStyle w:val="Hyperlink"/>
            <w:rFonts w:eastAsiaTheme="minorHAnsi" w:cstheme="minorBidi"/>
          </w:rPr>
          <w:t>ICD-10-CM diagnosis code</w:t>
        </w:r>
      </w:hyperlink>
      <w:r w:rsidRPr="00AE27EE">
        <w:rPr>
          <w:rFonts w:eastAsiaTheme="minorHAnsi" w:cstheme="minorBidi"/>
        </w:rPr>
        <w:t xml:space="preserve"> specific to Lipedema. After reviewing this problem, I’ve identified three ICD-10-CM codes used in the USA for lipedema. </w:t>
      </w:r>
      <w:r w:rsidR="00D615CF">
        <w:rPr>
          <w:rFonts w:eastAsiaTheme="minorHAnsi" w:cstheme="minorBidi"/>
        </w:rPr>
        <w:t xml:space="preserve">I am working with lipedema experts to submit to the NCHS new ICD-10-CM for consideration in 2021. </w:t>
      </w:r>
      <w:r w:rsidRPr="00AE27EE">
        <w:rPr>
          <w:rFonts w:eastAsiaTheme="minorHAnsi" w:cstheme="minorBidi"/>
        </w:rPr>
        <w:t xml:space="preserve">Each one has its problems. </w:t>
      </w:r>
    </w:p>
    <w:p w:rsidR="00AE27EE" w:rsidRPr="00AE27EE" w:rsidRDefault="00AE27EE" w:rsidP="00AE27EE">
      <w:pPr>
        <w:spacing w:line="240" w:lineRule="auto"/>
        <w:rPr>
          <w:rFonts w:eastAsiaTheme="minorHAnsi" w:cstheme="minorBidi"/>
        </w:rPr>
      </w:pPr>
      <w:r w:rsidRPr="00AE27EE">
        <w:rPr>
          <w:rFonts w:eastAsiaTheme="minorHAnsi" w:cstheme="minorBidi"/>
        </w:rPr>
        <w:t>R60.9 Edema</w:t>
      </w:r>
      <w:r w:rsidRPr="00AE27EE">
        <w:rPr>
          <w:rFonts w:eastAsiaTheme="minorHAnsi" w:cstheme="minorBidi"/>
        </w:rPr>
        <w:tab/>
        <w:t>[This is a Sign and Symptom code]</w:t>
      </w:r>
    </w:p>
    <w:p w:rsidR="00AE27EE" w:rsidRPr="00AE27EE" w:rsidRDefault="00AE27EE" w:rsidP="00AE27EE">
      <w:pPr>
        <w:spacing w:line="240" w:lineRule="auto"/>
        <w:rPr>
          <w:rFonts w:eastAsiaTheme="minorHAnsi" w:cstheme="minorBidi"/>
        </w:rPr>
      </w:pPr>
      <w:r w:rsidRPr="00AE27EE">
        <w:rPr>
          <w:rFonts w:eastAsiaTheme="minorHAnsi" w:cstheme="minorBidi"/>
        </w:rPr>
        <w:t>Q82.0 Familial Hereditary Edema</w:t>
      </w:r>
      <w:r w:rsidRPr="00AE27EE">
        <w:rPr>
          <w:rFonts w:eastAsiaTheme="minorHAnsi" w:cstheme="minorBidi"/>
        </w:rPr>
        <w:tab/>
        <w:t>[All “Q” codes are considered hereditary/congenital]</w:t>
      </w:r>
    </w:p>
    <w:p w:rsidR="00AE27EE" w:rsidRPr="00AE27EE" w:rsidRDefault="00AE27EE" w:rsidP="00AE27EE">
      <w:pPr>
        <w:spacing w:line="240" w:lineRule="auto"/>
        <w:rPr>
          <w:rFonts w:eastAsiaTheme="minorHAnsi" w:cstheme="minorBidi"/>
        </w:rPr>
      </w:pPr>
      <w:r w:rsidRPr="00AE27EE">
        <w:rPr>
          <w:rFonts w:eastAsiaTheme="minorHAnsi" w:cstheme="minorBidi"/>
        </w:rPr>
        <w:t>E88.2: Adiposis dolorosa; Lipomatosis dolorosa (Dercum’s disease) [An “E” code is an endocrine system code]</w:t>
      </w:r>
    </w:p>
    <w:p w:rsidR="00AE27EE" w:rsidRPr="00AE27EE" w:rsidRDefault="00AE27EE" w:rsidP="00AE27EE">
      <w:pPr>
        <w:tabs>
          <w:tab w:val="left" w:pos="882"/>
        </w:tabs>
        <w:spacing w:line="240" w:lineRule="auto"/>
        <w:rPr>
          <w:rFonts w:eastAsiaTheme="minorHAnsi" w:cstheme="minorBidi"/>
        </w:rPr>
      </w:pPr>
      <w:r w:rsidRPr="00AE27EE">
        <w:rPr>
          <w:rFonts w:eastAsiaTheme="minorHAnsi" w:cstheme="minorBidi"/>
        </w:rPr>
        <w:t>I would recommend R60.9 first and Q82.0 second. The E88.2 is related to the German ICD-10 codes but the “dolorosa” are distinctly separate conditions from lipedema. Note how each code is from a different section of ICD-10. Each one has drawbacks–the most important issue here is that we cannot specifically track lipedema as a unique condition. We urgently need a specific code for lipedema.</w:t>
      </w:r>
    </w:p>
    <w:p w:rsidR="00AE27EE" w:rsidRPr="00AE27EE" w:rsidRDefault="00AE27EE" w:rsidP="00AE27EE">
      <w:pPr>
        <w:tabs>
          <w:tab w:val="left" w:pos="882"/>
        </w:tabs>
        <w:spacing w:line="240" w:lineRule="auto"/>
        <w:rPr>
          <w:rFonts w:eastAsiaTheme="minorHAnsi" w:cstheme="minorBidi"/>
          <w:b/>
        </w:rPr>
      </w:pPr>
      <w:r w:rsidRPr="00AE27EE">
        <w:rPr>
          <w:rFonts w:eastAsiaTheme="minorHAnsi" w:cstheme="minorBidi"/>
          <w:b/>
        </w:rPr>
        <w:t>Q: I was told to submit the liposuction for lipedema procedure with CPT code 38999 (unlisted procedure, hemic or lymphatic system). Is that correct?</w:t>
      </w:r>
    </w:p>
    <w:p w:rsidR="00AE27EE" w:rsidRDefault="001E375A" w:rsidP="00AE27EE">
      <w:pPr>
        <w:tabs>
          <w:tab w:val="left" w:pos="882"/>
        </w:tabs>
        <w:spacing w:line="240" w:lineRule="auto"/>
        <w:rPr>
          <w:rFonts w:eastAsiaTheme="minorHAnsi" w:cstheme="minorBidi"/>
        </w:rPr>
      </w:pPr>
      <w:r>
        <w:rPr>
          <w:rFonts w:eastAsiaTheme="minorHAnsi" w:cstheme="minorBidi"/>
        </w:rPr>
        <w:t xml:space="preserve">It has come to my attention (May 2020) that Providers have used this code–and a new name*–to differentiate the procedure from “cosmetic” liposuction and </w:t>
      </w:r>
      <w:r w:rsidRPr="001E375A">
        <w:rPr>
          <w:rFonts w:eastAsiaTheme="minorHAnsi" w:cstheme="minorBidi"/>
          <w:i/>
        </w:rPr>
        <w:t>have been</w:t>
      </w:r>
      <w:r>
        <w:rPr>
          <w:rFonts w:eastAsiaTheme="minorHAnsi" w:cstheme="minorBidi"/>
        </w:rPr>
        <w:t xml:space="preserve"> reimbursed. </w:t>
      </w:r>
      <w:r w:rsidR="00AE27EE" w:rsidRPr="00AE27EE">
        <w:rPr>
          <w:rFonts w:eastAsiaTheme="minorHAnsi" w:cstheme="minorBidi"/>
        </w:rPr>
        <w:t>Using an unlisted code adds another level of complexity toward obtaining reimbursement. Unlisted codes are rarely reimbursed</w:t>
      </w:r>
      <w:r>
        <w:rPr>
          <w:rFonts w:eastAsiaTheme="minorHAnsi" w:cstheme="minorBidi"/>
        </w:rPr>
        <w:t xml:space="preserve">. </w:t>
      </w:r>
      <w:r w:rsidR="00AE27EE" w:rsidRPr="00AE27EE">
        <w:rPr>
          <w:rFonts w:eastAsiaTheme="minorHAnsi" w:cstheme="minorBidi"/>
        </w:rPr>
        <w:t xml:space="preserve">There are currently (2020) four liposuction CPT codes: (15876, 15877, 15878, and 15879).They </w:t>
      </w:r>
      <w:proofErr w:type="gramStart"/>
      <w:r w:rsidR="00AE27EE" w:rsidRPr="00AE27EE">
        <w:rPr>
          <w:rFonts w:eastAsiaTheme="minorHAnsi" w:cstheme="minorBidi"/>
        </w:rPr>
        <w:t>have</w:t>
      </w:r>
      <w:proofErr w:type="gramEnd"/>
      <w:r w:rsidR="00AE27EE" w:rsidRPr="00AE27EE">
        <w:rPr>
          <w:rFonts w:eastAsiaTheme="minorHAnsi" w:cstheme="minorBidi"/>
        </w:rPr>
        <w:t xml:space="preserve"> no Medicare RVU’s (there is no Medicare fee schedule for them). </w:t>
      </w:r>
      <w:r>
        <w:rPr>
          <w:rFonts w:eastAsiaTheme="minorHAnsi" w:cstheme="minorBidi"/>
        </w:rPr>
        <w:t>I have information on the new term later in this document.</w:t>
      </w:r>
    </w:p>
    <w:p w:rsidR="00AE27EE" w:rsidRPr="00AE27EE" w:rsidRDefault="001E375A" w:rsidP="001E375A">
      <w:pPr>
        <w:tabs>
          <w:tab w:val="left" w:pos="882"/>
        </w:tabs>
        <w:spacing w:line="240" w:lineRule="auto"/>
        <w:rPr>
          <w:rFonts w:eastAsiaTheme="minorHAnsi" w:cstheme="minorBidi"/>
        </w:rPr>
      </w:pPr>
      <w:r>
        <w:rPr>
          <w:rFonts w:eastAsiaTheme="minorHAnsi" w:cstheme="minorBidi"/>
        </w:rPr>
        <w:t>*</w:t>
      </w:r>
      <w:r w:rsidRPr="001E375A">
        <w:t xml:space="preserve"> </w:t>
      </w:r>
      <w:r w:rsidRPr="001E375A">
        <w:rPr>
          <w:rFonts w:eastAsiaTheme="minorHAnsi" w:cstheme="minorBidi"/>
        </w:rPr>
        <w:t>Fibro-Lympho-</w:t>
      </w:r>
      <w:proofErr w:type="spellStart"/>
      <w:r w:rsidRPr="001E375A">
        <w:rPr>
          <w:rFonts w:eastAsiaTheme="minorHAnsi" w:cstheme="minorBidi"/>
        </w:rPr>
        <w:t>Lipo</w:t>
      </w:r>
      <w:proofErr w:type="spellEnd"/>
      <w:r w:rsidRPr="001E375A">
        <w:rPr>
          <w:rFonts w:eastAsiaTheme="minorHAnsi" w:cstheme="minorBidi"/>
        </w:rPr>
        <w:t>-Aspiration (FLLA).</w:t>
      </w:r>
      <w:r w:rsidR="00AE27EE" w:rsidRPr="00AE27EE">
        <w:rPr>
          <w:rFonts w:eastAsiaTheme="minorHAnsi" w:cstheme="minorBidi"/>
        </w:rPr>
        <w:br w:type="page"/>
      </w:r>
    </w:p>
    <w:p w:rsidR="00AD348F" w:rsidRDefault="00AE27EE" w:rsidP="009266D3">
      <w:pPr>
        <w:pStyle w:val="Heading2"/>
        <w:rPr>
          <w:rFonts w:eastAsiaTheme="majorEastAsia"/>
        </w:rPr>
      </w:pPr>
      <w:bookmarkStart w:id="53" w:name="_Toc33159010"/>
      <w:bookmarkStart w:id="54" w:name="_Toc34044229"/>
      <w:bookmarkStart w:id="55" w:name="_Toc34203970"/>
      <w:bookmarkStart w:id="56" w:name="_Toc34203997"/>
      <w:bookmarkStart w:id="57" w:name="_Toc34216321"/>
      <w:bookmarkStart w:id="58" w:name="_Toc34284682"/>
      <w:bookmarkStart w:id="59" w:name="_Toc36518096"/>
      <w:bookmarkStart w:id="60" w:name="_Toc38949192"/>
      <w:r w:rsidRPr="00AE27EE">
        <w:rPr>
          <w:rFonts w:eastAsiaTheme="majorEastAsia"/>
        </w:rPr>
        <w:lastRenderedPageBreak/>
        <w:t xml:space="preserve">Lipedema Research Cigna list of </w:t>
      </w:r>
      <w:bookmarkEnd w:id="53"/>
      <w:bookmarkEnd w:id="54"/>
      <w:r w:rsidR="00F74242">
        <w:rPr>
          <w:rFonts w:eastAsiaTheme="majorEastAsia"/>
        </w:rPr>
        <w:t>Papers</w:t>
      </w:r>
      <w:bookmarkEnd w:id="55"/>
      <w:bookmarkEnd w:id="56"/>
      <w:bookmarkEnd w:id="57"/>
      <w:bookmarkEnd w:id="58"/>
      <w:bookmarkEnd w:id="59"/>
      <w:bookmarkEnd w:id="60"/>
    </w:p>
    <w:p w:rsidR="00E9237E" w:rsidRDefault="00AD348F" w:rsidP="00E9237E">
      <w:pPr>
        <w:rPr>
          <w:rFonts w:eastAsiaTheme="majorEastAsia"/>
        </w:rPr>
      </w:pPr>
      <w:r>
        <w:rPr>
          <w:rFonts w:eastAsiaTheme="majorEastAsia"/>
        </w:rPr>
        <w:t xml:space="preserve">Note that these </w:t>
      </w:r>
      <w:r w:rsidR="009266D3">
        <w:rPr>
          <w:rFonts w:eastAsiaTheme="majorEastAsia"/>
        </w:rPr>
        <w:t xml:space="preserve">are </w:t>
      </w:r>
      <w:r>
        <w:rPr>
          <w:rFonts w:eastAsiaTheme="majorEastAsia"/>
        </w:rPr>
        <w:t xml:space="preserve">listed </w:t>
      </w:r>
      <w:r w:rsidR="009266D3">
        <w:rPr>
          <w:rFonts w:eastAsiaTheme="majorEastAsia"/>
        </w:rPr>
        <w:t xml:space="preserve">in the </w:t>
      </w:r>
      <w:r>
        <w:rPr>
          <w:rFonts w:eastAsiaTheme="majorEastAsia"/>
        </w:rPr>
        <w:t xml:space="preserve">Cigna </w:t>
      </w:r>
      <w:r w:rsidR="009266D3">
        <w:rPr>
          <w:rFonts w:eastAsiaTheme="majorEastAsia"/>
        </w:rPr>
        <w:t xml:space="preserve">liposuction for lipedema </w:t>
      </w:r>
      <w:hyperlink w:anchor="_Cigna_Denial_Policy" w:history="1">
        <w:r w:rsidR="009266D3" w:rsidRPr="002949B4">
          <w:rPr>
            <w:rStyle w:val="Hyperlink"/>
            <w:rFonts w:eastAsiaTheme="majorEastAsia"/>
            <w:i/>
          </w:rPr>
          <w:t xml:space="preserve">denial </w:t>
        </w:r>
        <w:r w:rsidR="009266D3" w:rsidRPr="002949B4">
          <w:rPr>
            <w:rStyle w:val="Hyperlink"/>
            <w:rFonts w:eastAsiaTheme="majorEastAsia"/>
          </w:rPr>
          <w:t>policy</w:t>
        </w:r>
      </w:hyperlink>
      <w:r w:rsidR="009266D3">
        <w:rPr>
          <w:rFonts w:eastAsiaTheme="majorEastAsia"/>
        </w:rPr>
        <w:t xml:space="preserve">. Cigna does not </w:t>
      </w:r>
      <w:r>
        <w:rPr>
          <w:rFonts w:eastAsiaTheme="majorEastAsia"/>
        </w:rPr>
        <w:t>consider</w:t>
      </w:r>
      <w:r w:rsidR="001E375A">
        <w:rPr>
          <w:rFonts w:eastAsiaTheme="majorEastAsia"/>
        </w:rPr>
        <w:t xml:space="preserve"> liposuction for lipedema </w:t>
      </w:r>
      <w:r w:rsidR="009266D3">
        <w:rPr>
          <w:rFonts w:eastAsiaTheme="majorEastAsia"/>
        </w:rPr>
        <w:t xml:space="preserve">to be </w:t>
      </w:r>
      <w:r>
        <w:rPr>
          <w:rFonts w:eastAsiaTheme="majorEastAsia"/>
        </w:rPr>
        <w:t>reconstructive and medically necessary</w:t>
      </w:r>
      <w:r w:rsidR="009266D3">
        <w:rPr>
          <w:rFonts w:eastAsiaTheme="majorEastAsia"/>
        </w:rPr>
        <w:t xml:space="preserve">. </w:t>
      </w:r>
    </w:p>
    <w:p w:rsidR="00AE27EE" w:rsidRPr="00E9237E" w:rsidRDefault="00AE27EE" w:rsidP="00E9237E">
      <w:pPr>
        <w:pStyle w:val="ListParagraph"/>
        <w:numPr>
          <w:ilvl w:val="0"/>
          <w:numId w:val="27"/>
        </w:numPr>
        <w:rPr>
          <w:rFonts w:eastAsiaTheme="minorHAnsi" w:cstheme="minorBidi"/>
        </w:rPr>
      </w:pPr>
      <w:proofErr w:type="spellStart"/>
      <w:r w:rsidRPr="00E9237E">
        <w:rPr>
          <w:rFonts w:eastAsiaTheme="minorHAnsi" w:cstheme="minorBidi"/>
        </w:rPr>
        <w:t>Sandhofer</w:t>
      </w:r>
      <w:proofErr w:type="spellEnd"/>
      <w:r w:rsidRPr="00E9237E">
        <w:rPr>
          <w:rFonts w:eastAsiaTheme="minorHAnsi" w:cstheme="minorBidi"/>
        </w:rPr>
        <w:t xml:space="preserve"> M, </w:t>
      </w:r>
      <w:proofErr w:type="spellStart"/>
      <w:r w:rsidRPr="00E9237E">
        <w:rPr>
          <w:rFonts w:eastAsiaTheme="minorHAnsi" w:cstheme="minorBidi"/>
        </w:rPr>
        <w:t>Hanke</w:t>
      </w:r>
      <w:proofErr w:type="spellEnd"/>
      <w:r w:rsidRPr="00E9237E">
        <w:rPr>
          <w:rFonts w:eastAsiaTheme="minorHAnsi" w:cstheme="minorBidi"/>
        </w:rPr>
        <w:t xml:space="preserve"> CW, </w:t>
      </w:r>
      <w:proofErr w:type="spellStart"/>
      <w:r w:rsidRPr="00E9237E">
        <w:rPr>
          <w:rFonts w:eastAsiaTheme="minorHAnsi" w:cstheme="minorBidi"/>
        </w:rPr>
        <w:t>Habbema</w:t>
      </w:r>
      <w:proofErr w:type="spellEnd"/>
      <w:r w:rsidRPr="00E9237E">
        <w:rPr>
          <w:rFonts w:eastAsiaTheme="minorHAnsi" w:cstheme="minorBidi"/>
        </w:rPr>
        <w:t xml:space="preserve"> L, </w:t>
      </w:r>
      <w:proofErr w:type="spellStart"/>
      <w:r w:rsidRPr="00E9237E">
        <w:rPr>
          <w:rFonts w:eastAsiaTheme="minorHAnsi" w:cstheme="minorBidi"/>
        </w:rPr>
        <w:t>Podda</w:t>
      </w:r>
      <w:proofErr w:type="spellEnd"/>
      <w:r w:rsidRPr="00E9237E">
        <w:rPr>
          <w:rFonts w:eastAsiaTheme="minorHAnsi" w:cstheme="minorBidi"/>
        </w:rPr>
        <w:t xml:space="preserve"> M, Rapprich S, Schmeller W, et al.; Prevention of Progression of Lipedema With Liposuction Using Tumescent Local Anesthesia; Results of an International Consensus Conference.; </w:t>
      </w:r>
      <w:proofErr w:type="spellStart"/>
      <w:r w:rsidRPr="00E9237E">
        <w:rPr>
          <w:rFonts w:eastAsiaTheme="minorHAnsi" w:cstheme="minorBidi"/>
        </w:rPr>
        <w:t>Dermatol</w:t>
      </w:r>
      <w:proofErr w:type="spellEnd"/>
      <w:r w:rsidRPr="00E9237E">
        <w:rPr>
          <w:rFonts w:eastAsiaTheme="minorHAnsi" w:cstheme="minorBidi"/>
        </w:rPr>
        <w:t xml:space="preserve"> Surg.; 2019; Jul 23.</w:t>
      </w:r>
    </w:p>
    <w:p w:rsidR="00AE27EE" w:rsidRPr="00AE27EE" w:rsidRDefault="00AE27EE" w:rsidP="000A03F4">
      <w:pPr>
        <w:numPr>
          <w:ilvl w:val="0"/>
          <w:numId w:val="5"/>
        </w:numPr>
        <w:spacing w:before="0" w:line="240" w:lineRule="auto"/>
        <w:contextualSpacing/>
        <w:rPr>
          <w:rFonts w:eastAsiaTheme="minorHAnsi" w:cstheme="minorBidi"/>
        </w:rPr>
      </w:pPr>
      <w:r w:rsidRPr="00AE27EE">
        <w:rPr>
          <w:rFonts w:eastAsiaTheme="minorHAnsi" w:cstheme="minorBidi"/>
        </w:rPr>
        <w:t xml:space="preserve">Hayes, Inc.; Hayes Evidence Analysis Research Brief.; Liposuction for the treatment of </w:t>
      </w:r>
      <w:proofErr w:type="gramStart"/>
      <w:r w:rsidRPr="00AE27EE">
        <w:rPr>
          <w:rFonts w:eastAsiaTheme="minorHAnsi" w:cstheme="minorBidi"/>
        </w:rPr>
        <w:t>lipedema.;</w:t>
      </w:r>
      <w:proofErr w:type="gramEnd"/>
      <w:r w:rsidRPr="00AE27EE">
        <w:rPr>
          <w:rFonts w:eastAsiaTheme="minorHAnsi" w:cstheme="minorBidi"/>
        </w:rPr>
        <w:t xml:space="preserve"> 2019; MAR 15, 2019.</w:t>
      </w:r>
    </w:p>
    <w:p w:rsidR="00AE27EE" w:rsidRPr="00AE27EE" w:rsidRDefault="00AE27EE" w:rsidP="000A03F4">
      <w:pPr>
        <w:numPr>
          <w:ilvl w:val="0"/>
          <w:numId w:val="5"/>
        </w:numPr>
        <w:spacing w:before="0" w:line="240" w:lineRule="auto"/>
        <w:contextualSpacing/>
        <w:rPr>
          <w:rFonts w:eastAsiaTheme="minorHAnsi" w:cstheme="minorBidi"/>
        </w:rPr>
      </w:pPr>
      <w:proofErr w:type="spellStart"/>
      <w:r w:rsidRPr="00AE27EE">
        <w:rPr>
          <w:rFonts w:eastAsiaTheme="minorHAnsi" w:cstheme="minorBidi"/>
        </w:rPr>
        <w:t>Wollina</w:t>
      </w:r>
      <w:proofErr w:type="spellEnd"/>
      <w:r w:rsidRPr="00AE27EE">
        <w:rPr>
          <w:rFonts w:eastAsiaTheme="minorHAnsi" w:cstheme="minorBidi"/>
        </w:rPr>
        <w:t xml:space="preserve"> U.; Lipedema-An </w:t>
      </w:r>
      <w:proofErr w:type="gramStart"/>
      <w:r w:rsidRPr="00AE27EE">
        <w:rPr>
          <w:rFonts w:eastAsiaTheme="minorHAnsi" w:cstheme="minorBidi"/>
        </w:rPr>
        <w:t>update.;</w:t>
      </w:r>
      <w:proofErr w:type="gramEnd"/>
      <w:r w:rsidRPr="00AE27EE">
        <w:rPr>
          <w:rFonts w:eastAsiaTheme="minorHAnsi" w:cstheme="minorBidi"/>
        </w:rPr>
        <w:t xml:space="preserve"> </w:t>
      </w:r>
      <w:proofErr w:type="spellStart"/>
      <w:r w:rsidRPr="00AE27EE">
        <w:rPr>
          <w:rFonts w:eastAsiaTheme="minorHAnsi" w:cstheme="minorBidi"/>
        </w:rPr>
        <w:t>Dermatol</w:t>
      </w:r>
      <w:proofErr w:type="spellEnd"/>
      <w:r w:rsidRPr="00AE27EE">
        <w:rPr>
          <w:rFonts w:eastAsiaTheme="minorHAnsi" w:cstheme="minorBidi"/>
        </w:rPr>
        <w:t xml:space="preserve"> </w:t>
      </w:r>
      <w:proofErr w:type="spellStart"/>
      <w:r w:rsidRPr="00AE27EE">
        <w:rPr>
          <w:rFonts w:eastAsiaTheme="minorHAnsi" w:cstheme="minorBidi"/>
        </w:rPr>
        <w:t>Ther</w:t>
      </w:r>
      <w:proofErr w:type="spellEnd"/>
      <w:r w:rsidRPr="00AE27EE">
        <w:rPr>
          <w:rFonts w:eastAsiaTheme="minorHAnsi" w:cstheme="minorBidi"/>
        </w:rPr>
        <w:t>.; 2019; Mar;32(2):e12805.</w:t>
      </w:r>
    </w:p>
    <w:p w:rsidR="00AE27EE" w:rsidRPr="00AE27EE" w:rsidRDefault="00AE27EE" w:rsidP="000A03F4">
      <w:pPr>
        <w:numPr>
          <w:ilvl w:val="0"/>
          <w:numId w:val="5"/>
        </w:numPr>
        <w:spacing w:before="0" w:line="240" w:lineRule="auto"/>
        <w:contextualSpacing/>
        <w:rPr>
          <w:rFonts w:eastAsiaTheme="minorHAnsi" w:cstheme="minorBidi"/>
        </w:rPr>
      </w:pPr>
      <w:r w:rsidRPr="00AE27EE">
        <w:rPr>
          <w:rFonts w:eastAsiaTheme="minorHAnsi" w:cstheme="minorBidi"/>
        </w:rPr>
        <w:t>Canadian Agency for Drug and Technologies in Health (CADTH)</w:t>
      </w:r>
      <w:proofErr w:type="gramStart"/>
      <w:r w:rsidRPr="00AE27EE">
        <w:rPr>
          <w:rFonts w:eastAsiaTheme="minorHAnsi" w:cstheme="minorBidi"/>
        </w:rPr>
        <w:t>.;</w:t>
      </w:r>
      <w:proofErr w:type="gramEnd"/>
      <w:r w:rsidRPr="00AE27EE">
        <w:rPr>
          <w:rFonts w:eastAsiaTheme="minorHAnsi" w:cstheme="minorBidi"/>
        </w:rPr>
        <w:t xml:space="preserve"> Rapid Response Report. Summary with Critical Appraisal: Liposuction for the Treatment of Lipedema-A Review of Clinical Effectiveness and Guidelines.</w:t>
      </w:r>
      <w:r w:rsidR="009266D3">
        <w:rPr>
          <w:rFonts w:eastAsiaTheme="minorHAnsi" w:cstheme="minorBidi"/>
        </w:rPr>
        <w:t>;</w:t>
      </w:r>
      <w:r w:rsidRPr="00AE27EE">
        <w:rPr>
          <w:rFonts w:eastAsiaTheme="minorHAnsi" w:cstheme="minorBidi"/>
        </w:rPr>
        <w:t xml:space="preserve"> 2019; 7 June.; Accessed July 9, 2019.; Available at URL address: https://cadth.ca/</w:t>
      </w:r>
    </w:p>
    <w:p w:rsidR="00AE27EE" w:rsidRPr="00AE27EE" w:rsidRDefault="00AE27EE" w:rsidP="000A03F4">
      <w:pPr>
        <w:numPr>
          <w:ilvl w:val="0"/>
          <w:numId w:val="5"/>
        </w:numPr>
        <w:spacing w:before="0" w:line="240" w:lineRule="auto"/>
        <w:contextualSpacing/>
        <w:rPr>
          <w:rFonts w:eastAsiaTheme="minorHAnsi" w:cstheme="minorBidi"/>
        </w:rPr>
      </w:pPr>
      <w:r w:rsidRPr="00AE27EE">
        <w:rPr>
          <w:rFonts w:eastAsiaTheme="minorHAnsi" w:cstheme="minorBidi"/>
        </w:rPr>
        <w:t>National Institute of Health (NIH).; Lipedema.; 2019; Accessed July 9, 2019.; Available at URL address: https://rarediseases.info.nih.gov/diseases/10542/lipedema</w:t>
      </w:r>
    </w:p>
    <w:p w:rsidR="00AE27EE" w:rsidRPr="00AE27EE" w:rsidRDefault="00AE27EE" w:rsidP="000A03F4">
      <w:pPr>
        <w:numPr>
          <w:ilvl w:val="0"/>
          <w:numId w:val="5"/>
        </w:numPr>
        <w:spacing w:before="0" w:line="240" w:lineRule="auto"/>
        <w:contextualSpacing/>
        <w:rPr>
          <w:rFonts w:eastAsiaTheme="minorHAnsi" w:cstheme="minorBidi"/>
        </w:rPr>
      </w:pPr>
      <w:proofErr w:type="spellStart"/>
      <w:r w:rsidRPr="00AE27EE">
        <w:rPr>
          <w:rFonts w:eastAsiaTheme="minorHAnsi" w:cstheme="minorBidi"/>
        </w:rPr>
        <w:t>Shavit</w:t>
      </w:r>
      <w:proofErr w:type="spellEnd"/>
      <w:r w:rsidRPr="00AE27EE">
        <w:rPr>
          <w:rFonts w:eastAsiaTheme="minorHAnsi" w:cstheme="minorBidi"/>
        </w:rPr>
        <w:t xml:space="preserve"> E, </w:t>
      </w:r>
      <w:proofErr w:type="spellStart"/>
      <w:r w:rsidRPr="00AE27EE">
        <w:rPr>
          <w:rFonts w:eastAsiaTheme="minorHAnsi" w:cstheme="minorBidi"/>
        </w:rPr>
        <w:t>Wollina</w:t>
      </w:r>
      <w:proofErr w:type="spellEnd"/>
      <w:r w:rsidRPr="00AE27EE">
        <w:rPr>
          <w:rFonts w:eastAsiaTheme="minorHAnsi" w:cstheme="minorBidi"/>
        </w:rPr>
        <w:t xml:space="preserve"> U, </w:t>
      </w:r>
      <w:proofErr w:type="spellStart"/>
      <w:r w:rsidRPr="00AE27EE">
        <w:rPr>
          <w:rFonts w:eastAsiaTheme="minorHAnsi" w:cstheme="minorBidi"/>
        </w:rPr>
        <w:t>Alavi</w:t>
      </w:r>
      <w:proofErr w:type="spellEnd"/>
      <w:r w:rsidRPr="00AE27EE">
        <w:rPr>
          <w:rFonts w:eastAsiaTheme="minorHAnsi" w:cstheme="minorBidi"/>
        </w:rPr>
        <w:t xml:space="preserve"> A.; </w:t>
      </w:r>
      <w:proofErr w:type="spellStart"/>
      <w:r w:rsidRPr="00AE27EE">
        <w:rPr>
          <w:rFonts w:eastAsiaTheme="minorHAnsi" w:cstheme="minorBidi"/>
        </w:rPr>
        <w:t>Lipoedema</w:t>
      </w:r>
      <w:proofErr w:type="spellEnd"/>
      <w:r w:rsidRPr="00AE27EE">
        <w:rPr>
          <w:rFonts w:eastAsiaTheme="minorHAnsi" w:cstheme="minorBidi"/>
        </w:rPr>
        <w:t xml:space="preserve"> is not </w:t>
      </w:r>
      <w:proofErr w:type="spellStart"/>
      <w:r w:rsidRPr="00AE27EE">
        <w:rPr>
          <w:rFonts w:eastAsiaTheme="minorHAnsi" w:cstheme="minorBidi"/>
        </w:rPr>
        <w:t>lymphoedema</w:t>
      </w:r>
      <w:proofErr w:type="spellEnd"/>
      <w:r w:rsidRPr="00AE27EE">
        <w:rPr>
          <w:rFonts w:eastAsiaTheme="minorHAnsi" w:cstheme="minorBidi"/>
        </w:rPr>
        <w:t xml:space="preserve">: A review of current </w:t>
      </w:r>
      <w:proofErr w:type="gramStart"/>
      <w:r w:rsidRPr="00AE27EE">
        <w:rPr>
          <w:rFonts w:eastAsiaTheme="minorHAnsi" w:cstheme="minorBidi"/>
        </w:rPr>
        <w:t>literature.;</w:t>
      </w:r>
      <w:proofErr w:type="gramEnd"/>
      <w:r w:rsidRPr="00AE27EE">
        <w:rPr>
          <w:rFonts w:eastAsiaTheme="minorHAnsi" w:cstheme="minorBidi"/>
        </w:rPr>
        <w:t xml:space="preserve"> </w:t>
      </w:r>
      <w:proofErr w:type="spellStart"/>
      <w:r w:rsidRPr="00AE27EE">
        <w:rPr>
          <w:rFonts w:eastAsiaTheme="minorHAnsi" w:cstheme="minorBidi"/>
        </w:rPr>
        <w:t>Int</w:t>
      </w:r>
      <w:proofErr w:type="spellEnd"/>
      <w:r w:rsidRPr="00AE27EE">
        <w:rPr>
          <w:rFonts w:eastAsiaTheme="minorHAnsi" w:cstheme="minorBidi"/>
        </w:rPr>
        <w:t xml:space="preserve"> Wound J.; 2018; Dec;15(6):921-928.</w:t>
      </w:r>
    </w:p>
    <w:p w:rsidR="00AE27EE" w:rsidRPr="00AE27EE" w:rsidRDefault="00AE27EE" w:rsidP="000A03F4">
      <w:pPr>
        <w:numPr>
          <w:ilvl w:val="0"/>
          <w:numId w:val="5"/>
        </w:numPr>
        <w:spacing w:before="0" w:line="240" w:lineRule="auto"/>
        <w:contextualSpacing/>
        <w:rPr>
          <w:rFonts w:eastAsiaTheme="minorHAnsi" w:cstheme="minorBidi"/>
        </w:rPr>
      </w:pPr>
      <w:r w:rsidRPr="00AE27EE">
        <w:rPr>
          <w:rFonts w:eastAsiaTheme="minorHAnsi" w:cstheme="minorBidi"/>
        </w:rPr>
        <w:t xml:space="preserve">Canning C, Bartholomew JR.; Lipedema.; </w:t>
      </w:r>
      <w:proofErr w:type="spellStart"/>
      <w:r w:rsidRPr="00AE27EE">
        <w:rPr>
          <w:rFonts w:eastAsiaTheme="minorHAnsi" w:cstheme="minorBidi"/>
        </w:rPr>
        <w:t>Vasc</w:t>
      </w:r>
      <w:proofErr w:type="spellEnd"/>
      <w:r w:rsidRPr="00AE27EE">
        <w:rPr>
          <w:rFonts w:eastAsiaTheme="minorHAnsi" w:cstheme="minorBidi"/>
        </w:rPr>
        <w:t xml:space="preserve"> Med.; 2018; MAR ;23(1):88-90.</w:t>
      </w:r>
    </w:p>
    <w:p w:rsidR="00AE27EE" w:rsidRPr="00AE27EE" w:rsidRDefault="00AE27EE" w:rsidP="000A03F4">
      <w:pPr>
        <w:numPr>
          <w:ilvl w:val="0"/>
          <w:numId w:val="5"/>
        </w:numPr>
        <w:spacing w:before="0" w:line="240" w:lineRule="auto"/>
        <w:contextualSpacing/>
        <w:rPr>
          <w:rFonts w:eastAsiaTheme="minorHAnsi" w:cstheme="minorBidi"/>
        </w:rPr>
      </w:pPr>
      <w:proofErr w:type="spellStart"/>
      <w:r w:rsidRPr="00AE27EE">
        <w:rPr>
          <w:rFonts w:eastAsiaTheme="minorHAnsi" w:cstheme="minorBidi"/>
        </w:rPr>
        <w:t>Hoffner</w:t>
      </w:r>
      <w:proofErr w:type="spellEnd"/>
      <w:r w:rsidRPr="00AE27EE">
        <w:rPr>
          <w:rFonts w:eastAsiaTheme="minorHAnsi" w:cstheme="minorBidi"/>
        </w:rPr>
        <w:t xml:space="preserve"> M, Ohlin K, </w:t>
      </w:r>
      <w:proofErr w:type="spellStart"/>
      <w:r w:rsidRPr="00AE27EE">
        <w:rPr>
          <w:rFonts w:eastAsiaTheme="minorHAnsi" w:cstheme="minorBidi"/>
        </w:rPr>
        <w:t>Svensson</w:t>
      </w:r>
      <w:proofErr w:type="spellEnd"/>
      <w:r w:rsidRPr="00AE27EE">
        <w:rPr>
          <w:rFonts w:eastAsiaTheme="minorHAnsi" w:cstheme="minorBidi"/>
        </w:rPr>
        <w:t xml:space="preserve"> B, </w:t>
      </w:r>
      <w:proofErr w:type="spellStart"/>
      <w:r w:rsidRPr="00AE27EE">
        <w:rPr>
          <w:rFonts w:eastAsiaTheme="minorHAnsi" w:cstheme="minorBidi"/>
        </w:rPr>
        <w:t>Manjer</w:t>
      </w:r>
      <w:proofErr w:type="spellEnd"/>
      <w:r w:rsidRPr="00AE27EE">
        <w:rPr>
          <w:rFonts w:eastAsiaTheme="minorHAnsi" w:cstheme="minorBidi"/>
        </w:rPr>
        <w:t xml:space="preserve"> J, Hansson E, </w:t>
      </w:r>
      <w:proofErr w:type="spellStart"/>
      <w:r w:rsidRPr="00AE27EE">
        <w:rPr>
          <w:rFonts w:eastAsiaTheme="minorHAnsi" w:cstheme="minorBidi"/>
        </w:rPr>
        <w:t>Troëng</w:t>
      </w:r>
      <w:proofErr w:type="spellEnd"/>
      <w:r w:rsidRPr="00AE27EE">
        <w:rPr>
          <w:rFonts w:eastAsiaTheme="minorHAnsi" w:cstheme="minorBidi"/>
        </w:rPr>
        <w:t xml:space="preserve"> T, </w:t>
      </w:r>
      <w:proofErr w:type="spellStart"/>
      <w:r w:rsidRPr="00AE27EE">
        <w:rPr>
          <w:rFonts w:eastAsiaTheme="minorHAnsi" w:cstheme="minorBidi"/>
        </w:rPr>
        <w:t>Brorson</w:t>
      </w:r>
      <w:proofErr w:type="spellEnd"/>
      <w:r w:rsidRPr="00AE27EE">
        <w:rPr>
          <w:rFonts w:eastAsiaTheme="minorHAnsi" w:cstheme="minorBidi"/>
        </w:rPr>
        <w:t xml:space="preserve"> H.; Liposuction Gives Complete Reduction of Arm Lymphedema following Breast Cancer Treatment-A 5-year Prospective Study in 105 Patients without Recurrence.; </w:t>
      </w:r>
      <w:proofErr w:type="spellStart"/>
      <w:r w:rsidRPr="00AE27EE">
        <w:rPr>
          <w:rFonts w:eastAsiaTheme="minorHAnsi" w:cstheme="minorBidi"/>
        </w:rPr>
        <w:t>Plast</w:t>
      </w:r>
      <w:proofErr w:type="spellEnd"/>
      <w:r w:rsidRPr="00AE27EE">
        <w:rPr>
          <w:rFonts w:eastAsiaTheme="minorHAnsi" w:cstheme="minorBidi"/>
        </w:rPr>
        <w:t xml:space="preserve"> </w:t>
      </w:r>
      <w:proofErr w:type="spellStart"/>
      <w:r w:rsidRPr="00AE27EE">
        <w:rPr>
          <w:rFonts w:eastAsiaTheme="minorHAnsi" w:cstheme="minorBidi"/>
        </w:rPr>
        <w:t>Reconstr</w:t>
      </w:r>
      <w:proofErr w:type="spellEnd"/>
      <w:r w:rsidRPr="00AE27EE">
        <w:rPr>
          <w:rFonts w:eastAsiaTheme="minorHAnsi" w:cstheme="minorBidi"/>
        </w:rPr>
        <w:t xml:space="preserve"> </w:t>
      </w:r>
      <w:proofErr w:type="spellStart"/>
      <w:r w:rsidRPr="00AE27EE">
        <w:rPr>
          <w:rFonts w:eastAsiaTheme="minorHAnsi" w:cstheme="minorBidi"/>
        </w:rPr>
        <w:t>Surg</w:t>
      </w:r>
      <w:proofErr w:type="spellEnd"/>
      <w:r w:rsidRPr="00AE27EE">
        <w:rPr>
          <w:rFonts w:eastAsiaTheme="minorHAnsi" w:cstheme="minorBidi"/>
        </w:rPr>
        <w:t xml:space="preserve"> Glob Open.; 2018; Aug 16;6(8):e1912.</w:t>
      </w:r>
    </w:p>
    <w:p w:rsidR="00AE27EE" w:rsidRPr="00AE27EE" w:rsidRDefault="00AE27EE" w:rsidP="000A03F4">
      <w:pPr>
        <w:numPr>
          <w:ilvl w:val="0"/>
          <w:numId w:val="5"/>
        </w:numPr>
        <w:spacing w:before="0" w:line="240" w:lineRule="auto"/>
        <w:contextualSpacing/>
        <w:rPr>
          <w:rFonts w:eastAsiaTheme="minorHAnsi" w:cstheme="minorBidi"/>
        </w:rPr>
      </w:pPr>
      <w:proofErr w:type="spellStart"/>
      <w:r w:rsidRPr="00AE27EE">
        <w:rPr>
          <w:rFonts w:eastAsiaTheme="minorHAnsi" w:cstheme="minorBidi"/>
        </w:rPr>
        <w:t>Lamprou</w:t>
      </w:r>
      <w:proofErr w:type="spellEnd"/>
      <w:r w:rsidRPr="00AE27EE">
        <w:rPr>
          <w:rFonts w:eastAsiaTheme="minorHAnsi" w:cstheme="minorBidi"/>
        </w:rPr>
        <w:t xml:space="preserve"> DA, </w:t>
      </w:r>
      <w:proofErr w:type="spellStart"/>
      <w:r w:rsidRPr="00AE27EE">
        <w:rPr>
          <w:rFonts w:eastAsiaTheme="minorHAnsi" w:cstheme="minorBidi"/>
        </w:rPr>
        <w:t>Voesten</w:t>
      </w:r>
      <w:proofErr w:type="spellEnd"/>
      <w:r w:rsidRPr="00AE27EE">
        <w:rPr>
          <w:rFonts w:eastAsiaTheme="minorHAnsi" w:cstheme="minorBidi"/>
        </w:rPr>
        <w:t xml:space="preserve"> HG, </w:t>
      </w:r>
      <w:proofErr w:type="spellStart"/>
      <w:r w:rsidRPr="00AE27EE">
        <w:rPr>
          <w:rFonts w:eastAsiaTheme="minorHAnsi" w:cstheme="minorBidi"/>
        </w:rPr>
        <w:t>Damstra</w:t>
      </w:r>
      <w:proofErr w:type="spellEnd"/>
      <w:r w:rsidRPr="00AE27EE">
        <w:rPr>
          <w:rFonts w:eastAsiaTheme="minorHAnsi" w:cstheme="minorBidi"/>
        </w:rPr>
        <w:t xml:space="preserve"> RJ, </w:t>
      </w:r>
      <w:proofErr w:type="spellStart"/>
      <w:r w:rsidRPr="00AE27EE">
        <w:rPr>
          <w:rFonts w:eastAsiaTheme="minorHAnsi" w:cstheme="minorBidi"/>
        </w:rPr>
        <w:t>Wikkeling</w:t>
      </w:r>
      <w:proofErr w:type="spellEnd"/>
      <w:r w:rsidRPr="00AE27EE">
        <w:rPr>
          <w:rFonts w:eastAsiaTheme="minorHAnsi" w:cstheme="minorBidi"/>
        </w:rPr>
        <w:t xml:space="preserve"> OR.; Circumferential suction-assisted lipectomy in the treatment of primary and secondary end-stage </w:t>
      </w:r>
      <w:proofErr w:type="spellStart"/>
      <w:r w:rsidRPr="00AE27EE">
        <w:rPr>
          <w:rFonts w:eastAsiaTheme="minorHAnsi" w:cstheme="minorBidi"/>
        </w:rPr>
        <w:t>lymphoedema</w:t>
      </w:r>
      <w:proofErr w:type="spellEnd"/>
      <w:r w:rsidRPr="00AE27EE">
        <w:rPr>
          <w:rFonts w:eastAsiaTheme="minorHAnsi" w:cstheme="minorBidi"/>
        </w:rPr>
        <w:t xml:space="preserve"> of the leg.; Br J Surg.; 2017; Jan;104(1):84-89.</w:t>
      </w:r>
    </w:p>
    <w:p w:rsidR="00AE27EE" w:rsidRPr="00AE27EE" w:rsidRDefault="00AE27EE" w:rsidP="000A03F4">
      <w:pPr>
        <w:numPr>
          <w:ilvl w:val="0"/>
          <w:numId w:val="5"/>
        </w:numPr>
        <w:spacing w:before="0" w:line="240" w:lineRule="auto"/>
        <w:contextualSpacing/>
        <w:rPr>
          <w:rFonts w:eastAsiaTheme="minorHAnsi" w:cstheme="minorBidi"/>
        </w:rPr>
      </w:pPr>
      <w:proofErr w:type="spellStart"/>
      <w:r w:rsidRPr="00AE27EE">
        <w:rPr>
          <w:rFonts w:eastAsiaTheme="minorHAnsi" w:cstheme="minorBidi"/>
        </w:rPr>
        <w:t>Halk</w:t>
      </w:r>
      <w:proofErr w:type="spellEnd"/>
      <w:r w:rsidRPr="00AE27EE">
        <w:rPr>
          <w:rFonts w:eastAsiaTheme="minorHAnsi" w:cstheme="minorBidi"/>
        </w:rPr>
        <w:t xml:space="preserve"> AB, </w:t>
      </w:r>
      <w:proofErr w:type="spellStart"/>
      <w:r w:rsidRPr="00AE27EE">
        <w:rPr>
          <w:rFonts w:eastAsiaTheme="minorHAnsi" w:cstheme="minorBidi"/>
        </w:rPr>
        <w:t>Damstra</w:t>
      </w:r>
      <w:proofErr w:type="spellEnd"/>
      <w:r w:rsidRPr="00AE27EE">
        <w:rPr>
          <w:rFonts w:eastAsiaTheme="minorHAnsi" w:cstheme="minorBidi"/>
        </w:rPr>
        <w:t xml:space="preserve"> RJ.; First Dutch guidelines on lipedema using the international classification of functioning, disability and health.; Phlebology.; 2017; Apr;32(3):152-159.</w:t>
      </w:r>
    </w:p>
    <w:p w:rsidR="00AE27EE" w:rsidRPr="00AE27EE" w:rsidRDefault="00AE27EE" w:rsidP="000A03F4">
      <w:pPr>
        <w:numPr>
          <w:ilvl w:val="0"/>
          <w:numId w:val="5"/>
        </w:numPr>
        <w:spacing w:before="0" w:line="240" w:lineRule="auto"/>
        <w:contextualSpacing/>
        <w:rPr>
          <w:rFonts w:eastAsiaTheme="minorHAnsi" w:cstheme="minorBidi"/>
        </w:rPr>
      </w:pPr>
      <w:r w:rsidRPr="00AE27EE">
        <w:rPr>
          <w:rFonts w:eastAsiaTheme="minorHAnsi" w:cstheme="minorBidi"/>
        </w:rPr>
        <w:t>Reich-</w:t>
      </w:r>
      <w:proofErr w:type="spellStart"/>
      <w:r w:rsidRPr="00AE27EE">
        <w:rPr>
          <w:rFonts w:eastAsiaTheme="minorHAnsi" w:cstheme="minorBidi"/>
        </w:rPr>
        <w:t>Schupke</w:t>
      </w:r>
      <w:proofErr w:type="spellEnd"/>
      <w:r w:rsidRPr="00AE27EE">
        <w:rPr>
          <w:rFonts w:eastAsiaTheme="minorHAnsi" w:cstheme="minorBidi"/>
        </w:rPr>
        <w:t xml:space="preserve"> S, </w:t>
      </w:r>
      <w:proofErr w:type="spellStart"/>
      <w:r w:rsidRPr="00AE27EE">
        <w:rPr>
          <w:rFonts w:eastAsiaTheme="minorHAnsi" w:cstheme="minorBidi"/>
        </w:rPr>
        <w:t>Schmeller</w:t>
      </w:r>
      <w:proofErr w:type="spellEnd"/>
      <w:r w:rsidRPr="00AE27EE">
        <w:rPr>
          <w:rFonts w:eastAsiaTheme="minorHAnsi" w:cstheme="minorBidi"/>
        </w:rPr>
        <w:t xml:space="preserve"> W, </w:t>
      </w:r>
      <w:proofErr w:type="spellStart"/>
      <w:r w:rsidRPr="00AE27EE">
        <w:rPr>
          <w:rFonts w:eastAsiaTheme="minorHAnsi" w:cstheme="minorBidi"/>
        </w:rPr>
        <w:t>Brauer</w:t>
      </w:r>
      <w:proofErr w:type="spellEnd"/>
      <w:r w:rsidRPr="00AE27EE">
        <w:rPr>
          <w:rFonts w:eastAsiaTheme="minorHAnsi" w:cstheme="minorBidi"/>
        </w:rPr>
        <w:t xml:space="preserve"> WJ, </w:t>
      </w:r>
      <w:proofErr w:type="spellStart"/>
      <w:r w:rsidRPr="00AE27EE">
        <w:rPr>
          <w:rFonts w:eastAsiaTheme="minorHAnsi" w:cstheme="minorBidi"/>
        </w:rPr>
        <w:t>Cornely</w:t>
      </w:r>
      <w:proofErr w:type="spellEnd"/>
      <w:r w:rsidRPr="00AE27EE">
        <w:rPr>
          <w:rFonts w:eastAsiaTheme="minorHAnsi" w:cstheme="minorBidi"/>
        </w:rPr>
        <w:t xml:space="preserve"> ME, </w:t>
      </w:r>
      <w:proofErr w:type="spellStart"/>
      <w:r w:rsidRPr="00AE27EE">
        <w:rPr>
          <w:rFonts w:eastAsiaTheme="minorHAnsi" w:cstheme="minorBidi"/>
        </w:rPr>
        <w:t>Faerber</w:t>
      </w:r>
      <w:proofErr w:type="spellEnd"/>
      <w:r w:rsidRPr="00AE27EE">
        <w:rPr>
          <w:rFonts w:eastAsiaTheme="minorHAnsi" w:cstheme="minorBidi"/>
        </w:rPr>
        <w:t xml:space="preserve"> G, Ludwig M, et al.; S1 guidelines: Lipedema.; J </w:t>
      </w:r>
      <w:proofErr w:type="spellStart"/>
      <w:r w:rsidRPr="00AE27EE">
        <w:rPr>
          <w:rFonts w:eastAsiaTheme="minorHAnsi" w:cstheme="minorBidi"/>
        </w:rPr>
        <w:t>Dtsch</w:t>
      </w:r>
      <w:proofErr w:type="spellEnd"/>
      <w:r w:rsidRPr="00AE27EE">
        <w:rPr>
          <w:rFonts w:eastAsiaTheme="minorHAnsi" w:cstheme="minorBidi"/>
        </w:rPr>
        <w:t xml:space="preserve"> </w:t>
      </w:r>
      <w:proofErr w:type="spellStart"/>
      <w:r w:rsidRPr="00AE27EE">
        <w:rPr>
          <w:rFonts w:eastAsiaTheme="minorHAnsi" w:cstheme="minorBidi"/>
        </w:rPr>
        <w:t>Dermatol</w:t>
      </w:r>
      <w:proofErr w:type="spellEnd"/>
      <w:r w:rsidRPr="00AE27EE">
        <w:rPr>
          <w:rFonts w:eastAsiaTheme="minorHAnsi" w:cstheme="minorBidi"/>
        </w:rPr>
        <w:t xml:space="preserve"> </w:t>
      </w:r>
      <w:proofErr w:type="spellStart"/>
      <w:r w:rsidRPr="00AE27EE">
        <w:rPr>
          <w:rFonts w:eastAsiaTheme="minorHAnsi" w:cstheme="minorBidi"/>
        </w:rPr>
        <w:t>Ges</w:t>
      </w:r>
      <w:proofErr w:type="spellEnd"/>
      <w:r w:rsidRPr="00AE27EE">
        <w:rPr>
          <w:rFonts w:eastAsiaTheme="minorHAnsi" w:cstheme="minorBidi"/>
        </w:rPr>
        <w:t>.; 2017; Jul;15(7):758-767.</w:t>
      </w:r>
    </w:p>
    <w:p w:rsidR="00AE27EE" w:rsidRPr="00AE27EE" w:rsidRDefault="00AE27EE" w:rsidP="000A03F4">
      <w:pPr>
        <w:numPr>
          <w:ilvl w:val="0"/>
          <w:numId w:val="5"/>
        </w:numPr>
        <w:spacing w:before="0" w:line="240" w:lineRule="auto"/>
        <w:contextualSpacing/>
        <w:rPr>
          <w:rFonts w:eastAsiaTheme="minorHAnsi" w:cstheme="minorBidi"/>
        </w:rPr>
      </w:pPr>
      <w:r w:rsidRPr="00AE27EE">
        <w:rPr>
          <w:rFonts w:eastAsiaTheme="minorHAnsi" w:cstheme="minorBidi"/>
        </w:rPr>
        <w:t xml:space="preserve">Bellini E, </w:t>
      </w:r>
      <w:proofErr w:type="spellStart"/>
      <w:r w:rsidRPr="00AE27EE">
        <w:rPr>
          <w:rFonts w:eastAsiaTheme="minorHAnsi" w:cstheme="minorBidi"/>
        </w:rPr>
        <w:t>Grieco</w:t>
      </w:r>
      <w:proofErr w:type="spellEnd"/>
      <w:r w:rsidRPr="00AE27EE">
        <w:rPr>
          <w:rFonts w:eastAsiaTheme="minorHAnsi" w:cstheme="minorBidi"/>
        </w:rPr>
        <w:t xml:space="preserve"> MP, </w:t>
      </w:r>
      <w:proofErr w:type="spellStart"/>
      <w:r w:rsidRPr="00AE27EE">
        <w:rPr>
          <w:rFonts w:eastAsiaTheme="minorHAnsi" w:cstheme="minorBidi"/>
        </w:rPr>
        <w:t>Raposio</w:t>
      </w:r>
      <w:proofErr w:type="spellEnd"/>
      <w:r w:rsidRPr="00AE27EE">
        <w:rPr>
          <w:rFonts w:eastAsiaTheme="minorHAnsi" w:cstheme="minorBidi"/>
        </w:rPr>
        <w:t xml:space="preserve"> E.; A journey through liposuction and </w:t>
      </w:r>
      <w:proofErr w:type="spellStart"/>
      <w:r w:rsidRPr="00AE27EE">
        <w:rPr>
          <w:rFonts w:eastAsiaTheme="minorHAnsi" w:cstheme="minorBidi"/>
        </w:rPr>
        <w:t>liposculture</w:t>
      </w:r>
      <w:proofErr w:type="spellEnd"/>
      <w:r w:rsidRPr="00AE27EE">
        <w:rPr>
          <w:rFonts w:eastAsiaTheme="minorHAnsi" w:cstheme="minorBidi"/>
        </w:rPr>
        <w:t xml:space="preserve">: </w:t>
      </w:r>
      <w:proofErr w:type="gramStart"/>
      <w:r w:rsidRPr="00AE27EE">
        <w:rPr>
          <w:rFonts w:eastAsiaTheme="minorHAnsi" w:cstheme="minorBidi"/>
        </w:rPr>
        <w:t>Review.;</w:t>
      </w:r>
      <w:proofErr w:type="gramEnd"/>
      <w:r w:rsidRPr="00AE27EE">
        <w:rPr>
          <w:rFonts w:eastAsiaTheme="minorHAnsi" w:cstheme="minorBidi"/>
        </w:rPr>
        <w:t xml:space="preserve"> Ann Med </w:t>
      </w:r>
      <w:proofErr w:type="spellStart"/>
      <w:r w:rsidRPr="00AE27EE">
        <w:rPr>
          <w:rFonts w:eastAsiaTheme="minorHAnsi" w:cstheme="minorBidi"/>
        </w:rPr>
        <w:t>Surg</w:t>
      </w:r>
      <w:proofErr w:type="spellEnd"/>
      <w:r w:rsidRPr="00AE27EE">
        <w:rPr>
          <w:rFonts w:eastAsiaTheme="minorHAnsi" w:cstheme="minorBidi"/>
        </w:rPr>
        <w:t xml:space="preserve"> (</w:t>
      </w:r>
      <w:proofErr w:type="spellStart"/>
      <w:r w:rsidRPr="00AE27EE">
        <w:rPr>
          <w:rFonts w:eastAsiaTheme="minorHAnsi" w:cstheme="minorBidi"/>
        </w:rPr>
        <w:t>Lond</w:t>
      </w:r>
      <w:proofErr w:type="spellEnd"/>
      <w:r w:rsidRPr="00AE27EE">
        <w:rPr>
          <w:rFonts w:eastAsiaTheme="minorHAnsi" w:cstheme="minorBidi"/>
        </w:rPr>
        <w:t>).; 2017; Nov 6;24:53-60.</w:t>
      </w:r>
    </w:p>
    <w:p w:rsidR="00AE27EE" w:rsidRPr="00AE27EE" w:rsidRDefault="00AE27EE" w:rsidP="000A03F4">
      <w:pPr>
        <w:numPr>
          <w:ilvl w:val="0"/>
          <w:numId w:val="5"/>
        </w:numPr>
        <w:spacing w:before="0" w:line="240" w:lineRule="auto"/>
        <w:contextualSpacing/>
        <w:rPr>
          <w:rFonts w:eastAsiaTheme="minorHAnsi" w:cstheme="minorBidi"/>
        </w:rPr>
      </w:pPr>
      <w:proofErr w:type="spellStart"/>
      <w:r w:rsidRPr="00AE27EE">
        <w:rPr>
          <w:rFonts w:eastAsiaTheme="minorHAnsi" w:cstheme="minorBidi"/>
        </w:rPr>
        <w:t>Dadras</w:t>
      </w:r>
      <w:proofErr w:type="spellEnd"/>
      <w:r w:rsidRPr="00AE27EE">
        <w:rPr>
          <w:rFonts w:eastAsiaTheme="minorHAnsi" w:cstheme="minorBidi"/>
        </w:rPr>
        <w:t xml:space="preserve"> M, </w:t>
      </w:r>
      <w:proofErr w:type="spellStart"/>
      <w:r w:rsidRPr="00AE27EE">
        <w:rPr>
          <w:rFonts w:eastAsiaTheme="minorHAnsi" w:cstheme="minorBidi"/>
        </w:rPr>
        <w:t>Mallinger</w:t>
      </w:r>
      <w:proofErr w:type="spellEnd"/>
      <w:r w:rsidRPr="00AE27EE">
        <w:rPr>
          <w:rFonts w:eastAsiaTheme="minorHAnsi" w:cstheme="minorBidi"/>
        </w:rPr>
        <w:t xml:space="preserve"> PJ, </w:t>
      </w:r>
      <w:proofErr w:type="spellStart"/>
      <w:r w:rsidRPr="00AE27EE">
        <w:rPr>
          <w:rFonts w:eastAsiaTheme="minorHAnsi" w:cstheme="minorBidi"/>
        </w:rPr>
        <w:t>Corterier</w:t>
      </w:r>
      <w:proofErr w:type="spellEnd"/>
      <w:r w:rsidRPr="00AE27EE">
        <w:rPr>
          <w:rFonts w:eastAsiaTheme="minorHAnsi" w:cstheme="minorBidi"/>
        </w:rPr>
        <w:t xml:space="preserve"> CC, </w:t>
      </w:r>
      <w:proofErr w:type="spellStart"/>
      <w:r w:rsidRPr="00AE27EE">
        <w:rPr>
          <w:rFonts w:eastAsiaTheme="minorHAnsi" w:cstheme="minorBidi"/>
        </w:rPr>
        <w:t>Theodosiadi</w:t>
      </w:r>
      <w:proofErr w:type="spellEnd"/>
      <w:r w:rsidRPr="00AE27EE">
        <w:rPr>
          <w:rFonts w:eastAsiaTheme="minorHAnsi" w:cstheme="minorBidi"/>
        </w:rPr>
        <w:t xml:space="preserve"> S, </w:t>
      </w:r>
      <w:proofErr w:type="spellStart"/>
      <w:r w:rsidRPr="00AE27EE">
        <w:rPr>
          <w:rFonts w:eastAsiaTheme="minorHAnsi" w:cstheme="minorBidi"/>
        </w:rPr>
        <w:t>Ghods</w:t>
      </w:r>
      <w:proofErr w:type="spellEnd"/>
      <w:r w:rsidRPr="00AE27EE">
        <w:rPr>
          <w:rFonts w:eastAsiaTheme="minorHAnsi" w:cstheme="minorBidi"/>
        </w:rPr>
        <w:t xml:space="preserve"> M.; Liposuction in the Treatment of Lipedema: A Longitudinal Study.; Arch </w:t>
      </w:r>
      <w:proofErr w:type="spellStart"/>
      <w:r w:rsidRPr="00AE27EE">
        <w:rPr>
          <w:rFonts w:eastAsiaTheme="minorHAnsi" w:cstheme="minorBidi"/>
        </w:rPr>
        <w:t>Plast</w:t>
      </w:r>
      <w:proofErr w:type="spellEnd"/>
      <w:r w:rsidRPr="00AE27EE">
        <w:rPr>
          <w:rFonts w:eastAsiaTheme="minorHAnsi" w:cstheme="minorBidi"/>
        </w:rPr>
        <w:t xml:space="preserve"> Surg.; 2017; Jul;44(4):324-331.</w:t>
      </w:r>
    </w:p>
    <w:p w:rsidR="00AE27EE" w:rsidRPr="00AE27EE" w:rsidRDefault="00AE27EE" w:rsidP="000A03F4">
      <w:pPr>
        <w:numPr>
          <w:ilvl w:val="0"/>
          <w:numId w:val="5"/>
        </w:numPr>
        <w:spacing w:before="0" w:line="240" w:lineRule="auto"/>
        <w:contextualSpacing/>
        <w:rPr>
          <w:rFonts w:eastAsiaTheme="minorHAnsi" w:cstheme="minorBidi"/>
        </w:rPr>
      </w:pPr>
      <w:r w:rsidRPr="00AE27EE">
        <w:rPr>
          <w:rFonts w:eastAsiaTheme="minorHAnsi" w:cstheme="minorBidi"/>
        </w:rPr>
        <w:t xml:space="preserve">Buck DW 2nd, Herbst KL.; Lipedema: A Relatively Common Disease with Extremely Common Misconceptions.; </w:t>
      </w:r>
      <w:proofErr w:type="spellStart"/>
      <w:r w:rsidRPr="00AE27EE">
        <w:rPr>
          <w:rFonts w:eastAsiaTheme="minorHAnsi" w:cstheme="minorBidi"/>
        </w:rPr>
        <w:t>Plast</w:t>
      </w:r>
      <w:proofErr w:type="spellEnd"/>
      <w:r w:rsidRPr="00AE27EE">
        <w:rPr>
          <w:rFonts w:eastAsiaTheme="minorHAnsi" w:cstheme="minorBidi"/>
        </w:rPr>
        <w:t xml:space="preserve"> </w:t>
      </w:r>
      <w:proofErr w:type="spellStart"/>
      <w:r w:rsidRPr="00AE27EE">
        <w:rPr>
          <w:rFonts w:eastAsiaTheme="minorHAnsi" w:cstheme="minorBidi"/>
        </w:rPr>
        <w:t>Reconstr</w:t>
      </w:r>
      <w:proofErr w:type="spellEnd"/>
      <w:r w:rsidRPr="00AE27EE">
        <w:rPr>
          <w:rFonts w:eastAsiaTheme="minorHAnsi" w:cstheme="minorBidi"/>
        </w:rPr>
        <w:t xml:space="preserve"> </w:t>
      </w:r>
      <w:proofErr w:type="spellStart"/>
      <w:r w:rsidRPr="00AE27EE">
        <w:rPr>
          <w:rFonts w:eastAsiaTheme="minorHAnsi" w:cstheme="minorBidi"/>
        </w:rPr>
        <w:t>Surg</w:t>
      </w:r>
      <w:proofErr w:type="spellEnd"/>
      <w:r w:rsidRPr="00AE27EE">
        <w:rPr>
          <w:rFonts w:eastAsiaTheme="minorHAnsi" w:cstheme="minorBidi"/>
        </w:rPr>
        <w:t xml:space="preserve"> Glob Open.; 2016; Sep 28</w:t>
      </w:r>
      <w:proofErr w:type="gramStart"/>
      <w:r w:rsidRPr="00AE27EE">
        <w:rPr>
          <w:rFonts w:eastAsiaTheme="minorHAnsi" w:cstheme="minorBidi"/>
        </w:rPr>
        <w:t>;4</w:t>
      </w:r>
      <w:proofErr w:type="gramEnd"/>
      <w:r w:rsidRPr="00AE27EE">
        <w:rPr>
          <w:rFonts w:eastAsiaTheme="minorHAnsi" w:cstheme="minorBidi"/>
        </w:rPr>
        <w:t>(9):e1043.</w:t>
      </w:r>
    </w:p>
    <w:p w:rsidR="00AE27EE" w:rsidRPr="00AE27EE" w:rsidRDefault="00AE27EE" w:rsidP="000A03F4">
      <w:pPr>
        <w:numPr>
          <w:ilvl w:val="0"/>
          <w:numId w:val="5"/>
        </w:numPr>
        <w:spacing w:before="0" w:line="240" w:lineRule="auto"/>
        <w:contextualSpacing/>
        <w:rPr>
          <w:rFonts w:eastAsiaTheme="minorHAnsi" w:cstheme="minorBidi"/>
        </w:rPr>
      </w:pPr>
      <w:r w:rsidRPr="00AE27EE">
        <w:rPr>
          <w:rFonts w:eastAsiaTheme="minorHAnsi" w:cstheme="minorBidi"/>
        </w:rPr>
        <w:t xml:space="preserve">Warren </w:t>
      </w:r>
      <w:proofErr w:type="spellStart"/>
      <w:r w:rsidRPr="00AE27EE">
        <w:rPr>
          <w:rFonts w:eastAsiaTheme="minorHAnsi" w:cstheme="minorBidi"/>
        </w:rPr>
        <w:t>Peled</w:t>
      </w:r>
      <w:proofErr w:type="spellEnd"/>
      <w:r w:rsidRPr="00AE27EE">
        <w:rPr>
          <w:rFonts w:eastAsiaTheme="minorHAnsi" w:cstheme="minorBidi"/>
        </w:rPr>
        <w:t xml:space="preserve"> A, </w:t>
      </w:r>
      <w:proofErr w:type="spellStart"/>
      <w:r w:rsidRPr="00AE27EE">
        <w:rPr>
          <w:rFonts w:eastAsiaTheme="minorHAnsi" w:cstheme="minorBidi"/>
        </w:rPr>
        <w:t>Kappos</w:t>
      </w:r>
      <w:proofErr w:type="spellEnd"/>
      <w:r w:rsidRPr="00AE27EE">
        <w:rPr>
          <w:rFonts w:eastAsiaTheme="minorHAnsi" w:cstheme="minorBidi"/>
        </w:rPr>
        <w:t xml:space="preserve"> EA.; Lipedema: diagnostic and management </w:t>
      </w:r>
      <w:proofErr w:type="gramStart"/>
      <w:r w:rsidRPr="00AE27EE">
        <w:rPr>
          <w:rFonts w:eastAsiaTheme="minorHAnsi" w:cstheme="minorBidi"/>
        </w:rPr>
        <w:t>challenges.;</w:t>
      </w:r>
      <w:proofErr w:type="gramEnd"/>
      <w:r w:rsidRPr="00AE27EE">
        <w:rPr>
          <w:rFonts w:eastAsiaTheme="minorHAnsi" w:cstheme="minorBidi"/>
        </w:rPr>
        <w:t xml:space="preserve"> </w:t>
      </w:r>
      <w:proofErr w:type="spellStart"/>
      <w:r w:rsidRPr="00AE27EE">
        <w:rPr>
          <w:rFonts w:eastAsiaTheme="minorHAnsi" w:cstheme="minorBidi"/>
        </w:rPr>
        <w:t>Int</w:t>
      </w:r>
      <w:proofErr w:type="spellEnd"/>
      <w:r w:rsidRPr="00AE27EE">
        <w:rPr>
          <w:rFonts w:eastAsiaTheme="minorHAnsi" w:cstheme="minorBidi"/>
        </w:rPr>
        <w:t xml:space="preserve"> J </w:t>
      </w:r>
      <w:proofErr w:type="spellStart"/>
      <w:r w:rsidRPr="00AE27EE">
        <w:rPr>
          <w:rFonts w:eastAsiaTheme="minorHAnsi" w:cstheme="minorBidi"/>
        </w:rPr>
        <w:t>Womens</w:t>
      </w:r>
      <w:proofErr w:type="spellEnd"/>
      <w:r w:rsidRPr="00AE27EE">
        <w:rPr>
          <w:rFonts w:eastAsiaTheme="minorHAnsi" w:cstheme="minorBidi"/>
        </w:rPr>
        <w:t xml:space="preserve"> Health.; 2016; Aug 11;8:389-95.</w:t>
      </w:r>
    </w:p>
    <w:p w:rsidR="00AE27EE" w:rsidRPr="00AE27EE" w:rsidRDefault="00AE27EE" w:rsidP="000A03F4">
      <w:pPr>
        <w:numPr>
          <w:ilvl w:val="0"/>
          <w:numId w:val="5"/>
        </w:numPr>
        <w:spacing w:before="0" w:line="240" w:lineRule="auto"/>
        <w:contextualSpacing/>
        <w:rPr>
          <w:rFonts w:eastAsiaTheme="minorHAnsi" w:cstheme="minorBidi"/>
        </w:rPr>
      </w:pPr>
      <w:r w:rsidRPr="00AE27EE">
        <w:rPr>
          <w:rFonts w:eastAsiaTheme="minorHAnsi" w:cstheme="minorBidi"/>
        </w:rPr>
        <w:t xml:space="preserve">Baumgartner A, </w:t>
      </w:r>
      <w:proofErr w:type="spellStart"/>
      <w:r w:rsidRPr="00AE27EE">
        <w:rPr>
          <w:rFonts w:eastAsiaTheme="minorHAnsi" w:cstheme="minorBidi"/>
        </w:rPr>
        <w:t>Hueppe</w:t>
      </w:r>
      <w:proofErr w:type="spellEnd"/>
      <w:r w:rsidRPr="00AE27EE">
        <w:rPr>
          <w:rFonts w:eastAsiaTheme="minorHAnsi" w:cstheme="minorBidi"/>
        </w:rPr>
        <w:t xml:space="preserve"> M, </w:t>
      </w:r>
      <w:proofErr w:type="spellStart"/>
      <w:r w:rsidRPr="00AE27EE">
        <w:rPr>
          <w:rFonts w:eastAsiaTheme="minorHAnsi" w:cstheme="minorBidi"/>
        </w:rPr>
        <w:t>Schmeller</w:t>
      </w:r>
      <w:proofErr w:type="spellEnd"/>
      <w:r w:rsidRPr="00AE27EE">
        <w:rPr>
          <w:rFonts w:eastAsiaTheme="minorHAnsi" w:cstheme="minorBidi"/>
        </w:rPr>
        <w:t xml:space="preserve"> W.; Long-term benefit of liposuction in patients with lipoedema: a follow-up study after an average of 4 and 8 years.; Br J </w:t>
      </w:r>
      <w:proofErr w:type="spellStart"/>
      <w:r w:rsidRPr="00AE27EE">
        <w:rPr>
          <w:rFonts w:eastAsiaTheme="minorHAnsi" w:cstheme="minorBidi"/>
        </w:rPr>
        <w:t>Dermatol</w:t>
      </w:r>
      <w:proofErr w:type="spellEnd"/>
      <w:r w:rsidRPr="00AE27EE">
        <w:rPr>
          <w:rFonts w:eastAsiaTheme="minorHAnsi" w:cstheme="minorBidi"/>
        </w:rPr>
        <w:t>.; 2016; May;174(5):1061-7.</w:t>
      </w:r>
    </w:p>
    <w:p w:rsidR="00AE27EE" w:rsidRPr="00AE27EE" w:rsidRDefault="00AE27EE" w:rsidP="000A03F4">
      <w:pPr>
        <w:numPr>
          <w:ilvl w:val="0"/>
          <w:numId w:val="5"/>
        </w:numPr>
        <w:spacing w:before="0" w:line="240" w:lineRule="auto"/>
        <w:contextualSpacing/>
        <w:rPr>
          <w:rFonts w:eastAsiaTheme="minorHAnsi" w:cstheme="minorBidi"/>
        </w:rPr>
      </w:pPr>
      <w:proofErr w:type="spellStart"/>
      <w:r w:rsidRPr="00AE27EE">
        <w:rPr>
          <w:rFonts w:eastAsiaTheme="minorHAnsi" w:cstheme="minorBidi"/>
        </w:rPr>
        <w:t>Okhovat</w:t>
      </w:r>
      <w:proofErr w:type="spellEnd"/>
      <w:r w:rsidRPr="00AE27EE">
        <w:rPr>
          <w:rFonts w:eastAsiaTheme="minorHAnsi" w:cstheme="minorBidi"/>
        </w:rPr>
        <w:t xml:space="preserve"> JP, </w:t>
      </w:r>
      <w:proofErr w:type="spellStart"/>
      <w:r w:rsidRPr="00AE27EE">
        <w:rPr>
          <w:rFonts w:eastAsiaTheme="minorHAnsi" w:cstheme="minorBidi"/>
        </w:rPr>
        <w:t>Alavi</w:t>
      </w:r>
      <w:proofErr w:type="spellEnd"/>
      <w:r w:rsidRPr="00AE27EE">
        <w:rPr>
          <w:rFonts w:eastAsiaTheme="minorHAnsi" w:cstheme="minorBidi"/>
        </w:rPr>
        <w:t xml:space="preserve"> A.; Lipedema: A Review of the </w:t>
      </w:r>
      <w:proofErr w:type="gramStart"/>
      <w:r w:rsidRPr="00AE27EE">
        <w:rPr>
          <w:rFonts w:eastAsiaTheme="minorHAnsi" w:cstheme="minorBidi"/>
        </w:rPr>
        <w:t>Literature.;</w:t>
      </w:r>
      <w:proofErr w:type="gramEnd"/>
      <w:r w:rsidRPr="00AE27EE">
        <w:rPr>
          <w:rFonts w:eastAsiaTheme="minorHAnsi" w:cstheme="minorBidi"/>
        </w:rPr>
        <w:t xml:space="preserve"> </w:t>
      </w:r>
      <w:proofErr w:type="spellStart"/>
      <w:r w:rsidRPr="00AE27EE">
        <w:rPr>
          <w:rFonts w:eastAsiaTheme="minorHAnsi" w:cstheme="minorBidi"/>
        </w:rPr>
        <w:t>Int</w:t>
      </w:r>
      <w:proofErr w:type="spellEnd"/>
      <w:r w:rsidRPr="00AE27EE">
        <w:rPr>
          <w:rFonts w:eastAsiaTheme="minorHAnsi" w:cstheme="minorBidi"/>
        </w:rPr>
        <w:t xml:space="preserve"> J Low </w:t>
      </w:r>
      <w:proofErr w:type="spellStart"/>
      <w:r w:rsidRPr="00AE27EE">
        <w:rPr>
          <w:rFonts w:eastAsiaTheme="minorHAnsi" w:cstheme="minorBidi"/>
        </w:rPr>
        <w:t>Extrem</w:t>
      </w:r>
      <w:proofErr w:type="spellEnd"/>
      <w:r w:rsidRPr="00AE27EE">
        <w:rPr>
          <w:rFonts w:eastAsiaTheme="minorHAnsi" w:cstheme="minorBidi"/>
        </w:rPr>
        <w:t xml:space="preserve"> Wounds.; 2015; Sep;14(3):262-7.</w:t>
      </w:r>
    </w:p>
    <w:p w:rsidR="00AE27EE" w:rsidRPr="00AE27EE" w:rsidRDefault="00AE27EE" w:rsidP="000A03F4">
      <w:pPr>
        <w:numPr>
          <w:ilvl w:val="0"/>
          <w:numId w:val="5"/>
        </w:numPr>
        <w:spacing w:before="0" w:line="240" w:lineRule="auto"/>
        <w:contextualSpacing/>
        <w:rPr>
          <w:rFonts w:eastAsiaTheme="minorHAnsi" w:cstheme="minorBidi"/>
        </w:rPr>
      </w:pPr>
      <w:r w:rsidRPr="00AE27EE">
        <w:rPr>
          <w:rFonts w:eastAsiaTheme="minorHAnsi" w:cstheme="minorBidi"/>
        </w:rPr>
        <w:t xml:space="preserve">Rapprich S, Baum S, </w:t>
      </w:r>
      <w:proofErr w:type="spellStart"/>
      <w:r w:rsidRPr="00AE27EE">
        <w:rPr>
          <w:rFonts w:eastAsiaTheme="minorHAnsi" w:cstheme="minorBidi"/>
        </w:rPr>
        <w:t>Kaak</w:t>
      </w:r>
      <w:proofErr w:type="spellEnd"/>
      <w:r w:rsidRPr="00AE27EE">
        <w:rPr>
          <w:rFonts w:eastAsiaTheme="minorHAnsi" w:cstheme="minorBidi"/>
        </w:rPr>
        <w:t xml:space="preserve"> I, </w:t>
      </w:r>
      <w:proofErr w:type="spellStart"/>
      <w:r w:rsidRPr="00AE27EE">
        <w:rPr>
          <w:rFonts w:eastAsiaTheme="minorHAnsi" w:cstheme="minorBidi"/>
        </w:rPr>
        <w:t>Kottmann</w:t>
      </w:r>
      <w:proofErr w:type="spellEnd"/>
      <w:r w:rsidRPr="00AE27EE">
        <w:rPr>
          <w:rFonts w:eastAsiaTheme="minorHAnsi" w:cstheme="minorBidi"/>
        </w:rPr>
        <w:t xml:space="preserve"> T and </w:t>
      </w:r>
      <w:proofErr w:type="spellStart"/>
      <w:r w:rsidRPr="00AE27EE">
        <w:rPr>
          <w:rFonts w:eastAsiaTheme="minorHAnsi" w:cstheme="minorBidi"/>
        </w:rPr>
        <w:t>Podda</w:t>
      </w:r>
      <w:proofErr w:type="spellEnd"/>
      <w:r w:rsidRPr="00AE27EE">
        <w:rPr>
          <w:rFonts w:eastAsiaTheme="minorHAnsi" w:cstheme="minorBidi"/>
        </w:rPr>
        <w:t xml:space="preserve"> M.; Treatment of lipoedema using liposuction: Results of our own </w:t>
      </w:r>
      <w:proofErr w:type="gramStart"/>
      <w:r w:rsidRPr="00AE27EE">
        <w:rPr>
          <w:rFonts w:eastAsiaTheme="minorHAnsi" w:cstheme="minorBidi"/>
        </w:rPr>
        <w:t>surveys.;</w:t>
      </w:r>
      <w:proofErr w:type="gramEnd"/>
      <w:r w:rsidRPr="00AE27EE">
        <w:rPr>
          <w:rFonts w:eastAsiaTheme="minorHAnsi" w:cstheme="minorBidi"/>
        </w:rPr>
        <w:t xml:space="preserve"> </w:t>
      </w:r>
      <w:proofErr w:type="spellStart"/>
      <w:r w:rsidRPr="00AE27EE">
        <w:rPr>
          <w:rFonts w:eastAsiaTheme="minorHAnsi" w:cstheme="minorBidi"/>
        </w:rPr>
        <w:t>Phlebologie</w:t>
      </w:r>
      <w:proofErr w:type="spellEnd"/>
      <w:r w:rsidRPr="00AE27EE">
        <w:rPr>
          <w:rFonts w:eastAsiaTheme="minorHAnsi" w:cstheme="minorBidi"/>
        </w:rPr>
        <w:t>.; 2015; 44(3):121-132.</w:t>
      </w:r>
    </w:p>
    <w:p w:rsidR="00AE27EE" w:rsidRPr="00AE27EE" w:rsidRDefault="00AE27EE" w:rsidP="000A03F4">
      <w:pPr>
        <w:numPr>
          <w:ilvl w:val="0"/>
          <w:numId w:val="5"/>
        </w:numPr>
        <w:spacing w:before="0" w:line="240" w:lineRule="auto"/>
        <w:contextualSpacing/>
        <w:rPr>
          <w:rFonts w:eastAsiaTheme="minorHAnsi" w:cstheme="minorBidi"/>
        </w:rPr>
      </w:pPr>
      <w:proofErr w:type="spellStart"/>
      <w:r w:rsidRPr="00AE27EE">
        <w:rPr>
          <w:rFonts w:eastAsiaTheme="minorHAnsi" w:cstheme="minorBidi"/>
        </w:rPr>
        <w:t>Wollina</w:t>
      </w:r>
      <w:proofErr w:type="spellEnd"/>
      <w:r w:rsidRPr="00AE27EE">
        <w:rPr>
          <w:rFonts w:eastAsiaTheme="minorHAnsi" w:cstheme="minorBidi"/>
        </w:rPr>
        <w:t xml:space="preserve"> U, </w:t>
      </w:r>
      <w:proofErr w:type="spellStart"/>
      <w:r w:rsidRPr="00AE27EE">
        <w:rPr>
          <w:rFonts w:eastAsiaTheme="minorHAnsi" w:cstheme="minorBidi"/>
        </w:rPr>
        <w:t>Heinig</w:t>
      </w:r>
      <w:proofErr w:type="spellEnd"/>
      <w:r w:rsidRPr="00AE27EE">
        <w:rPr>
          <w:rFonts w:eastAsiaTheme="minorHAnsi" w:cstheme="minorBidi"/>
        </w:rPr>
        <w:t xml:space="preserve"> B, Nowak A.; Treatment of elderly patients with advanced lipedema: a combination of laser-assisted liposuction, medial thigh lift, and lower partial abdominoplasty.; </w:t>
      </w:r>
      <w:proofErr w:type="spellStart"/>
      <w:r w:rsidRPr="00AE27EE">
        <w:rPr>
          <w:rFonts w:eastAsiaTheme="minorHAnsi" w:cstheme="minorBidi"/>
        </w:rPr>
        <w:t>Clin</w:t>
      </w:r>
      <w:proofErr w:type="spellEnd"/>
      <w:r w:rsidRPr="00AE27EE">
        <w:rPr>
          <w:rFonts w:eastAsiaTheme="minorHAnsi" w:cstheme="minorBidi"/>
        </w:rPr>
        <w:t xml:space="preserve"> </w:t>
      </w:r>
      <w:proofErr w:type="spellStart"/>
      <w:r w:rsidRPr="00AE27EE">
        <w:rPr>
          <w:rFonts w:eastAsiaTheme="minorHAnsi" w:cstheme="minorBidi"/>
        </w:rPr>
        <w:t>Cosmet</w:t>
      </w:r>
      <w:proofErr w:type="spellEnd"/>
      <w:r w:rsidRPr="00AE27EE">
        <w:rPr>
          <w:rFonts w:eastAsiaTheme="minorHAnsi" w:cstheme="minorBidi"/>
        </w:rPr>
        <w:t xml:space="preserve"> </w:t>
      </w:r>
      <w:proofErr w:type="spellStart"/>
      <w:r w:rsidRPr="00AE27EE">
        <w:rPr>
          <w:rFonts w:eastAsiaTheme="minorHAnsi" w:cstheme="minorBidi"/>
        </w:rPr>
        <w:t>Investig</w:t>
      </w:r>
      <w:proofErr w:type="spellEnd"/>
      <w:r w:rsidRPr="00AE27EE">
        <w:rPr>
          <w:rFonts w:eastAsiaTheme="minorHAnsi" w:cstheme="minorBidi"/>
        </w:rPr>
        <w:t xml:space="preserve"> </w:t>
      </w:r>
      <w:proofErr w:type="spellStart"/>
      <w:r w:rsidRPr="00AE27EE">
        <w:rPr>
          <w:rFonts w:eastAsiaTheme="minorHAnsi" w:cstheme="minorBidi"/>
        </w:rPr>
        <w:t>Dermatol</w:t>
      </w:r>
      <w:proofErr w:type="spellEnd"/>
      <w:r w:rsidRPr="00AE27EE">
        <w:rPr>
          <w:rFonts w:eastAsiaTheme="minorHAnsi" w:cstheme="minorBidi"/>
        </w:rPr>
        <w:t>.; 2014; Jan 23;7:35-42.</w:t>
      </w:r>
    </w:p>
    <w:p w:rsidR="00AE27EE" w:rsidRPr="00AE27EE" w:rsidRDefault="00AE27EE" w:rsidP="000A03F4">
      <w:pPr>
        <w:numPr>
          <w:ilvl w:val="0"/>
          <w:numId w:val="5"/>
        </w:numPr>
        <w:spacing w:before="0" w:line="240" w:lineRule="auto"/>
        <w:contextualSpacing/>
        <w:rPr>
          <w:rFonts w:eastAsiaTheme="minorHAnsi" w:cstheme="minorBidi"/>
        </w:rPr>
      </w:pPr>
      <w:r w:rsidRPr="00AE27EE">
        <w:rPr>
          <w:rFonts w:eastAsiaTheme="minorHAnsi" w:cstheme="minorBidi"/>
        </w:rPr>
        <w:t>Reich-</w:t>
      </w:r>
      <w:proofErr w:type="spellStart"/>
      <w:r w:rsidRPr="00AE27EE">
        <w:rPr>
          <w:rFonts w:eastAsiaTheme="minorHAnsi" w:cstheme="minorBidi"/>
        </w:rPr>
        <w:t>Schupke</w:t>
      </w:r>
      <w:proofErr w:type="spellEnd"/>
      <w:r w:rsidRPr="00AE27EE">
        <w:rPr>
          <w:rFonts w:eastAsiaTheme="minorHAnsi" w:cstheme="minorBidi"/>
        </w:rPr>
        <w:t xml:space="preserve"> S, </w:t>
      </w:r>
      <w:proofErr w:type="spellStart"/>
      <w:r w:rsidRPr="00AE27EE">
        <w:rPr>
          <w:rFonts w:eastAsiaTheme="minorHAnsi" w:cstheme="minorBidi"/>
        </w:rPr>
        <w:t>Altmeyer</w:t>
      </w:r>
      <w:proofErr w:type="spellEnd"/>
      <w:r w:rsidRPr="00AE27EE">
        <w:rPr>
          <w:rFonts w:eastAsiaTheme="minorHAnsi" w:cstheme="minorBidi"/>
        </w:rPr>
        <w:t xml:space="preserve"> P, </w:t>
      </w:r>
      <w:proofErr w:type="spellStart"/>
      <w:r w:rsidRPr="00AE27EE">
        <w:rPr>
          <w:rFonts w:eastAsiaTheme="minorHAnsi" w:cstheme="minorBidi"/>
        </w:rPr>
        <w:t>Stücker</w:t>
      </w:r>
      <w:proofErr w:type="spellEnd"/>
      <w:r w:rsidRPr="00AE27EE">
        <w:rPr>
          <w:rFonts w:eastAsiaTheme="minorHAnsi" w:cstheme="minorBidi"/>
        </w:rPr>
        <w:t xml:space="preserve"> M.; Thick legs - not always lipedema.; J </w:t>
      </w:r>
      <w:proofErr w:type="spellStart"/>
      <w:r w:rsidRPr="00AE27EE">
        <w:rPr>
          <w:rFonts w:eastAsiaTheme="minorHAnsi" w:cstheme="minorBidi"/>
        </w:rPr>
        <w:t>Dtsch</w:t>
      </w:r>
      <w:proofErr w:type="spellEnd"/>
      <w:r w:rsidRPr="00AE27EE">
        <w:rPr>
          <w:rFonts w:eastAsiaTheme="minorHAnsi" w:cstheme="minorBidi"/>
        </w:rPr>
        <w:t xml:space="preserve"> </w:t>
      </w:r>
      <w:proofErr w:type="spellStart"/>
      <w:r w:rsidRPr="00AE27EE">
        <w:rPr>
          <w:rFonts w:eastAsiaTheme="minorHAnsi" w:cstheme="minorBidi"/>
        </w:rPr>
        <w:t>Dermatol</w:t>
      </w:r>
      <w:proofErr w:type="spellEnd"/>
      <w:r w:rsidRPr="00AE27EE">
        <w:rPr>
          <w:rFonts w:eastAsiaTheme="minorHAnsi" w:cstheme="minorBidi"/>
        </w:rPr>
        <w:t xml:space="preserve"> </w:t>
      </w:r>
      <w:proofErr w:type="spellStart"/>
      <w:r w:rsidRPr="00AE27EE">
        <w:rPr>
          <w:rFonts w:eastAsiaTheme="minorHAnsi" w:cstheme="minorBidi"/>
        </w:rPr>
        <w:t>Ges</w:t>
      </w:r>
      <w:proofErr w:type="spellEnd"/>
      <w:r w:rsidRPr="00AE27EE">
        <w:rPr>
          <w:rFonts w:eastAsiaTheme="minorHAnsi" w:cstheme="minorBidi"/>
        </w:rPr>
        <w:t>.; 2013; Mar;11(3):225-33.</w:t>
      </w:r>
    </w:p>
    <w:p w:rsidR="00AE27EE" w:rsidRPr="00AE27EE" w:rsidRDefault="00AE27EE" w:rsidP="000A03F4">
      <w:pPr>
        <w:numPr>
          <w:ilvl w:val="0"/>
          <w:numId w:val="5"/>
        </w:numPr>
        <w:spacing w:before="0" w:line="240" w:lineRule="auto"/>
        <w:contextualSpacing/>
        <w:rPr>
          <w:rFonts w:eastAsiaTheme="minorHAnsi" w:cstheme="minorBidi"/>
        </w:rPr>
      </w:pPr>
      <w:proofErr w:type="spellStart"/>
      <w:r w:rsidRPr="00AE27EE">
        <w:rPr>
          <w:rFonts w:eastAsiaTheme="minorHAnsi" w:cstheme="minorBidi"/>
        </w:rPr>
        <w:t>Forner</w:t>
      </w:r>
      <w:proofErr w:type="spellEnd"/>
      <w:r w:rsidRPr="00AE27EE">
        <w:rPr>
          <w:rFonts w:eastAsiaTheme="minorHAnsi" w:cstheme="minorBidi"/>
        </w:rPr>
        <w:t xml:space="preserve">-Cordero I, </w:t>
      </w:r>
      <w:proofErr w:type="spellStart"/>
      <w:r w:rsidRPr="00AE27EE">
        <w:rPr>
          <w:rFonts w:eastAsiaTheme="minorHAnsi" w:cstheme="minorBidi"/>
        </w:rPr>
        <w:t>Szolnoky</w:t>
      </w:r>
      <w:proofErr w:type="spellEnd"/>
      <w:r w:rsidRPr="00AE27EE">
        <w:rPr>
          <w:rFonts w:eastAsiaTheme="minorHAnsi" w:cstheme="minorBidi"/>
        </w:rPr>
        <w:t xml:space="preserve"> G, </w:t>
      </w:r>
      <w:proofErr w:type="spellStart"/>
      <w:r w:rsidRPr="00AE27EE">
        <w:rPr>
          <w:rFonts w:eastAsiaTheme="minorHAnsi" w:cstheme="minorBidi"/>
        </w:rPr>
        <w:t>Forner</w:t>
      </w:r>
      <w:proofErr w:type="spellEnd"/>
      <w:r w:rsidRPr="00AE27EE">
        <w:rPr>
          <w:rFonts w:eastAsiaTheme="minorHAnsi" w:cstheme="minorBidi"/>
        </w:rPr>
        <w:t xml:space="preserve">-Cordero A, </w:t>
      </w:r>
      <w:proofErr w:type="spellStart"/>
      <w:r w:rsidRPr="00AE27EE">
        <w:rPr>
          <w:rFonts w:eastAsiaTheme="minorHAnsi" w:cstheme="minorBidi"/>
        </w:rPr>
        <w:t>Kemény</w:t>
      </w:r>
      <w:proofErr w:type="spellEnd"/>
      <w:r w:rsidRPr="00AE27EE">
        <w:rPr>
          <w:rFonts w:eastAsiaTheme="minorHAnsi" w:cstheme="minorBidi"/>
        </w:rPr>
        <w:t xml:space="preserve"> L.; Lipedema: an overview of its clinical manifestations, diagnosis and treatment of the disproportional fatty deposition syndrome - systematic </w:t>
      </w:r>
      <w:proofErr w:type="gramStart"/>
      <w:r w:rsidRPr="00AE27EE">
        <w:rPr>
          <w:rFonts w:eastAsiaTheme="minorHAnsi" w:cstheme="minorBidi"/>
        </w:rPr>
        <w:t>review.;</w:t>
      </w:r>
      <w:proofErr w:type="gramEnd"/>
      <w:r w:rsidRPr="00AE27EE">
        <w:rPr>
          <w:rFonts w:eastAsiaTheme="minorHAnsi" w:cstheme="minorBidi"/>
        </w:rPr>
        <w:t xml:space="preserve"> </w:t>
      </w:r>
      <w:proofErr w:type="spellStart"/>
      <w:r w:rsidRPr="00AE27EE">
        <w:rPr>
          <w:rFonts w:eastAsiaTheme="minorHAnsi" w:cstheme="minorBidi"/>
        </w:rPr>
        <w:t>Clin</w:t>
      </w:r>
      <w:proofErr w:type="spellEnd"/>
      <w:r w:rsidRPr="00AE27EE">
        <w:rPr>
          <w:rFonts w:eastAsiaTheme="minorHAnsi" w:cstheme="minorBidi"/>
        </w:rPr>
        <w:t xml:space="preserve"> </w:t>
      </w:r>
      <w:proofErr w:type="spellStart"/>
      <w:r w:rsidRPr="00AE27EE">
        <w:rPr>
          <w:rFonts w:eastAsiaTheme="minorHAnsi" w:cstheme="minorBidi"/>
        </w:rPr>
        <w:t>Obes</w:t>
      </w:r>
      <w:proofErr w:type="spellEnd"/>
      <w:r w:rsidRPr="00AE27EE">
        <w:rPr>
          <w:rFonts w:eastAsiaTheme="minorHAnsi" w:cstheme="minorBidi"/>
        </w:rPr>
        <w:t xml:space="preserve">. 2012 Jun;2(3-4):86-95.; 2012; </w:t>
      </w:r>
    </w:p>
    <w:p w:rsidR="00AE27EE" w:rsidRPr="00AE27EE" w:rsidRDefault="00AE27EE" w:rsidP="000A03F4">
      <w:pPr>
        <w:numPr>
          <w:ilvl w:val="0"/>
          <w:numId w:val="5"/>
        </w:numPr>
        <w:spacing w:before="0" w:line="240" w:lineRule="auto"/>
        <w:contextualSpacing/>
        <w:rPr>
          <w:rFonts w:eastAsiaTheme="minorHAnsi" w:cstheme="minorBidi"/>
        </w:rPr>
      </w:pPr>
      <w:proofErr w:type="spellStart"/>
      <w:r w:rsidRPr="00AE27EE">
        <w:rPr>
          <w:rFonts w:eastAsiaTheme="minorHAnsi" w:cstheme="minorBidi"/>
        </w:rPr>
        <w:t>Schmeller</w:t>
      </w:r>
      <w:proofErr w:type="spellEnd"/>
      <w:r w:rsidRPr="00AE27EE">
        <w:rPr>
          <w:rFonts w:eastAsiaTheme="minorHAnsi" w:cstheme="minorBidi"/>
        </w:rPr>
        <w:t xml:space="preserve"> W, </w:t>
      </w:r>
      <w:proofErr w:type="spellStart"/>
      <w:r w:rsidRPr="00AE27EE">
        <w:rPr>
          <w:rFonts w:eastAsiaTheme="minorHAnsi" w:cstheme="minorBidi"/>
        </w:rPr>
        <w:t>Hueppe</w:t>
      </w:r>
      <w:proofErr w:type="spellEnd"/>
      <w:r w:rsidRPr="00AE27EE">
        <w:rPr>
          <w:rFonts w:eastAsiaTheme="minorHAnsi" w:cstheme="minorBidi"/>
        </w:rPr>
        <w:t xml:space="preserve"> M, Meier-</w:t>
      </w:r>
      <w:proofErr w:type="spellStart"/>
      <w:r w:rsidRPr="00AE27EE">
        <w:rPr>
          <w:rFonts w:eastAsiaTheme="minorHAnsi" w:cstheme="minorBidi"/>
        </w:rPr>
        <w:t>Vollrath</w:t>
      </w:r>
      <w:proofErr w:type="spellEnd"/>
      <w:r w:rsidRPr="00AE27EE">
        <w:rPr>
          <w:rFonts w:eastAsiaTheme="minorHAnsi" w:cstheme="minorBidi"/>
        </w:rPr>
        <w:t xml:space="preserve"> I.; Tumescent liposuction in lipoedema yields good long-term results.; Br J </w:t>
      </w:r>
      <w:proofErr w:type="spellStart"/>
      <w:r w:rsidRPr="00AE27EE">
        <w:rPr>
          <w:rFonts w:eastAsiaTheme="minorHAnsi" w:cstheme="minorBidi"/>
        </w:rPr>
        <w:t>Dermatol</w:t>
      </w:r>
      <w:proofErr w:type="spellEnd"/>
      <w:r w:rsidRPr="00AE27EE">
        <w:rPr>
          <w:rFonts w:eastAsiaTheme="minorHAnsi" w:cstheme="minorBidi"/>
        </w:rPr>
        <w:t>.; 2012; Jan;166(1):161-8.</w:t>
      </w:r>
    </w:p>
    <w:p w:rsidR="00AE27EE" w:rsidRPr="00AE27EE" w:rsidRDefault="00AE27EE" w:rsidP="000A03F4">
      <w:pPr>
        <w:numPr>
          <w:ilvl w:val="0"/>
          <w:numId w:val="5"/>
        </w:numPr>
        <w:spacing w:before="0" w:line="240" w:lineRule="auto"/>
        <w:contextualSpacing/>
        <w:rPr>
          <w:rFonts w:eastAsiaTheme="minorHAnsi" w:cstheme="minorBidi"/>
        </w:rPr>
      </w:pPr>
      <w:proofErr w:type="spellStart"/>
      <w:r w:rsidRPr="00AE27EE">
        <w:rPr>
          <w:rFonts w:eastAsiaTheme="minorHAnsi" w:cstheme="minorBidi"/>
        </w:rPr>
        <w:lastRenderedPageBreak/>
        <w:t>Rapprich</w:t>
      </w:r>
      <w:proofErr w:type="spellEnd"/>
      <w:r w:rsidRPr="00AE27EE">
        <w:rPr>
          <w:rFonts w:eastAsiaTheme="minorHAnsi" w:cstheme="minorBidi"/>
        </w:rPr>
        <w:t xml:space="preserve"> S, </w:t>
      </w:r>
      <w:proofErr w:type="spellStart"/>
      <w:r w:rsidRPr="00AE27EE">
        <w:rPr>
          <w:rFonts w:eastAsiaTheme="minorHAnsi" w:cstheme="minorBidi"/>
        </w:rPr>
        <w:t>Dingler</w:t>
      </w:r>
      <w:proofErr w:type="spellEnd"/>
      <w:r w:rsidRPr="00AE27EE">
        <w:rPr>
          <w:rFonts w:eastAsiaTheme="minorHAnsi" w:cstheme="minorBidi"/>
        </w:rPr>
        <w:t xml:space="preserve"> A, </w:t>
      </w:r>
      <w:proofErr w:type="spellStart"/>
      <w:r w:rsidRPr="00AE27EE">
        <w:rPr>
          <w:rFonts w:eastAsiaTheme="minorHAnsi" w:cstheme="minorBidi"/>
        </w:rPr>
        <w:t>Podda</w:t>
      </w:r>
      <w:proofErr w:type="spellEnd"/>
      <w:r w:rsidRPr="00AE27EE">
        <w:rPr>
          <w:rFonts w:eastAsiaTheme="minorHAnsi" w:cstheme="minorBidi"/>
        </w:rPr>
        <w:t xml:space="preserve"> M.; Liposuction is an effective treatment for lipedema-results of a study with 25 </w:t>
      </w:r>
      <w:proofErr w:type="gramStart"/>
      <w:r w:rsidRPr="00AE27EE">
        <w:rPr>
          <w:rFonts w:eastAsiaTheme="minorHAnsi" w:cstheme="minorBidi"/>
        </w:rPr>
        <w:t>patients.;</w:t>
      </w:r>
      <w:proofErr w:type="gramEnd"/>
      <w:r w:rsidRPr="00AE27EE">
        <w:rPr>
          <w:rFonts w:eastAsiaTheme="minorHAnsi" w:cstheme="minorBidi"/>
        </w:rPr>
        <w:t xml:space="preserve"> J </w:t>
      </w:r>
      <w:proofErr w:type="spellStart"/>
      <w:r w:rsidRPr="00AE27EE">
        <w:rPr>
          <w:rFonts w:eastAsiaTheme="minorHAnsi" w:cstheme="minorBidi"/>
        </w:rPr>
        <w:t>Dtsch</w:t>
      </w:r>
      <w:proofErr w:type="spellEnd"/>
      <w:r w:rsidRPr="00AE27EE">
        <w:rPr>
          <w:rFonts w:eastAsiaTheme="minorHAnsi" w:cstheme="minorBidi"/>
        </w:rPr>
        <w:t xml:space="preserve"> </w:t>
      </w:r>
      <w:proofErr w:type="spellStart"/>
      <w:r w:rsidRPr="00AE27EE">
        <w:rPr>
          <w:rFonts w:eastAsiaTheme="minorHAnsi" w:cstheme="minorBidi"/>
        </w:rPr>
        <w:t>Dermatol</w:t>
      </w:r>
      <w:proofErr w:type="spellEnd"/>
      <w:r w:rsidRPr="00AE27EE">
        <w:rPr>
          <w:rFonts w:eastAsiaTheme="minorHAnsi" w:cstheme="minorBidi"/>
        </w:rPr>
        <w:t xml:space="preserve"> </w:t>
      </w:r>
      <w:proofErr w:type="spellStart"/>
      <w:r w:rsidRPr="00AE27EE">
        <w:rPr>
          <w:rFonts w:eastAsiaTheme="minorHAnsi" w:cstheme="minorBidi"/>
        </w:rPr>
        <w:t>Ges</w:t>
      </w:r>
      <w:proofErr w:type="spellEnd"/>
      <w:r w:rsidRPr="00AE27EE">
        <w:rPr>
          <w:rFonts w:eastAsiaTheme="minorHAnsi" w:cstheme="minorBidi"/>
        </w:rPr>
        <w:t>.; 2011; Jan;9(1):33-40.</w:t>
      </w:r>
    </w:p>
    <w:p w:rsidR="00AE27EE" w:rsidRPr="00AE27EE" w:rsidRDefault="00AE27EE" w:rsidP="000A03F4">
      <w:pPr>
        <w:numPr>
          <w:ilvl w:val="0"/>
          <w:numId w:val="5"/>
        </w:numPr>
        <w:spacing w:before="0" w:line="240" w:lineRule="auto"/>
        <w:contextualSpacing/>
        <w:rPr>
          <w:rFonts w:eastAsiaTheme="minorHAnsi" w:cstheme="minorBidi"/>
        </w:rPr>
      </w:pPr>
      <w:r w:rsidRPr="00AE27EE">
        <w:rPr>
          <w:rFonts w:eastAsiaTheme="minorHAnsi" w:cstheme="minorBidi"/>
        </w:rPr>
        <w:t xml:space="preserve">Stutz JJ, </w:t>
      </w:r>
      <w:proofErr w:type="spellStart"/>
      <w:r w:rsidRPr="00AE27EE">
        <w:rPr>
          <w:rFonts w:eastAsiaTheme="minorHAnsi" w:cstheme="minorBidi"/>
        </w:rPr>
        <w:t>Krahl</w:t>
      </w:r>
      <w:proofErr w:type="spellEnd"/>
      <w:r w:rsidRPr="00AE27EE">
        <w:rPr>
          <w:rFonts w:eastAsiaTheme="minorHAnsi" w:cstheme="minorBidi"/>
        </w:rPr>
        <w:t xml:space="preserve"> D.; Water jet-assisted liposuction for patients with </w:t>
      </w:r>
      <w:proofErr w:type="spellStart"/>
      <w:r w:rsidRPr="00AE27EE">
        <w:rPr>
          <w:rFonts w:eastAsiaTheme="minorHAnsi" w:cstheme="minorBidi"/>
        </w:rPr>
        <w:t>lipoedema</w:t>
      </w:r>
      <w:proofErr w:type="spellEnd"/>
      <w:r w:rsidRPr="00AE27EE">
        <w:rPr>
          <w:rFonts w:eastAsiaTheme="minorHAnsi" w:cstheme="minorBidi"/>
        </w:rPr>
        <w:t xml:space="preserve">: histologic and </w:t>
      </w:r>
      <w:proofErr w:type="spellStart"/>
      <w:r w:rsidRPr="00AE27EE">
        <w:rPr>
          <w:rFonts w:eastAsiaTheme="minorHAnsi" w:cstheme="minorBidi"/>
        </w:rPr>
        <w:t>immunohistologic</w:t>
      </w:r>
      <w:proofErr w:type="spellEnd"/>
      <w:r w:rsidRPr="00AE27EE">
        <w:rPr>
          <w:rFonts w:eastAsiaTheme="minorHAnsi" w:cstheme="minorBidi"/>
        </w:rPr>
        <w:t xml:space="preserve"> analysis of the aspirates of 30 lipoedema patients.; Aesthetic </w:t>
      </w:r>
      <w:proofErr w:type="spellStart"/>
      <w:r w:rsidRPr="00AE27EE">
        <w:rPr>
          <w:rFonts w:eastAsiaTheme="minorHAnsi" w:cstheme="minorBidi"/>
        </w:rPr>
        <w:t>Plast</w:t>
      </w:r>
      <w:proofErr w:type="spellEnd"/>
      <w:r w:rsidRPr="00AE27EE">
        <w:rPr>
          <w:rFonts w:eastAsiaTheme="minorHAnsi" w:cstheme="minorBidi"/>
        </w:rPr>
        <w:t xml:space="preserve"> Surg.; 2009; Mar;33(2):153-62.</w:t>
      </w:r>
    </w:p>
    <w:p w:rsidR="00AE27EE" w:rsidRPr="00AE27EE" w:rsidRDefault="00AE27EE" w:rsidP="000A03F4">
      <w:pPr>
        <w:numPr>
          <w:ilvl w:val="0"/>
          <w:numId w:val="5"/>
        </w:numPr>
        <w:spacing w:before="0" w:line="240" w:lineRule="auto"/>
        <w:contextualSpacing/>
        <w:rPr>
          <w:rFonts w:eastAsiaTheme="minorHAnsi" w:cstheme="minorBidi"/>
        </w:rPr>
      </w:pPr>
      <w:proofErr w:type="spellStart"/>
      <w:r w:rsidRPr="00AE27EE">
        <w:rPr>
          <w:rFonts w:eastAsiaTheme="minorHAnsi" w:cstheme="minorBidi"/>
        </w:rPr>
        <w:t>Schmeller</w:t>
      </w:r>
      <w:proofErr w:type="spellEnd"/>
      <w:r w:rsidRPr="00AE27EE">
        <w:rPr>
          <w:rFonts w:eastAsiaTheme="minorHAnsi" w:cstheme="minorBidi"/>
        </w:rPr>
        <w:t xml:space="preserve"> W, Meier-</w:t>
      </w:r>
      <w:proofErr w:type="spellStart"/>
      <w:r w:rsidRPr="00AE27EE">
        <w:rPr>
          <w:rFonts w:eastAsiaTheme="minorHAnsi" w:cstheme="minorBidi"/>
        </w:rPr>
        <w:t>Vollrath</w:t>
      </w:r>
      <w:proofErr w:type="spellEnd"/>
      <w:r w:rsidRPr="00AE27EE">
        <w:rPr>
          <w:rFonts w:eastAsiaTheme="minorHAnsi" w:cstheme="minorBidi"/>
        </w:rPr>
        <w:t xml:space="preserve"> I.; Tumescent liposuction: a new and successful therapy for </w:t>
      </w:r>
      <w:proofErr w:type="gramStart"/>
      <w:r w:rsidRPr="00AE27EE">
        <w:rPr>
          <w:rFonts w:eastAsiaTheme="minorHAnsi" w:cstheme="minorBidi"/>
        </w:rPr>
        <w:t>lipedema.;</w:t>
      </w:r>
      <w:proofErr w:type="gramEnd"/>
      <w:r w:rsidRPr="00AE27EE">
        <w:rPr>
          <w:rFonts w:eastAsiaTheme="minorHAnsi" w:cstheme="minorBidi"/>
        </w:rPr>
        <w:t xml:space="preserve"> J </w:t>
      </w:r>
      <w:proofErr w:type="spellStart"/>
      <w:r w:rsidRPr="00AE27EE">
        <w:rPr>
          <w:rFonts w:eastAsiaTheme="minorHAnsi" w:cstheme="minorBidi"/>
        </w:rPr>
        <w:t>Cutan</w:t>
      </w:r>
      <w:proofErr w:type="spellEnd"/>
      <w:r w:rsidRPr="00AE27EE">
        <w:rPr>
          <w:rFonts w:eastAsiaTheme="minorHAnsi" w:cstheme="minorBidi"/>
        </w:rPr>
        <w:t xml:space="preserve"> Med Surg.; 2006; Jan-MAR ;10(1):7-10.</w:t>
      </w:r>
    </w:p>
    <w:p w:rsidR="00AE27EE" w:rsidRPr="00AE27EE" w:rsidRDefault="00AE27EE" w:rsidP="00AE27EE">
      <w:pPr>
        <w:rPr>
          <w:rFonts w:eastAsiaTheme="minorHAnsi" w:cstheme="minorBidi"/>
        </w:rPr>
      </w:pPr>
      <w:r w:rsidRPr="00AE27EE">
        <w:rPr>
          <w:rFonts w:eastAsiaTheme="minorHAnsi" w:cstheme="minorBidi"/>
        </w:rPr>
        <w:br w:type="page"/>
      </w:r>
    </w:p>
    <w:p w:rsidR="00AE27EE" w:rsidRPr="00AE27EE" w:rsidRDefault="00AE27EE" w:rsidP="00F74242">
      <w:pPr>
        <w:pStyle w:val="Heading2"/>
        <w:rPr>
          <w:rFonts w:eastAsiaTheme="majorEastAsia"/>
        </w:rPr>
      </w:pPr>
      <w:bookmarkStart w:id="61" w:name="_Toc33159011"/>
      <w:bookmarkStart w:id="62" w:name="_Toc34044230"/>
      <w:bookmarkStart w:id="63" w:name="_Toc34203971"/>
      <w:bookmarkStart w:id="64" w:name="_Toc34203998"/>
      <w:bookmarkStart w:id="65" w:name="_Toc34216322"/>
      <w:bookmarkStart w:id="66" w:name="_Toc34284683"/>
      <w:bookmarkStart w:id="67" w:name="_Toc36518097"/>
      <w:bookmarkStart w:id="68" w:name="_Toc38949193"/>
      <w:r w:rsidRPr="00AE27EE">
        <w:rPr>
          <w:rFonts w:eastAsiaTheme="majorEastAsia"/>
        </w:rPr>
        <w:lastRenderedPageBreak/>
        <w:t>Medical Necessity</w:t>
      </w:r>
      <w:bookmarkEnd w:id="61"/>
      <w:bookmarkEnd w:id="62"/>
      <w:bookmarkEnd w:id="63"/>
      <w:bookmarkEnd w:id="64"/>
      <w:bookmarkEnd w:id="65"/>
      <w:bookmarkEnd w:id="66"/>
      <w:bookmarkEnd w:id="67"/>
      <w:bookmarkEnd w:id="68"/>
    </w:p>
    <w:p w:rsidR="00AE27EE" w:rsidRPr="00AE27EE" w:rsidRDefault="00AE27EE" w:rsidP="00AE27EE">
      <w:pPr>
        <w:spacing w:line="240" w:lineRule="auto"/>
        <w:rPr>
          <w:rFonts w:eastAsiaTheme="minorHAnsi" w:cstheme="minorBidi"/>
          <w:szCs w:val="30"/>
        </w:rPr>
      </w:pPr>
      <w:r w:rsidRPr="00AE27EE">
        <w:rPr>
          <w:rFonts w:eastAsiaTheme="minorHAnsi" w:cstheme="minorBidi"/>
          <w:szCs w:val="30"/>
        </w:rPr>
        <w:t>This term has different means depending on its usage. Many are inter-related.</w:t>
      </w:r>
    </w:p>
    <w:p w:rsidR="00AE27EE" w:rsidRPr="00AE27EE" w:rsidRDefault="00AE27EE" w:rsidP="00AE27EE">
      <w:pPr>
        <w:spacing w:line="240" w:lineRule="auto"/>
        <w:rPr>
          <w:rFonts w:eastAsiaTheme="minorHAnsi" w:cstheme="minorBidi"/>
          <w:szCs w:val="30"/>
        </w:rPr>
      </w:pPr>
      <w:r w:rsidRPr="00AE27EE">
        <w:rPr>
          <w:rFonts w:eastAsiaTheme="minorHAnsi" w:cstheme="minorBidi"/>
          <w:b/>
          <w:szCs w:val="30"/>
        </w:rPr>
        <w:t>Clinical:</w:t>
      </w:r>
      <w:r w:rsidRPr="00AE27EE">
        <w:rPr>
          <w:rFonts w:eastAsiaTheme="minorHAnsi" w:cstheme="minorBidi"/>
          <w:szCs w:val="30"/>
        </w:rPr>
        <w:t xml:space="preserve"> It refers to whether treatment of a disease or condition is warranted medically. This is in regard to published Clinical Practice Guidelines (CPGs) for care for a particular condition. There are clinical guidelines for many conditions including diabetes, IBS, BPH, </w:t>
      </w:r>
      <w:r w:rsidR="009266D3">
        <w:rPr>
          <w:rFonts w:eastAsiaTheme="minorHAnsi" w:cstheme="minorBidi"/>
          <w:szCs w:val="30"/>
        </w:rPr>
        <w:t xml:space="preserve">and </w:t>
      </w:r>
      <w:r w:rsidRPr="00AE27EE">
        <w:rPr>
          <w:rFonts w:eastAsiaTheme="minorHAnsi" w:cstheme="minorBidi"/>
          <w:szCs w:val="30"/>
        </w:rPr>
        <w:t xml:space="preserve">chronic pain management; </w:t>
      </w:r>
      <w:r w:rsidR="009266D3">
        <w:rPr>
          <w:rFonts w:eastAsiaTheme="minorHAnsi" w:cstheme="minorBidi"/>
          <w:szCs w:val="30"/>
        </w:rPr>
        <w:t>they</w:t>
      </w:r>
      <w:r w:rsidRPr="00AE27EE">
        <w:rPr>
          <w:rFonts w:eastAsiaTheme="minorHAnsi" w:cstheme="minorBidi"/>
          <w:szCs w:val="30"/>
        </w:rPr>
        <w:t xml:space="preserve"> ha</w:t>
      </w:r>
      <w:r w:rsidR="009266D3">
        <w:rPr>
          <w:rFonts w:eastAsiaTheme="minorHAnsi" w:cstheme="minorBidi"/>
          <w:szCs w:val="30"/>
        </w:rPr>
        <w:t>ve</w:t>
      </w:r>
      <w:r w:rsidRPr="00AE27EE">
        <w:rPr>
          <w:rFonts w:eastAsiaTheme="minorHAnsi" w:cstheme="minorBidi"/>
          <w:szCs w:val="30"/>
        </w:rPr>
        <w:t xml:space="preserve"> nothing to do with reimbursement–but what is medically warranted. High-quality, evidence-informed CPGs offer a way of bridging the gap between policy, best practice, local contexts</w:t>
      </w:r>
      <w:r w:rsidR="009266D3">
        <w:rPr>
          <w:rFonts w:eastAsiaTheme="minorHAnsi" w:cstheme="minorBidi"/>
          <w:szCs w:val="30"/>
        </w:rPr>
        <w:t>,</w:t>
      </w:r>
      <w:r w:rsidRPr="00AE27EE">
        <w:rPr>
          <w:rFonts w:eastAsiaTheme="minorHAnsi" w:cstheme="minorBidi"/>
          <w:szCs w:val="30"/>
        </w:rPr>
        <w:t xml:space="preserve"> and patient choice.</w:t>
      </w:r>
      <w:r w:rsidR="00DA117F">
        <w:rPr>
          <w:rFonts w:eastAsiaTheme="minorHAnsi" w:cstheme="minorBidi"/>
          <w:szCs w:val="30"/>
        </w:rPr>
        <w:t xml:space="preserve"> The link below includes a list of clinical practice guidelines.</w:t>
      </w:r>
    </w:p>
    <w:p w:rsidR="00AE27EE" w:rsidRPr="00AE27EE" w:rsidRDefault="00643A37" w:rsidP="00AE27EE">
      <w:pPr>
        <w:spacing w:line="240" w:lineRule="auto"/>
        <w:rPr>
          <w:rFonts w:eastAsiaTheme="minorHAnsi" w:cstheme="minorBidi"/>
          <w:szCs w:val="30"/>
        </w:rPr>
      </w:pPr>
      <w:hyperlink r:id="rId15" w:history="1">
        <w:r w:rsidR="00AE27EE" w:rsidRPr="00AE27EE">
          <w:rPr>
            <w:rFonts w:eastAsiaTheme="minorHAnsi" w:cstheme="minorBidi"/>
            <w:color w:val="0000FF" w:themeColor="hyperlink"/>
            <w:szCs w:val="30"/>
            <w:u w:val="single"/>
          </w:rPr>
          <w:t>https://nccih.nih.gov/health/providers/clinicalpractice.htm</w:t>
        </w:r>
      </w:hyperlink>
    </w:p>
    <w:p w:rsidR="00AE27EE" w:rsidRPr="00AE27EE" w:rsidRDefault="00AE27EE" w:rsidP="00AE27EE">
      <w:pPr>
        <w:spacing w:line="240" w:lineRule="auto"/>
        <w:rPr>
          <w:rFonts w:eastAsiaTheme="minorHAnsi" w:cstheme="minorBidi"/>
          <w:szCs w:val="30"/>
        </w:rPr>
      </w:pPr>
      <w:r w:rsidRPr="00AE27EE">
        <w:rPr>
          <w:rFonts w:eastAsiaTheme="minorHAnsi" w:cstheme="minorBidi"/>
          <w:szCs w:val="30"/>
        </w:rPr>
        <w:t>These are important because all medical insurance companies use the strength of the research, and subsequent guidelines related to services and procedures to create reimbursement policy.</w:t>
      </w:r>
    </w:p>
    <w:p w:rsidR="00AE27EE" w:rsidRPr="00AE27EE" w:rsidRDefault="00AE27EE" w:rsidP="00AE27EE">
      <w:pPr>
        <w:spacing w:line="240" w:lineRule="auto"/>
        <w:rPr>
          <w:rFonts w:eastAsiaTheme="minorHAnsi" w:cstheme="minorBidi"/>
          <w:szCs w:val="30"/>
        </w:rPr>
      </w:pPr>
      <w:r w:rsidRPr="00AE27EE">
        <w:rPr>
          <w:rFonts w:eastAsiaTheme="minorHAnsi" w:cstheme="minorBidi"/>
          <w:b/>
          <w:szCs w:val="30"/>
        </w:rPr>
        <w:t>Reimbursement:</w:t>
      </w:r>
      <w:r w:rsidRPr="00AE27EE">
        <w:rPr>
          <w:rFonts w:eastAsiaTheme="minorHAnsi" w:cstheme="minorBidi"/>
          <w:szCs w:val="30"/>
        </w:rPr>
        <w:t xml:space="preserve"> Based on the clinical efficacy and outcomes research, medical necessity is what determines if a service or procedure for a specific diagnosis is reimbursed by a medical insurance carrier. Medicare has numerous Local Coverage Determinations (LCD’s) that outline specific procedures and a list of ICD-10 codes that support medical necessity. </w:t>
      </w:r>
      <w:r w:rsidR="00DA117F">
        <w:rPr>
          <w:rFonts w:eastAsiaTheme="minorHAnsi" w:cstheme="minorBidi"/>
          <w:szCs w:val="30"/>
        </w:rPr>
        <w:t xml:space="preserve">If a procedure is linked to an ICD-10-CM diagnosis code not on the list the claim will very likely be denied. </w:t>
      </w:r>
      <w:r w:rsidRPr="00AE27EE">
        <w:rPr>
          <w:rFonts w:eastAsiaTheme="minorHAnsi" w:cstheme="minorBidi"/>
          <w:szCs w:val="30"/>
        </w:rPr>
        <w:t>Some procedures are determined to be cosmetic</w:t>
      </w:r>
      <w:r w:rsidR="009266D3">
        <w:rPr>
          <w:rFonts w:eastAsiaTheme="minorHAnsi" w:cstheme="minorBidi"/>
          <w:szCs w:val="30"/>
        </w:rPr>
        <w:t>:</w:t>
      </w:r>
      <w:r w:rsidR="00DA117F">
        <w:rPr>
          <w:rFonts w:eastAsiaTheme="minorHAnsi" w:cstheme="minorBidi"/>
          <w:szCs w:val="30"/>
        </w:rPr>
        <w:t xml:space="preserve"> the primary goal is to </w:t>
      </w:r>
      <w:r w:rsidRPr="00AE27EE">
        <w:rPr>
          <w:rFonts w:eastAsiaTheme="minorHAnsi" w:cstheme="minorBidi"/>
          <w:szCs w:val="30"/>
        </w:rPr>
        <w:t>improve appearance or psychological well-being and therefore not considered to be medically necessary.</w:t>
      </w:r>
    </w:p>
    <w:p w:rsidR="00AE27EE" w:rsidRPr="00AE27EE" w:rsidRDefault="00AE27EE" w:rsidP="00AE27EE">
      <w:pPr>
        <w:spacing w:line="240" w:lineRule="auto"/>
        <w:rPr>
          <w:rFonts w:eastAsiaTheme="minorHAnsi" w:cstheme="minorBidi"/>
          <w:szCs w:val="30"/>
        </w:rPr>
      </w:pPr>
      <w:r w:rsidRPr="00AE27EE">
        <w:rPr>
          <w:rFonts w:eastAsiaTheme="minorHAnsi" w:cstheme="minorBidi"/>
          <w:szCs w:val="30"/>
        </w:rPr>
        <w:t xml:space="preserve">To be considered reconstructive (and medically necessary) </w:t>
      </w:r>
      <w:r w:rsidR="00D54127">
        <w:rPr>
          <w:rFonts w:eastAsiaTheme="minorHAnsi" w:cstheme="minorBidi"/>
          <w:szCs w:val="30"/>
        </w:rPr>
        <w:t xml:space="preserve">and </w:t>
      </w:r>
      <w:r w:rsidR="00D54127" w:rsidRPr="00D54127">
        <w:rPr>
          <w:rFonts w:eastAsiaTheme="minorHAnsi" w:cstheme="minorBidi"/>
          <w:i/>
          <w:szCs w:val="30"/>
        </w:rPr>
        <w:t>not cosmetic</w:t>
      </w:r>
      <w:r w:rsidR="00D54127">
        <w:rPr>
          <w:rFonts w:eastAsiaTheme="minorHAnsi" w:cstheme="minorBidi"/>
          <w:szCs w:val="30"/>
        </w:rPr>
        <w:t xml:space="preserve">, </w:t>
      </w:r>
      <w:r w:rsidRPr="00AE27EE">
        <w:rPr>
          <w:rFonts w:eastAsiaTheme="minorHAnsi" w:cstheme="minorBidi"/>
          <w:szCs w:val="30"/>
        </w:rPr>
        <w:t>the procedure must be proven to:</w:t>
      </w:r>
    </w:p>
    <w:p w:rsidR="00AE27EE" w:rsidRPr="00AE27EE" w:rsidRDefault="00AE27EE" w:rsidP="000A03F4">
      <w:pPr>
        <w:numPr>
          <w:ilvl w:val="0"/>
          <w:numId w:val="7"/>
        </w:numPr>
        <w:spacing w:before="0" w:line="240" w:lineRule="auto"/>
        <w:contextualSpacing/>
        <w:rPr>
          <w:rFonts w:eastAsiaTheme="minorHAnsi" w:cstheme="minorBidi"/>
          <w:szCs w:val="30"/>
        </w:rPr>
      </w:pPr>
      <w:r w:rsidRPr="00AE27EE">
        <w:rPr>
          <w:rFonts w:eastAsiaTheme="minorHAnsi" w:cstheme="minorBidi"/>
          <w:szCs w:val="30"/>
        </w:rPr>
        <w:t>Improve or restore normal function, mobility, or gait).</w:t>
      </w:r>
    </w:p>
    <w:p w:rsidR="00AE27EE" w:rsidRPr="00AE27EE" w:rsidRDefault="00AE27EE" w:rsidP="000A03F4">
      <w:pPr>
        <w:numPr>
          <w:ilvl w:val="0"/>
          <w:numId w:val="7"/>
        </w:numPr>
        <w:spacing w:before="0" w:line="240" w:lineRule="auto"/>
        <w:contextualSpacing/>
        <w:rPr>
          <w:rFonts w:eastAsiaTheme="minorHAnsi" w:cstheme="minorBidi"/>
          <w:szCs w:val="30"/>
        </w:rPr>
      </w:pPr>
      <w:r w:rsidRPr="00AE27EE">
        <w:rPr>
          <w:rFonts w:eastAsiaTheme="minorHAnsi" w:cstheme="minorBidi"/>
          <w:szCs w:val="30"/>
        </w:rPr>
        <w:t xml:space="preserve">Restore the patient to a </w:t>
      </w:r>
      <w:r w:rsidRPr="009266D3">
        <w:rPr>
          <w:rFonts w:eastAsiaTheme="minorHAnsi" w:cstheme="minorBidi"/>
          <w:i/>
          <w:szCs w:val="30"/>
        </w:rPr>
        <w:t>normal</w:t>
      </w:r>
      <w:r w:rsidRPr="00AE27EE">
        <w:rPr>
          <w:rFonts w:eastAsiaTheme="minorHAnsi" w:cstheme="minorBidi"/>
          <w:szCs w:val="30"/>
        </w:rPr>
        <w:t xml:space="preserve"> appearance.</w:t>
      </w:r>
    </w:p>
    <w:p w:rsidR="00AE27EE" w:rsidRPr="00AE27EE" w:rsidRDefault="00AE27EE" w:rsidP="000A03F4">
      <w:pPr>
        <w:numPr>
          <w:ilvl w:val="0"/>
          <w:numId w:val="7"/>
        </w:numPr>
        <w:spacing w:before="0" w:line="240" w:lineRule="auto"/>
        <w:contextualSpacing/>
        <w:rPr>
          <w:rFonts w:eastAsiaTheme="minorHAnsi" w:cstheme="minorBidi"/>
          <w:szCs w:val="30"/>
        </w:rPr>
      </w:pPr>
      <w:r w:rsidRPr="00AE27EE">
        <w:rPr>
          <w:rFonts w:eastAsiaTheme="minorHAnsi" w:cstheme="minorBidi"/>
          <w:szCs w:val="30"/>
        </w:rPr>
        <w:t>Improve the quality of life (QOL) of the patient.</w:t>
      </w:r>
    </w:p>
    <w:p w:rsidR="009266D3" w:rsidRDefault="00AE27EE" w:rsidP="00AE27EE">
      <w:pPr>
        <w:spacing w:line="240" w:lineRule="auto"/>
        <w:rPr>
          <w:rFonts w:eastAsiaTheme="minorHAnsi" w:cstheme="minorBidi"/>
          <w:szCs w:val="30"/>
        </w:rPr>
      </w:pPr>
      <w:r w:rsidRPr="00AE27EE">
        <w:rPr>
          <w:rFonts w:eastAsiaTheme="minorHAnsi" w:cstheme="minorBidi"/>
          <w:i/>
          <w:szCs w:val="30"/>
        </w:rPr>
        <w:t>Do not</w:t>
      </w:r>
      <w:r w:rsidRPr="00AE27EE">
        <w:rPr>
          <w:rFonts w:eastAsiaTheme="minorHAnsi" w:cstheme="minorBidi"/>
          <w:szCs w:val="30"/>
        </w:rPr>
        <w:t xml:space="preserve"> include the psychologic</w:t>
      </w:r>
      <w:r w:rsidR="0001111B">
        <w:rPr>
          <w:rFonts w:eastAsiaTheme="minorHAnsi" w:cstheme="minorBidi"/>
          <w:szCs w:val="30"/>
        </w:rPr>
        <w:t>al benefits from the procedure.</w:t>
      </w:r>
    </w:p>
    <w:p w:rsidR="00AE27EE" w:rsidRPr="00AE27EE" w:rsidRDefault="00AE27EE" w:rsidP="00AE27EE">
      <w:pPr>
        <w:spacing w:line="240" w:lineRule="auto"/>
        <w:rPr>
          <w:rFonts w:eastAsiaTheme="minorHAnsi" w:cstheme="minorBidi"/>
          <w:szCs w:val="30"/>
        </w:rPr>
      </w:pPr>
      <w:r w:rsidRPr="00AE27EE">
        <w:rPr>
          <w:rFonts w:eastAsiaTheme="minorHAnsi" w:cstheme="minorBidi"/>
          <w:szCs w:val="30"/>
        </w:rPr>
        <w:t xml:space="preserve">A service or procedure must be determined to </w:t>
      </w:r>
      <w:r w:rsidRPr="00AE27EE">
        <w:rPr>
          <w:rFonts w:eastAsiaTheme="minorHAnsi" w:cstheme="minorBidi"/>
          <w:i/>
          <w:szCs w:val="30"/>
        </w:rPr>
        <w:t>not be</w:t>
      </w:r>
      <w:r w:rsidRPr="00AE27EE">
        <w:rPr>
          <w:rFonts w:eastAsiaTheme="minorHAnsi" w:cstheme="minorBidi"/>
          <w:szCs w:val="30"/>
        </w:rPr>
        <w:t xml:space="preserve"> experimental, investigative, or unproven. These terms are also often used as either justifying or not justifying medically necessary.</w:t>
      </w:r>
    </w:p>
    <w:p w:rsidR="00AE27EE" w:rsidRPr="00AE27EE" w:rsidRDefault="00AE27EE" w:rsidP="00AE27EE">
      <w:pPr>
        <w:spacing w:line="240" w:lineRule="auto"/>
        <w:rPr>
          <w:rFonts w:eastAsiaTheme="minorHAnsi" w:cstheme="minorBidi"/>
          <w:szCs w:val="30"/>
        </w:rPr>
      </w:pPr>
      <w:r w:rsidRPr="00AE27EE">
        <w:rPr>
          <w:rFonts w:eastAsiaTheme="minorHAnsi" w:cstheme="minorBidi"/>
          <w:szCs w:val="30"/>
        </w:rPr>
        <w:t xml:space="preserve">Another factor impacting whether a procedure or service is medically necessary is whether the patient is </w:t>
      </w:r>
      <w:r w:rsidRPr="00AE27EE">
        <w:rPr>
          <w:rFonts w:eastAsiaTheme="minorHAnsi" w:cstheme="minorBidi"/>
          <w:i/>
          <w:szCs w:val="30"/>
        </w:rPr>
        <w:t>well enough</w:t>
      </w:r>
      <w:r w:rsidRPr="00AE27EE">
        <w:rPr>
          <w:rFonts w:eastAsiaTheme="minorHAnsi" w:cstheme="minorBidi"/>
          <w:szCs w:val="30"/>
        </w:rPr>
        <w:t xml:space="preserve"> to tolerate the procedure. If the patient has significant comorbidities then he/she may not be well enough to be approved for surgery based on the “medical necessity” of performing the procedure versus not performing it.</w:t>
      </w:r>
    </w:p>
    <w:p w:rsidR="00AE27EE" w:rsidRDefault="00AE27EE" w:rsidP="00AE27EE">
      <w:pPr>
        <w:spacing w:line="240" w:lineRule="auto"/>
        <w:rPr>
          <w:rFonts w:eastAsiaTheme="minorHAnsi" w:cstheme="minorBidi"/>
          <w:szCs w:val="30"/>
        </w:rPr>
      </w:pPr>
      <w:r w:rsidRPr="00AE27EE">
        <w:rPr>
          <w:rFonts w:eastAsiaTheme="minorHAnsi" w:cstheme="minorBidi"/>
          <w:szCs w:val="30"/>
        </w:rPr>
        <w:t xml:space="preserve">Another coding and documentation use of medical necessity is the selection and use of office visit codes. Per Medicare, medical necessity determines the level </w:t>
      </w:r>
      <w:r w:rsidRPr="007224FF">
        <w:rPr>
          <w:rFonts w:eastAsiaTheme="minorHAnsi" w:cstheme="minorBidi"/>
          <w:i/>
          <w:szCs w:val="30"/>
        </w:rPr>
        <w:t>and</w:t>
      </w:r>
      <w:r w:rsidRPr="00AE27EE">
        <w:rPr>
          <w:rFonts w:eastAsiaTheme="minorHAnsi" w:cstheme="minorBidi"/>
          <w:szCs w:val="30"/>
        </w:rPr>
        <w:t xml:space="preserve"> frequency of office visit codes. In other words, more complex, worsening, and severe conditions warrant higher level codes </w:t>
      </w:r>
      <w:r w:rsidR="007224FF">
        <w:rPr>
          <w:rFonts w:eastAsiaTheme="minorHAnsi" w:cstheme="minorBidi"/>
          <w:szCs w:val="30"/>
        </w:rPr>
        <w:t xml:space="preserve">and a higher frequency of services </w:t>
      </w:r>
      <w:r w:rsidRPr="00AE27EE">
        <w:rPr>
          <w:rFonts w:eastAsiaTheme="minorHAnsi" w:cstheme="minorBidi"/>
          <w:szCs w:val="30"/>
        </w:rPr>
        <w:t>than simple and self-limited ones.</w:t>
      </w:r>
    </w:p>
    <w:p w:rsidR="007224FF" w:rsidRDefault="007224FF" w:rsidP="00AE27EE">
      <w:pPr>
        <w:spacing w:line="240" w:lineRule="auto"/>
        <w:rPr>
          <w:rFonts w:eastAsiaTheme="minorHAnsi" w:cstheme="minorBidi"/>
          <w:szCs w:val="30"/>
        </w:rPr>
      </w:pPr>
      <w:r w:rsidRPr="007224FF">
        <w:rPr>
          <w:rFonts w:eastAsiaTheme="minorHAnsi" w:cstheme="minorBidi"/>
          <w:b/>
          <w:szCs w:val="30"/>
        </w:rPr>
        <w:t>Summary:</w:t>
      </w:r>
      <w:r>
        <w:rPr>
          <w:rFonts w:eastAsiaTheme="minorHAnsi" w:cstheme="minorBidi"/>
          <w:szCs w:val="30"/>
        </w:rPr>
        <w:t xml:space="preserve"> Medical Necessity: (1) Clinical justification for a service or procedure; (2) test/lab/procedure reimbursement justification linked to a specific ICD-10 codes; </w:t>
      </w:r>
      <w:r w:rsidR="0001111B">
        <w:rPr>
          <w:rFonts w:eastAsiaTheme="minorHAnsi" w:cstheme="minorBidi"/>
          <w:szCs w:val="30"/>
        </w:rPr>
        <w:t xml:space="preserve">(3) </w:t>
      </w:r>
      <w:r>
        <w:rPr>
          <w:rFonts w:eastAsiaTheme="minorHAnsi" w:cstheme="minorBidi"/>
          <w:szCs w:val="30"/>
        </w:rPr>
        <w:t>office visit level and frequency justification based on the severity and progression of a disease or condition.</w:t>
      </w:r>
    </w:p>
    <w:p w:rsidR="00DA117F" w:rsidRPr="00AE27EE" w:rsidRDefault="00DA117F" w:rsidP="00AE27EE">
      <w:pPr>
        <w:spacing w:line="240" w:lineRule="auto"/>
        <w:rPr>
          <w:rFonts w:eastAsiaTheme="minorHAnsi" w:cstheme="minorBidi"/>
          <w:szCs w:val="30"/>
        </w:rPr>
      </w:pPr>
      <w:r>
        <w:rPr>
          <w:rFonts w:eastAsiaTheme="minorHAnsi" w:cstheme="minorBidi"/>
          <w:szCs w:val="30"/>
        </w:rPr>
        <w:t>A surgical treatment can be reconstructive and therefore medically necessary. As we have discussed, medical necessity also applies to diagnostic procedures and office visits as well.</w:t>
      </w:r>
    </w:p>
    <w:p w:rsidR="00AE27EE" w:rsidRPr="00AE27EE" w:rsidRDefault="00AE27EE" w:rsidP="00AE27EE">
      <w:pPr>
        <w:rPr>
          <w:rFonts w:eastAsiaTheme="minorHAnsi" w:cstheme="minorBidi"/>
        </w:rPr>
      </w:pPr>
      <w:r w:rsidRPr="00AE27EE">
        <w:rPr>
          <w:rFonts w:eastAsiaTheme="minorHAnsi" w:cstheme="minorBidi"/>
        </w:rPr>
        <w:br w:type="page"/>
      </w:r>
    </w:p>
    <w:p w:rsidR="00AE27EE" w:rsidRPr="00AE27EE" w:rsidRDefault="00AE27EE" w:rsidP="00F74242">
      <w:pPr>
        <w:pStyle w:val="Heading2"/>
        <w:rPr>
          <w:rFonts w:eastAsiaTheme="majorEastAsia"/>
        </w:rPr>
      </w:pPr>
      <w:bookmarkStart w:id="69" w:name="_Toc33159013"/>
      <w:bookmarkStart w:id="70" w:name="_Toc34044232"/>
      <w:bookmarkStart w:id="71" w:name="_Toc34203972"/>
      <w:bookmarkStart w:id="72" w:name="_Toc34203999"/>
      <w:bookmarkStart w:id="73" w:name="_Toc34216323"/>
      <w:bookmarkStart w:id="74" w:name="_Toc34284684"/>
      <w:bookmarkStart w:id="75" w:name="_Toc36518098"/>
      <w:bookmarkStart w:id="76" w:name="_Toc38949194"/>
      <w:r w:rsidRPr="00AE27EE">
        <w:rPr>
          <w:rFonts w:eastAsiaTheme="majorEastAsia"/>
        </w:rPr>
        <w:lastRenderedPageBreak/>
        <w:t>Latest Medical Carrier Reimbursement Information</w:t>
      </w:r>
      <w:bookmarkEnd w:id="69"/>
      <w:bookmarkEnd w:id="70"/>
      <w:bookmarkEnd w:id="71"/>
      <w:bookmarkEnd w:id="72"/>
      <w:bookmarkEnd w:id="73"/>
      <w:bookmarkEnd w:id="74"/>
      <w:bookmarkEnd w:id="75"/>
      <w:bookmarkEnd w:id="76"/>
    </w:p>
    <w:p w:rsidR="00AE27EE" w:rsidRDefault="00AE27EE" w:rsidP="00AE27EE">
      <w:pPr>
        <w:spacing w:line="240" w:lineRule="auto"/>
        <w:rPr>
          <w:rFonts w:eastAsiaTheme="minorHAnsi" w:cstheme="minorBidi"/>
        </w:rPr>
      </w:pPr>
      <w:r w:rsidRPr="00AE27EE">
        <w:rPr>
          <w:rFonts w:eastAsiaTheme="minorHAnsi" w:cstheme="minorBidi"/>
        </w:rPr>
        <w:t xml:space="preserve">Please share the information below with your friends, doctors, Facebook, blogs, and other social media. It will be updated frequently </w:t>
      </w:r>
      <w:r w:rsidR="00261C66">
        <w:rPr>
          <w:rFonts w:eastAsiaTheme="minorHAnsi" w:cstheme="minorBidi"/>
        </w:rPr>
        <w:t>[AUG 2020]</w:t>
      </w:r>
      <w:r w:rsidRPr="00AE27EE">
        <w:rPr>
          <w:rFonts w:eastAsiaTheme="minorHAnsi" w:cstheme="minorBidi"/>
        </w:rPr>
        <w:t>.</w:t>
      </w:r>
      <w:r w:rsidR="00D54127">
        <w:rPr>
          <w:rFonts w:eastAsiaTheme="minorHAnsi" w:cstheme="minorBidi"/>
        </w:rPr>
        <w:t xml:space="preserve"> It is on my </w:t>
      </w:r>
      <w:hyperlink r:id="rId16" w:history="1">
        <w:r w:rsidR="00D54127" w:rsidRPr="009559E0">
          <w:rPr>
            <w:rStyle w:val="Hyperlink"/>
            <w:rFonts w:eastAsiaTheme="minorHAnsi" w:cstheme="minorBidi"/>
          </w:rPr>
          <w:t>website</w:t>
        </w:r>
      </w:hyperlink>
      <w:r w:rsidR="00D54127">
        <w:rPr>
          <w:rFonts w:eastAsiaTheme="minorHAnsi" w:cstheme="minorBidi"/>
        </w:rPr>
        <w:t xml:space="preserve"> so you can cut and paste it</w:t>
      </w:r>
      <w:r w:rsidR="0001111B">
        <w:rPr>
          <w:rFonts w:eastAsiaTheme="minorHAnsi" w:cstheme="minorBidi"/>
        </w:rPr>
        <w:t xml:space="preserve"> into your pre-authorization and appeal documentation</w:t>
      </w:r>
      <w:r w:rsidR="00D54127">
        <w:rPr>
          <w:rFonts w:eastAsiaTheme="minorHAnsi" w:cstheme="minorBidi"/>
        </w:rPr>
        <w:t>.</w:t>
      </w:r>
      <w:r w:rsidR="00A505F0">
        <w:rPr>
          <w:rFonts w:eastAsiaTheme="minorHAnsi" w:cstheme="minorBidi"/>
        </w:rPr>
        <w:t xml:space="preserve"> Some of it has already been referenced in this document.</w:t>
      </w:r>
    </w:p>
    <w:p w:rsidR="00A505F0" w:rsidRDefault="00A505F0" w:rsidP="00AE27EE">
      <w:pPr>
        <w:spacing w:line="240" w:lineRule="auto"/>
        <w:rPr>
          <w:rFonts w:eastAsiaTheme="minorHAnsi" w:cstheme="minorBidi"/>
        </w:rPr>
      </w:pPr>
      <w:r w:rsidRPr="00A505F0">
        <w:rPr>
          <w:rFonts w:eastAsiaTheme="minorHAnsi" w:cstheme="minorBidi"/>
        </w:rPr>
        <w:t>While strictly cosmetic liposuction (to improve appearance) is not reimbursed, reconstructive liposuction (for lipedema, removal of a lipoma, and in conjunction with a panniculectomy) is paid under very strict documentation and patient requirements and guidelines</w:t>
      </w:r>
      <w:r>
        <w:rPr>
          <w:rFonts w:eastAsiaTheme="minorHAnsi" w:cstheme="minorBidi"/>
        </w:rPr>
        <w:t>.</w:t>
      </w:r>
    </w:p>
    <w:p w:rsidR="00271C78" w:rsidRPr="00AE27EE" w:rsidRDefault="00271C78" w:rsidP="00AE27EE">
      <w:pPr>
        <w:spacing w:line="240" w:lineRule="auto"/>
        <w:rPr>
          <w:rFonts w:eastAsiaTheme="minorHAnsi" w:cstheme="minorBidi"/>
        </w:rPr>
      </w:pPr>
      <w:r>
        <w:rPr>
          <w:rFonts w:eastAsiaTheme="minorHAnsi" w:cstheme="minorBidi"/>
        </w:rPr>
        <w:t>If a carrier has a reimbursement policy that still does not address whether there is a surgeon in-network or how much they reimburse. These are both separate but very important issues. They may pay–but only for an in-network surgeon; they may pay but only 1/10 of what the surgeon typically charges. These are important but separate issues.</w:t>
      </w:r>
    </w:p>
    <w:p w:rsidR="009C06A8" w:rsidRDefault="006A5050" w:rsidP="006A5050">
      <w:pPr>
        <w:tabs>
          <w:tab w:val="left" w:pos="882"/>
        </w:tabs>
        <w:spacing w:line="240" w:lineRule="auto"/>
        <w:rPr>
          <w:rFonts w:eastAsiaTheme="minorHAnsi" w:cstheme="minorBidi"/>
        </w:rPr>
      </w:pPr>
      <w:r w:rsidRPr="00AE27EE">
        <w:rPr>
          <w:rFonts w:eastAsiaTheme="minorHAnsi" w:cstheme="minorBidi"/>
        </w:rPr>
        <w:t xml:space="preserve">As of the time of this writing the largest insurance group reimbursing </w:t>
      </w:r>
      <w:r w:rsidR="001E375A">
        <w:rPr>
          <w:rFonts w:eastAsiaTheme="minorHAnsi" w:cstheme="minorBidi"/>
        </w:rPr>
        <w:t>liposuction</w:t>
      </w:r>
      <w:r w:rsidRPr="00AE27EE">
        <w:rPr>
          <w:rFonts w:eastAsiaTheme="minorHAnsi" w:cstheme="minorBidi"/>
        </w:rPr>
        <w:t xml:space="preserve"> for lipedema as medically necessary and reconstructive is Anthem-Blue Cross NC00009</w:t>
      </w:r>
      <w:r>
        <w:rPr>
          <w:rFonts w:eastAsiaTheme="minorHAnsi" w:cstheme="minorBidi"/>
        </w:rPr>
        <w:t xml:space="preserve">, </w:t>
      </w:r>
      <w:r w:rsidRPr="006A5050">
        <w:rPr>
          <w:rFonts w:eastAsiaTheme="minorHAnsi" w:cstheme="minorBidi"/>
        </w:rPr>
        <w:t>Cosmetic and Reconstructive Services Published 11/12/2019</w:t>
      </w:r>
      <w:r>
        <w:rPr>
          <w:rFonts w:eastAsiaTheme="minorHAnsi" w:cstheme="minorBidi"/>
        </w:rPr>
        <w:t>.</w:t>
      </w:r>
    </w:p>
    <w:p w:rsidR="006A5050" w:rsidRDefault="006A5050" w:rsidP="006A5050">
      <w:pPr>
        <w:tabs>
          <w:tab w:val="left" w:pos="882"/>
        </w:tabs>
        <w:spacing w:line="240" w:lineRule="auto"/>
        <w:rPr>
          <w:rFonts w:eastAsiaTheme="minorHAnsi" w:cstheme="minorBidi"/>
        </w:rPr>
      </w:pPr>
      <w:r w:rsidRPr="00AE27EE">
        <w:rPr>
          <w:rFonts w:eastAsiaTheme="minorHAnsi" w:cstheme="minorBidi"/>
        </w:rPr>
        <w:t xml:space="preserve">This </w:t>
      </w:r>
      <w:r w:rsidR="009C06A8">
        <w:rPr>
          <w:rFonts w:eastAsiaTheme="minorHAnsi" w:cstheme="minorBidi"/>
        </w:rPr>
        <w:t xml:space="preserve">policy </w:t>
      </w:r>
      <w:r w:rsidRPr="00AE27EE">
        <w:rPr>
          <w:rFonts w:eastAsiaTheme="minorHAnsi" w:cstheme="minorBidi"/>
        </w:rPr>
        <w:t xml:space="preserve">covers the following 14 states: CA, CO, CT, </w:t>
      </w:r>
      <w:proofErr w:type="gramStart"/>
      <w:r w:rsidRPr="00AE27EE">
        <w:rPr>
          <w:rFonts w:eastAsiaTheme="minorHAnsi" w:cstheme="minorBidi"/>
        </w:rPr>
        <w:t>GA</w:t>
      </w:r>
      <w:proofErr w:type="gramEnd"/>
      <w:r w:rsidRPr="00AE27EE">
        <w:rPr>
          <w:rFonts w:eastAsiaTheme="minorHAnsi" w:cstheme="minorBidi"/>
        </w:rPr>
        <w:t>, IN, KY, ME, MO, NH, NV, NY, OH, VA, and WI.</w:t>
      </w:r>
      <w:r>
        <w:rPr>
          <w:rFonts w:eastAsiaTheme="minorHAnsi" w:cstheme="minorBidi"/>
        </w:rPr>
        <w:t xml:space="preserve"> It also covers </w:t>
      </w:r>
      <w:r w:rsidRPr="00AE27EE">
        <w:rPr>
          <w:rFonts w:eastAsiaTheme="minorHAnsi" w:cstheme="minorBidi"/>
        </w:rPr>
        <w:t xml:space="preserve">Amerigroup, an Anthem subsidiary providing Medicare Part-C and Medicaid services in the following six states: Arizona, New Jersey, New Mexico, Tennessee, Texas, and Washington. </w:t>
      </w:r>
      <w:r w:rsidRPr="006A5050">
        <w:rPr>
          <w:rFonts w:eastAsiaTheme="minorHAnsi" w:cstheme="minorBidi"/>
        </w:rPr>
        <w:t>Note that the adjudicators may be unfamiliar with liposuction for lipedema and deny the claim; be prepared to explain the situation and file an appeal. Your documentation must</w:t>
      </w:r>
      <w:r w:rsidR="009C06A8">
        <w:rPr>
          <w:rFonts w:eastAsiaTheme="minorHAnsi" w:cstheme="minorBidi"/>
        </w:rPr>
        <w:t xml:space="preserve"> be well organized and perfect.</w:t>
      </w:r>
    </w:p>
    <w:p w:rsidR="00AE27EE" w:rsidRPr="00AE27EE" w:rsidRDefault="00AE27EE" w:rsidP="00AE27EE">
      <w:pPr>
        <w:spacing w:line="240" w:lineRule="auto"/>
        <w:rPr>
          <w:rFonts w:eastAsiaTheme="minorHAnsi" w:cstheme="minorBidi"/>
        </w:rPr>
      </w:pPr>
      <w:r w:rsidRPr="00AE27EE">
        <w:rPr>
          <w:rFonts w:eastAsiaTheme="minorHAnsi" w:cstheme="minorBidi"/>
        </w:rPr>
        <w:t>Numerous Providers</w:t>
      </w:r>
      <w:r w:rsidR="00271C78">
        <w:rPr>
          <w:rFonts w:eastAsiaTheme="minorHAnsi" w:cstheme="minorBidi"/>
        </w:rPr>
        <w:t xml:space="preserve">, per their websites, claim to </w:t>
      </w:r>
      <w:r w:rsidRPr="00AE27EE">
        <w:rPr>
          <w:rFonts w:eastAsiaTheme="minorHAnsi" w:cstheme="minorBidi"/>
        </w:rPr>
        <w:t xml:space="preserve">have filed medical insurance claims for </w:t>
      </w:r>
      <w:r w:rsidR="00543114">
        <w:rPr>
          <w:rFonts w:eastAsiaTheme="minorHAnsi" w:cstheme="minorBidi"/>
        </w:rPr>
        <w:t>Lymph-Sparing Liposuction</w:t>
      </w:r>
      <w:r w:rsidRPr="00AE27EE">
        <w:rPr>
          <w:rFonts w:eastAsiaTheme="minorHAnsi" w:cstheme="minorBidi"/>
        </w:rPr>
        <w:t xml:space="preserve"> and been reimbursed including: </w:t>
      </w:r>
      <w:r w:rsidR="00271C78">
        <w:rPr>
          <w:rFonts w:eastAsiaTheme="minorHAnsi" w:cstheme="minorBidi"/>
        </w:rPr>
        <w:t xml:space="preserve">Thomas Wright, MD, CA; </w:t>
      </w:r>
      <w:proofErr w:type="spellStart"/>
      <w:r w:rsidRPr="00AE27EE">
        <w:rPr>
          <w:rFonts w:eastAsiaTheme="minorHAnsi" w:cstheme="minorBidi"/>
        </w:rPr>
        <w:t>Dr</w:t>
      </w:r>
      <w:proofErr w:type="spellEnd"/>
      <w:r w:rsidRPr="00AE27EE">
        <w:rPr>
          <w:rFonts w:eastAsiaTheme="minorHAnsi" w:cstheme="minorBidi"/>
        </w:rPr>
        <w:t xml:space="preserve"> David </w:t>
      </w:r>
      <w:proofErr w:type="spellStart"/>
      <w:r w:rsidRPr="00AE27EE">
        <w:rPr>
          <w:rFonts w:eastAsiaTheme="minorHAnsi" w:cstheme="minorBidi"/>
        </w:rPr>
        <w:t>Gruener</w:t>
      </w:r>
      <w:proofErr w:type="spellEnd"/>
      <w:r w:rsidRPr="00AE27EE">
        <w:rPr>
          <w:rFonts w:eastAsiaTheme="minorHAnsi" w:cstheme="minorBidi"/>
        </w:rPr>
        <w:t>, NY</w:t>
      </w:r>
      <w:r w:rsidR="00271C78">
        <w:rPr>
          <w:rFonts w:eastAsiaTheme="minorHAnsi" w:cstheme="minorBidi"/>
        </w:rPr>
        <w:t>;</w:t>
      </w:r>
      <w:r w:rsidRPr="00AE27EE">
        <w:rPr>
          <w:rFonts w:eastAsiaTheme="minorHAnsi" w:cstheme="minorBidi"/>
        </w:rPr>
        <w:t xml:space="preserve"> Marcia V. Byrd, M.D., GA</w:t>
      </w:r>
      <w:r w:rsidR="00271C78">
        <w:rPr>
          <w:rFonts w:eastAsiaTheme="minorHAnsi" w:cstheme="minorBidi"/>
        </w:rPr>
        <w:t>;</w:t>
      </w:r>
      <w:r w:rsidRPr="00AE27EE">
        <w:rPr>
          <w:rFonts w:eastAsiaTheme="minorHAnsi" w:cstheme="minorBidi"/>
        </w:rPr>
        <w:t xml:space="preserve"> Gayle Gordillo, MD, IN</w:t>
      </w:r>
      <w:r w:rsidR="00271C78">
        <w:rPr>
          <w:rFonts w:eastAsiaTheme="minorHAnsi" w:cstheme="minorBidi"/>
        </w:rPr>
        <w:t>;</w:t>
      </w:r>
      <w:r w:rsidRPr="00AE27EE">
        <w:rPr>
          <w:rFonts w:eastAsiaTheme="minorHAnsi" w:cstheme="minorBidi"/>
        </w:rPr>
        <w:t xml:space="preserve"> and Dr. David </w:t>
      </w:r>
      <w:proofErr w:type="spellStart"/>
      <w:r w:rsidRPr="00AE27EE">
        <w:rPr>
          <w:rFonts w:eastAsiaTheme="minorHAnsi" w:cstheme="minorBidi"/>
        </w:rPr>
        <w:t>Amron</w:t>
      </w:r>
      <w:proofErr w:type="spellEnd"/>
      <w:r w:rsidRPr="00AE27EE">
        <w:rPr>
          <w:rFonts w:eastAsiaTheme="minorHAnsi" w:cstheme="minorBidi"/>
        </w:rPr>
        <w:t>, CA.</w:t>
      </w:r>
    </w:p>
    <w:p w:rsidR="00AE27EE" w:rsidRDefault="00AE27EE" w:rsidP="00AE27EE">
      <w:pPr>
        <w:spacing w:line="240" w:lineRule="auto"/>
        <w:rPr>
          <w:rFonts w:eastAsiaTheme="minorHAnsi" w:cstheme="minorBidi"/>
        </w:rPr>
      </w:pPr>
      <w:r w:rsidRPr="00AE27EE">
        <w:rPr>
          <w:rFonts w:eastAsiaTheme="minorHAnsi" w:cstheme="minorBidi"/>
        </w:rPr>
        <w:t xml:space="preserve">In a 2017 review of reimbursement for 27 advanced, disabled lipedema patients who underwent lymph-saving tumescent, liposuction, 6 were approved and 4 were paid after multiple appeals ([about 30%] </w:t>
      </w:r>
      <w:r w:rsidR="009C06A8">
        <w:rPr>
          <w:rFonts w:eastAsiaTheme="minorHAnsi" w:cstheme="minorBidi"/>
        </w:rPr>
        <w:t>S</w:t>
      </w:r>
      <w:r w:rsidRPr="00AE27EE">
        <w:rPr>
          <w:rFonts w:eastAsiaTheme="minorHAnsi" w:cstheme="minorBidi"/>
        </w:rPr>
        <w:t xml:space="preserve">ource: Aug 2 2017 Fatdisorders.org presentation </w:t>
      </w:r>
      <w:r w:rsidR="001E375A">
        <w:rPr>
          <w:rFonts w:eastAsiaTheme="minorHAnsi" w:cstheme="minorBidi"/>
        </w:rPr>
        <w:t xml:space="preserve">by doctor Nadiv Shapira </w:t>
      </w:r>
      <w:r w:rsidRPr="00AE27EE">
        <w:rPr>
          <w:rFonts w:eastAsiaTheme="minorHAnsi" w:cstheme="minorBidi"/>
        </w:rPr>
        <w:t>on reimbursement).</w:t>
      </w:r>
    </w:p>
    <w:p w:rsidR="001E375A" w:rsidRPr="00AE27EE" w:rsidRDefault="001E375A" w:rsidP="00AE27EE">
      <w:pPr>
        <w:spacing w:line="240" w:lineRule="auto"/>
        <w:rPr>
          <w:rFonts w:eastAsiaTheme="minorHAnsi" w:cstheme="minorBidi"/>
        </w:rPr>
      </w:pPr>
      <w:r>
        <w:rPr>
          <w:rFonts w:eastAsiaTheme="minorHAnsi" w:cstheme="minorBidi"/>
        </w:rPr>
        <w:t xml:space="preserve">I have heard from Providers that United Healthcare does reimburse and “some of the blues.” From discussions with liposuction for lipedema reimbursement experts my current conclusion is that regardless of whether there is a policy or not, you can win a majority of the cases if you are </w:t>
      </w:r>
      <w:r w:rsidR="00271C78">
        <w:rPr>
          <w:rFonts w:eastAsiaTheme="minorHAnsi" w:cstheme="minorBidi"/>
        </w:rPr>
        <w:t xml:space="preserve">eligible (sick enough–but not too sick), </w:t>
      </w:r>
      <w:r>
        <w:rPr>
          <w:rFonts w:eastAsiaTheme="minorHAnsi" w:cstheme="minorBidi"/>
        </w:rPr>
        <w:t>motivated enough to get the very best documentation package together</w:t>
      </w:r>
      <w:r w:rsidR="00271C78">
        <w:rPr>
          <w:rFonts w:eastAsiaTheme="minorHAnsi" w:cstheme="minorBidi"/>
        </w:rPr>
        <w:t>,</w:t>
      </w:r>
      <w:r>
        <w:rPr>
          <w:rFonts w:eastAsiaTheme="minorHAnsi" w:cstheme="minorBidi"/>
        </w:rPr>
        <w:t xml:space="preserve"> and work multiple appeals–even if it takes a year or more. With that being said, I also think there also some carriers that will never pay you–not matter how good your argument is.</w:t>
      </w:r>
    </w:p>
    <w:p w:rsidR="00AE27EE" w:rsidRPr="00AE27EE" w:rsidRDefault="00AE27EE" w:rsidP="00AE27EE">
      <w:pPr>
        <w:spacing w:line="240" w:lineRule="auto"/>
        <w:rPr>
          <w:rFonts w:eastAsiaTheme="minorHAnsi" w:cstheme="minorBidi"/>
        </w:rPr>
      </w:pPr>
      <w:r w:rsidRPr="00AE27EE">
        <w:rPr>
          <w:rFonts w:eastAsiaTheme="minorHAnsi" w:cstheme="minorBidi"/>
        </w:rPr>
        <w:t xml:space="preserve">There are currently </w:t>
      </w:r>
      <w:r w:rsidR="00C340F4">
        <w:rPr>
          <w:rFonts w:eastAsiaTheme="minorHAnsi" w:cstheme="minorBidi"/>
        </w:rPr>
        <w:t>(May 2020)</w:t>
      </w:r>
      <w:r w:rsidRPr="00AE27EE">
        <w:rPr>
          <w:rFonts w:eastAsiaTheme="minorHAnsi" w:cstheme="minorBidi"/>
        </w:rPr>
        <w:t xml:space="preserve"> "Bad Faith / breach of contract" suits in California against about a half-dozen insurance companies on behalf of patients with lipedema who were denied coverage for </w:t>
      </w:r>
      <w:r w:rsidR="001E375A">
        <w:rPr>
          <w:rFonts w:eastAsiaTheme="minorHAnsi" w:cstheme="minorBidi"/>
        </w:rPr>
        <w:t>liposuction</w:t>
      </w:r>
      <w:r w:rsidRPr="00AE27EE">
        <w:rPr>
          <w:rFonts w:eastAsiaTheme="minorHAnsi" w:cstheme="minorBidi"/>
        </w:rPr>
        <w:t xml:space="preserve">. It is expected that most will change their policies as a result and reimburse based on the reconstructive surgery </w:t>
      </w:r>
      <w:r w:rsidR="00D54127">
        <w:rPr>
          <w:rFonts w:eastAsiaTheme="minorHAnsi" w:cstheme="minorBidi"/>
        </w:rPr>
        <w:t xml:space="preserve">requirements </w:t>
      </w:r>
      <w:r w:rsidRPr="00AE27EE">
        <w:rPr>
          <w:rFonts w:eastAsiaTheme="minorHAnsi" w:cstheme="minorBidi"/>
        </w:rPr>
        <w:t>listed above.</w:t>
      </w:r>
    </w:p>
    <w:p w:rsidR="00AE27EE" w:rsidRPr="00AE27EE" w:rsidRDefault="00AE27EE" w:rsidP="00AE27EE">
      <w:pPr>
        <w:spacing w:line="240" w:lineRule="auto"/>
        <w:rPr>
          <w:rFonts w:eastAsiaTheme="minorHAnsi" w:cstheme="minorBidi"/>
        </w:rPr>
      </w:pPr>
      <w:r w:rsidRPr="00AE27EE">
        <w:rPr>
          <w:rFonts w:eastAsiaTheme="minorHAnsi" w:cstheme="minorBidi"/>
        </w:rPr>
        <w:t xml:space="preserve">Many insurance companies simply have not yet addressed treating lipedema with </w:t>
      </w:r>
      <w:r w:rsidR="001210C8">
        <w:rPr>
          <w:rFonts w:eastAsiaTheme="minorHAnsi" w:cstheme="minorBidi"/>
        </w:rPr>
        <w:t>liposuction</w:t>
      </w:r>
      <w:r w:rsidRPr="00AE27EE">
        <w:rPr>
          <w:rFonts w:eastAsiaTheme="minorHAnsi" w:cstheme="minorBidi"/>
        </w:rPr>
        <w:t>. It is not specifically referenced in their Cosmetic and Reconstructive Surgery Policy. My goal, with your help, is to change this in 2020.</w:t>
      </w:r>
    </w:p>
    <w:p w:rsidR="00AE27EE" w:rsidRPr="00AE27EE" w:rsidRDefault="00AE27EE" w:rsidP="00AE27EE">
      <w:pPr>
        <w:spacing w:line="240" w:lineRule="auto"/>
        <w:rPr>
          <w:rFonts w:eastAsiaTheme="minorHAnsi" w:cstheme="minorBidi"/>
        </w:rPr>
      </w:pPr>
      <w:r w:rsidRPr="00AE27EE">
        <w:rPr>
          <w:rFonts w:eastAsiaTheme="minorHAnsi" w:cstheme="minorBidi"/>
        </w:rPr>
        <w:t>There are over f</w:t>
      </w:r>
      <w:r w:rsidR="00DA117F">
        <w:rPr>
          <w:rFonts w:eastAsiaTheme="minorHAnsi" w:cstheme="minorBidi"/>
        </w:rPr>
        <w:t>ift</w:t>
      </w:r>
      <w:r w:rsidRPr="00AE27EE">
        <w:rPr>
          <w:rFonts w:eastAsiaTheme="minorHAnsi" w:cstheme="minorBidi"/>
        </w:rPr>
        <w:t xml:space="preserve">y, peer-reviewed journal articles reviewing the benefits, efficacy, and safety of tumescent, lymph-sparing liposuction as the only surgical treatment for lipedema. The latest publication at the time of this writing </w:t>
      </w:r>
      <w:r w:rsidR="00C340F4">
        <w:rPr>
          <w:rFonts w:eastAsiaTheme="minorHAnsi" w:cstheme="minorBidi"/>
        </w:rPr>
        <w:t>(May 2020)</w:t>
      </w:r>
      <w:r w:rsidRPr="00AE27EE">
        <w:rPr>
          <w:rFonts w:eastAsiaTheme="minorHAnsi" w:cstheme="minorBidi"/>
        </w:rPr>
        <w:t xml:space="preserve">, is very favorable </w:t>
      </w:r>
      <w:r w:rsidR="00676215">
        <w:rPr>
          <w:rFonts w:eastAsiaTheme="minorHAnsi" w:cstheme="minorBidi"/>
        </w:rPr>
        <w:t xml:space="preserve">regarding </w:t>
      </w:r>
      <w:r w:rsidR="00543114">
        <w:rPr>
          <w:rFonts w:eastAsiaTheme="minorHAnsi" w:cstheme="minorBidi"/>
        </w:rPr>
        <w:t>Lymph-Sparing Liposuction</w:t>
      </w:r>
      <w:r w:rsidRPr="00AE27EE">
        <w:rPr>
          <w:rFonts w:eastAsiaTheme="minorHAnsi" w:cstheme="minorBidi"/>
        </w:rPr>
        <w:t xml:space="preserve">: </w:t>
      </w:r>
      <w:r w:rsidRPr="00AE27EE">
        <w:rPr>
          <w:rFonts w:eastAsiaTheme="minorHAnsi" w:cstheme="minorBidi"/>
          <w:i/>
        </w:rPr>
        <w:t xml:space="preserve">Prevention of Progression of Lipedema </w:t>
      </w:r>
      <w:proofErr w:type="gramStart"/>
      <w:r w:rsidRPr="00AE27EE">
        <w:rPr>
          <w:rFonts w:eastAsiaTheme="minorHAnsi" w:cstheme="minorBidi"/>
          <w:i/>
        </w:rPr>
        <w:t>With</w:t>
      </w:r>
      <w:proofErr w:type="gramEnd"/>
      <w:r w:rsidRPr="00AE27EE">
        <w:rPr>
          <w:rFonts w:eastAsiaTheme="minorHAnsi" w:cstheme="minorBidi"/>
          <w:i/>
        </w:rPr>
        <w:t xml:space="preserve"> Liposuction Using Tumescent Local Anesthesia</w:t>
      </w:r>
      <w:r w:rsidRPr="00AE27EE">
        <w:rPr>
          <w:rFonts w:eastAsiaTheme="minorHAnsi" w:cstheme="minorBidi"/>
        </w:rPr>
        <w:t>: Results of an International Consensus Conference.</w:t>
      </w:r>
    </w:p>
    <w:p w:rsidR="00AE27EE" w:rsidRPr="00AE27EE" w:rsidRDefault="00643A37" w:rsidP="00AE27EE">
      <w:pPr>
        <w:spacing w:line="240" w:lineRule="auto"/>
        <w:rPr>
          <w:rFonts w:eastAsiaTheme="minorHAnsi" w:cstheme="minorBidi"/>
        </w:rPr>
      </w:pPr>
      <w:hyperlink r:id="rId17" w:history="1">
        <w:r w:rsidR="00AE27EE" w:rsidRPr="00AE27EE">
          <w:rPr>
            <w:rFonts w:eastAsiaTheme="minorHAnsi" w:cstheme="minorBidi"/>
            <w:color w:val="0000FF" w:themeColor="hyperlink"/>
            <w:u w:val="single"/>
          </w:rPr>
          <w:t>https://www.ncbi.nlm.nih.gov/pubmed/31356433</w:t>
        </w:r>
      </w:hyperlink>
    </w:p>
    <w:p w:rsidR="00AE27EE" w:rsidRPr="00AE27EE" w:rsidRDefault="00AE27EE" w:rsidP="00AE27EE">
      <w:pPr>
        <w:rPr>
          <w:rFonts w:eastAsiaTheme="minorHAnsi" w:cstheme="minorBidi"/>
        </w:rPr>
      </w:pPr>
      <w:r w:rsidRPr="00AE27EE">
        <w:rPr>
          <w:rFonts w:eastAsiaTheme="minorHAnsi" w:cstheme="minorBidi"/>
        </w:rPr>
        <w:br w:type="page"/>
      </w:r>
    </w:p>
    <w:p w:rsidR="00AE27EE" w:rsidRPr="00AE27EE" w:rsidRDefault="00AE27EE" w:rsidP="00F74242">
      <w:pPr>
        <w:pStyle w:val="Heading2"/>
        <w:rPr>
          <w:rFonts w:eastAsiaTheme="majorEastAsia"/>
        </w:rPr>
      </w:pPr>
      <w:bookmarkStart w:id="77" w:name="_ICD-10-CM_Codes_For"/>
      <w:bookmarkStart w:id="78" w:name="_Toc34044233"/>
      <w:bookmarkStart w:id="79" w:name="_Toc34203973"/>
      <w:bookmarkStart w:id="80" w:name="_Toc34204000"/>
      <w:bookmarkStart w:id="81" w:name="_Toc34216324"/>
      <w:bookmarkStart w:id="82" w:name="_Toc34284685"/>
      <w:bookmarkStart w:id="83" w:name="_Toc36518099"/>
      <w:bookmarkStart w:id="84" w:name="_Toc38949195"/>
      <w:bookmarkEnd w:id="77"/>
      <w:r w:rsidRPr="00AE27EE">
        <w:rPr>
          <w:rFonts w:eastAsiaTheme="majorEastAsia"/>
        </w:rPr>
        <w:lastRenderedPageBreak/>
        <w:t>ICD</w:t>
      </w:r>
      <w:r w:rsidR="00F74242" w:rsidRPr="00AE27EE">
        <w:rPr>
          <w:rFonts w:eastAsiaTheme="majorEastAsia"/>
        </w:rPr>
        <w:t>-10-</w:t>
      </w:r>
      <w:r w:rsidRPr="00AE27EE">
        <w:rPr>
          <w:rFonts w:eastAsiaTheme="majorEastAsia"/>
        </w:rPr>
        <w:t xml:space="preserve">CM </w:t>
      </w:r>
      <w:r w:rsidR="00F74242" w:rsidRPr="00AE27EE">
        <w:rPr>
          <w:rFonts w:eastAsiaTheme="majorEastAsia"/>
        </w:rPr>
        <w:t xml:space="preserve">Codes </w:t>
      </w:r>
      <w:proofErr w:type="gramStart"/>
      <w:r w:rsidR="00F74242" w:rsidRPr="00AE27EE">
        <w:rPr>
          <w:rFonts w:eastAsiaTheme="majorEastAsia"/>
        </w:rPr>
        <w:t>For</w:t>
      </w:r>
      <w:proofErr w:type="gramEnd"/>
      <w:r w:rsidR="00F74242" w:rsidRPr="00AE27EE">
        <w:rPr>
          <w:rFonts w:eastAsiaTheme="majorEastAsia"/>
        </w:rPr>
        <w:t xml:space="preserve"> Lipedema</w:t>
      </w:r>
      <w:bookmarkEnd w:id="78"/>
      <w:bookmarkEnd w:id="79"/>
      <w:bookmarkEnd w:id="80"/>
      <w:bookmarkEnd w:id="81"/>
      <w:bookmarkEnd w:id="82"/>
      <w:bookmarkEnd w:id="83"/>
      <w:bookmarkEnd w:id="84"/>
    </w:p>
    <w:p w:rsidR="00BE122C" w:rsidRDefault="00AE27EE" w:rsidP="00AE27EE">
      <w:pPr>
        <w:spacing w:line="240" w:lineRule="auto"/>
        <w:rPr>
          <w:rFonts w:eastAsiaTheme="minorHAnsi" w:cstheme="minorBidi"/>
        </w:rPr>
      </w:pPr>
      <w:r w:rsidRPr="00AE27EE">
        <w:rPr>
          <w:rFonts w:eastAsiaTheme="minorHAnsi" w:cstheme="minorBidi"/>
        </w:rPr>
        <w:t xml:space="preserve">Currently </w:t>
      </w:r>
      <w:r w:rsidR="00C340F4">
        <w:rPr>
          <w:rFonts w:eastAsiaTheme="minorHAnsi" w:cstheme="minorBidi"/>
        </w:rPr>
        <w:t>(May 2020)</w:t>
      </w:r>
      <w:r w:rsidR="00676215">
        <w:rPr>
          <w:rFonts w:eastAsiaTheme="minorHAnsi" w:cstheme="minorBidi"/>
        </w:rPr>
        <w:t xml:space="preserve"> t</w:t>
      </w:r>
      <w:r w:rsidRPr="00AE27EE">
        <w:rPr>
          <w:rFonts w:eastAsiaTheme="minorHAnsi" w:cstheme="minorBidi"/>
        </w:rPr>
        <w:t>here is no ICD-10-CM diagnosis code in the United States specific to Lipedema.</w:t>
      </w:r>
      <w:r w:rsidR="00465ED5">
        <w:rPr>
          <w:rFonts w:eastAsiaTheme="minorHAnsi" w:cstheme="minorBidi"/>
        </w:rPr>
        <w:t xml:space="preserve"> We are planning to submit a request to the NCHS to adopt the International ICD-10 codes for lipedema, with stages, on June 12, 2020. </w:t>
      </w:r>
      <w:r w:rsidR="00BE122C">
        <w:rPr>
          <w:rFonts w:eastAsiaTheme="minorHAnsi" w:cstheme="minorBidi"/>
        </w:rPr>
        <w:t>Essentially it is about a two-page document explaining the clinical need for the new lipedema codes in relation to identification, tracking and research.</w:t>
      </w:r>
    </w:p>
    <w:p w:rsidR="00465ED5" w:rsidRDefault="00465ED5" w:rsidP="00AE27EE">
      <w:pPr>
        <w:spacing w:line="240" w:lineRule="auto"/>
        <w:rPr>
          <w:rFonts w:eastAsiaTheme="minorHAnsi" w:cstheme="minorBidi"/>
        </w:rPr>
      </w:pPr>
      <w:r>
        <w:rPr>
          <w:rFonts w:eastAsiaTheme="minorHAnsi" w:cstheme="minorBidi"/>
        </w:rPr>
        <w:t>If accepted then we will present to the NCHS committee in September 2020 for inclusion in the Oct. 1 2021 ICD-10-CM codes (the 2022 code set). I will be posting our ICD-10-CM presentation on the website. Even if we are selected, it will be about 18 months before the new codes are available–not to mention the education that will be necessary before they are widely used.</w:t>
      </w:r>
    </w:p>
    <w:p w:rsidR="00AE27EE" w:rsidRPr="00AE27EE" w:rsidRDefault="00AE27EE" w:rsidP="00AE27EE">
      <w:pPr>
        <w:spacing w:line="240" w:lineRule="auto"/>
        <w:rPr>
          <w:rFonts w:eastAsiaTheme="minorHAnsi" w:cstheme="minorBidi"/>
        </w:rPr>
      </w:pPr>
      <w:r w:rsidRPr="00AE27EE">
        <w:rPr>
          <w:rFonts w:eastAsiaTheme="minorHAnsi" w:cstheme="minorBidi"/>
        </w:rPr>
        <w:t>After reviewing this problem, I have identified three ICD-10-CM codes used in the USA for lipedema. Each one has its pros and cons. The three</w:t>
      </w:r>
      <w:r w:rsidR="00676215">
        <w:rPr>
          <w:rFonts w:eastAsiaTheme="minorHAnsi" w:cstheme="minorBidi"/>
        </w:rPr>
        <w:t>, in order of usage,</w:t>
      </w:r>
      <w:r w:rsidRPr="00AE27EE">
        <w:rPr>
          <w:rFonts w:eastAsiaTheme="minorHAnsi" w:cstheme="minorBidi"/>
        </w:rPr>
        <w:t xml:space="preserve"> are:</w:t>
      </w:r>
    </w:p>
    <w:p w:rsidR="00AE27EE" w:rsidRPr="00AE27EE" w:rsidRDefault="00AE27EE" w:rsidP="00D54127">
      <w:pPr>
        <w:spacing w:line="240" w:lineRule="auto"/>
        <w:ind w:left="720"/>
        <w:rPr>
          <w:rFonts w:eastAsiaTheme="minorHAnsi" w:cstheme="minorBidi"/>
        </w:rPr>
      </w:pPr>
      <w:r w:rsidRPr="00AE27EE">
        <w:rPr>
          <w:rFonts w:eastAsiaTheme="minorHAnsi" w:cstheme="minorBidi"/>
        </w:rPr>
        <w:t>R60.9 Edema</w:t>
      </w:r>
    </w:p>
    <w:p w:rsidR="00AE27EE" w:rsidRPr="00AE27EE" w:rsidRDefault="00AE27EE" w:rsidP="00D54127">
      <w:pPr>
        <w:spacing w:line="240" w:lineRule="auto"/>
        <w:ind w:left="720"/>
        <w:rPr>
          <w:rFonts w:eastAsiaTheme="minorHAnsi" w:cstheme="minorBidi"/>
        </w:rPr>
      </w:pPr>
      <w:r w:rsidRPr="00AE27EE">
        <w:rPr>
          <w:rFonts w:eastAsiaTheme="minorHAnsi" w:cstheme="minorBidi"/>
        </w:rPr>
        <w:t>Q82.0 Familial Hereditary Edema</w:t>
      </w:r>
    </w:p>
    <w:p w:rsidR="00AE27EE" w:rsidRPr="00AE27EE" w:rsidRDefault="00AE27EE" w:rsidP="00D54127">
      <w:pPr>
        <w:spacing w:line="240" w:lineRule="auto"/>
        <w:ind w:left="720"/>
        <w:rPr>
          <w:rFonts w:eastAsiaTheme="minorHAnsi" w:cstheme="minorBidi"/>
        </w:rPr>
      </w:pPr>
      <w:r w:rsidRPr="00AE27EE">
        <w:rPr>
          <w:rFonts w:eastAsiaTheme="minorHAnsi" w:cstheme="minorBidi"/>
        </w:rPr>
        <w:t>E88.2: Adiposis dolorosa; Lipomatosis dolorosa (Dercum’s disease)</w:t>
      </w:r>
    </w:p>
    <w:p w:rsidR="003105F6" w:rsidRDefault="003105F6" w:rsidP="00AE27EE">
      <w:pPr>
        <w:spacing w:line="240" w:lineRule="auto"/>
        <w:rPr>
          <w:rFonts w:eastAsiaTheme="minorHAnsi" w:cstheme="minorBidi"/>
        </w:rPr>
      </w:pPr>
      <w:r>
        <w:rPr>
          <w:rFonts w:eastAsiaTheme="minorHAnsi" w:cstheme="minorBidi"/>
        </w:rPr>
        <w:t xml:space="preserve">The remaining information is a detailed discussion of current ICD-10-CM code options and the international ICD-10 codes for lipedema, which include stages. </w:t>
      </w:r>
      <w:proofErr w:type="gramStart"/>
      <w:r>
        <w:rPr>
          <w:rFonts w:eastAsiaTheme="minorHAnsi" w:cstheme="minorBidi"/>
        </w:rPr>
        <w:t>If you are not a Provider, reimbursement professional, medical coder or extremely curious, I would skip it and move on to the next section.</w:t>
      </w:r>
      <w:proofErr w:type="gramEnd"/>
    </w:p>
    <w:p w:rsidR="00AE27EE" w:rsidRPr="00AE27EE" w:rsidRDefault="00AE27EE" w:rsidP="00AE27EE">
      <w:pPr>
        <w:spacing w:line="240" w:lineRule="auto"/>
        <w:rPr>
          <w:rFonts w:eastAsiaTheme="minorHAnsi" w:cstheme="minorBidi"/>
        </w:rPr>
      </w:pPr>
      <w:r w:rsidRPr="00AE27EE">
        <w:rPr>
          <w:rFonts w:eastAsiaTheme="minorHAnsi" w:cstheme="minorBidi"/>
        </w:rPr>
        <w:t>An important strategy toward our goal of obtaining widespread medical reimbursement for lipedema as reconstructive would be advocating that the ICD-10-CM committee adopt the German ICD-10 codes for lipedema.</w:t>
      </w:r>
      <w:r w:rsidR="003105F6">
        <w:rPr>
          <w:rFonts w:eastAsiaTheme="minorHAnsi" w:cstheme="minorBidi"/>
        </w:rPr>
        <w:t xml:space="preserve"> </w:t>
      </w:r>
      <w:r w:rsidRPr="00AE27EE">
        <w:rPr>
          <w:rFonts w:eastAsiaTheme="minorHAnsi" w:cstheme="minorBidi"/>
        </w:rPr>
        <w:t>The German ICD10 codes for lipoedema (notice the difference in spelling</w:t>
      </w:r>
      <w:r w:rsidR="00E822B8">
        <w:rPr>
          <w:rFonts w:eastAsiaTheme="minorHAnsi" w:cstheme="minorBidi"/>
        </w:rPr>
        <w:t xml:space="preserve"> and inclusion of </w:t>
      </w:r>
      <w:r w:rsidR="00E822B8" w:rsidRPr="00E822B8">
        <w:rPr>
          <w:rFonts w:eastAsiaTheme="minorHAnsi" w:cstheme="minorBidi"/>
          <w:i/>
        </w:rPr>
        <w:t>stages</w:t>
      </w:r>
      <w:r w:rsidRPr="00AE27EE">
        <w:rPr>
          <w:rFonts w:eastAsiaTheme="minorHAnsi" w:cstheme="minorBidi"/>
        </w:rPr>
        <w:t>):</w:t>
      </w:r>
    </w:p>
    <w:p w:rsidR="00AE27EE" w:rsidRPr="00AE27EE" w:rsidRDefault="00AE27EE" w:rsidP="00D54127">
      <w:pPr>
        <w:spacing w:line="240" w:lineRule="auto"/>
        <w:ind w:left="720"/>
        <w:rPr>
          <w:rFonts w:eastAsiaTheme="minorHAnsi" w:cstheme="minorBidi"/>
        </w:rPr>
      </w:pPr>
      <w:r w:rsidRPr="00AE27EE">
        <w:rPr>
          <w:rFonts w:eastAsiaTheme="minorHAnsi" w:cstheme="minorBidi"/>
        </w:rPr>
        <w:t>E88.20 Lipoedema, Stage 1</w:t>
      </w:r>
    </w:p>
    <w:p w:rsidR="00AE27EE" w:rsidRPr="00AE27EE" w:rsidRDefault="00AE27EE" w:rsidP="00D54127">
      <w:pPr>
        <w:spacing w:line="240" w:lineRule="auto"/>
        <w:ind w:left="720"/>
        <w:rPr>
          <w:rFonts w:eastAsiaTheme="minorHAnsi" w:cstheme="minorBidi"/>
        </w:rPr>
      </w:pPr>
      <w:r w:rsidRPr="00AE27EE">
        <w:rPr>
          <w:rFonts w:eastAsiaTheme="minorHAnsi" w:cstheme="minorBidi"/>
        </w:rPr>
        <w:t>E88.21 Lipoedema, Stage 2</w:t>
      </w:r>
    </w:p>
    <w:p w:rsidR="00AE27EE" w:rsidRPr="00AE27EE" w:rsidRDefault="00AE27EE" w:rsidP="00D54127">
      <w:pPr>
        <w:spacing w:line="240" w:lineRule="auto"/>
        <w:ind w:left="720"/>
        <w:rPr>
          <w:rFonts w:eastAsiaTheme="minorHAnsi" w:cstheme="minorBidi"/>
        </w:rPr>
      </w:pPr>
      <w:r w:rsidRPr="00AE27EE">
        <w:rPr>
          <w:rFonts w:eastAsiaTheme="minorHAnsi" w:cstheme="minorBidi"/>
        </w:rPr>
        <w:t>E88.22 Lipoedema, Stage 3</w:t>
      </w:r>
    </w:p>
    <w:p w:rsidR="00AE27EE" w:rsidRPr="00AE27EE" w:rsidRDefault="00AE27EE" w:rsidP="00D54127">
      <w:pPr>
        <w:spacing w:line="240" w:lineRule="auto"/>
        <w:ind w:left="720"/>
        <w:rPr>
          <w:rFonts w:eastAsiaTheme="minorHAnsi" w:cstheme="minorBidi"/>
        </w:rPr>
      </w:pPr>
      <w:r w:rsidRPr="00AE27EE">
        <w:rPr>
          <w:rFonts w:eastAsiaTheme="minorHAnsi" w:cstheme="minorBidi"/>
        </w:rPr>
        <w:t>E88.28 Other or unspecified lipoedema</w:t>
      </w:r>
    </w:p>
    <w:p w:rsidR="00AE27EE" w:rsidRPr="00AE27EE" w:rsidRDefault="00AE27EE" w:rsidP="00D54127">
      <w:pPr>
        <w:spacing w:line="240" w:lineRule="auto"/>
        <w:ind w:left="720"/>
        <w:rPr>
          <w:rFonts w:eastAsiaTheme="minorHAnsi" w:cstheme="minorBidi"/>
        </w:rPr>
      </w:pPr>
      <w:r w:rsidRPr="00AE27EE">
        <w:rPr>
          <w:rFonts w:eastAsiaTheme="minorHAnsi" w:cstheme="minorBidi"/>
        </w:rPr>
        <w:t>I89.0 Lymphedema, not elsewhere classified</w:t>
      </w:r>
      <w:r w:rsidR="00271C78">
        <w:rPr>
          <w:rFonts w:eastAsiaTheme="minorHAnsi" w:cstheme="minorBidi"/>
        </w:rPr>
        <w:t xml:space="preserve"> (some use this code for </w:t>
      </w:r>
      <w:proofErr w:type="spellStart"/>
      <w:r w:rsidR="00271C78">
        <w:rPr>
          <w:rFonts w:eastAsiaTheme="minorHAnsi" w:cstheme="minorBidi"/>
        </w:rPr>
        <w:t>lipo</w:t>
      </w:r>
      <w:proofErr w:type="spellEnd"/>
      <w:r w:rsidR="00271C78">
        <w:rPr>
          <w:rFonts w:eastAsiaTheme="minorHAnsi" w:cstheme="minorBidi"/>
        </w:rPr>
        <w:t>-lymphedema).</w:t>
      </w:r>
    </w:p>
    <w:p w:rsidR="00AE27EE" w:rsidRDefault="00AE27EE" w:rsidP="00AE27EE">
      <w:pPr>
        <w:spacing w:line="240" w:lineRule="auto"/>
        <w:rPr>
          <w:rFonts w:eastAsiaTheme="minorHAnsi" w:cstheme="minorBidi"/>
        </w:rPr>
      </w:pPr>
      <w:r w:rsidRPr="00AE27EE">
        <w:rPr>
          <w:rFonts w:eastAsiaTheme="minorHAnsi" w:cstheme="minorBidi"/>
        </w:rPr>
        <w:t xml:space="preserve">* In the United States, we use ICD-10-CM (Clinical Modifications); it is a version </w:t>
      </w:r>
      <w:r w:rsidR="00676215">
        <w:rPr>
          <w:rFonts w:eastAsiaTheme="minorHAnsi" w:cstheme="minorBidi"/>
        </w:rPr>
        <w:t xml:space="preserve">of ICD-10 </w:t>
      </w:r>
      <w:r w:rsidRPr="00AE27EE">
        <w:rPr>
          <w:rFonts w:eastAsiaTheme="minorHAnsi" w:cstheme="minorBidi"/>
        </w:rPr>
        <w:t>specifically created for use in the United States. While ICD-10 is used internationally, other countries use slightly</w:t>
      </w:r>
      <w:r w:rsidR="00E822B8">
        <w:rPr>
          <w:rFonts w:eastAsiaTheme="minorHAnsi" w:cstheme="minorBidi"/>
        </w:rPr>
        <w:t xml:space="preserve"> different data sets</w:t>
      </w:r>
      <w:r w:rsidRPr="00AE27EE">
        <w:rPr>
          <w:rFonts w:eastAsiaTheme="minorHAnsi" w:cstheme="minorBidi"/>
        </w:rPr>
        <w:t>.</w:t>
      </w:r>
    </w:p>
    <w:p w:rsidR="0028500A" w:rsidRPr="00AE27EE" w:rsidRDefault="0028500A" w:rsidP="0028500A">
      <w:pPr>
        <w:keepNext/>
        <w:keepLines/>
        <w:rPr>
          <w:rFonts w:eastAsiaTheme="minorHAnsi" w:cstheme="minorBidi"/>
        </w:rPr>
      </w:pPr>
      <w:r w:rsidRPr="00AE27EE">
        <w:rPr>
          <w:rFonts w:eastAsiaTheme="minorHAnsi" w:cstheme="minorBidi"/>
        </w:rPr>
        <w:t>The</w:t>
      </w:r>
      <w:r w:rsidR="00DA117F">
        <w:rPr>
          <w:rFonts w:eastAsiaTheme="minorHAnsi" w:cstheme="minorBidi"/>
        </w:rPr>
        <w:t>re</w:t>
      </w:r>
      <w:r w:rsidRPr="00AE27EE">
        <w:rPr>
          <w:rFonts w:eastAsiaTheme="minorHAnsi" w:cstheme="minorBidi"/>
        </w:rPr>
        <w:t xml:space="preserve"> </w:t>
      </w:r>
      <w:r w:rsidR="00DA117F">
        <w:rPr>
          <w:rFonts w:eastAsiaTheme="minorHAnsi" w:cstheme="minorBidi"/>
        </w:rPr>
        <w:t xml:space="preserve">are three </w:t>
      </w:r>
      <w:r w:rsidRPr="00AE27EE">
        <w:rPr>
          <w:rFonts w:eastAsiaTheme="minorHAnsi" w:cstheme="minorBidi"/>
        </w:rPr>
        <w:t>(</w:t>
      </w:r>
      <w:r w:rsidR="00DA117F">
        <w:rPr>
          <w:rFonts w:eastAsiaTheme="minorHAnsi" w:cstheme="minorBidi"/>
        </w:rPr>
        <w:t>3</w:t>
      </w:r>
      <w:r w:rsidRPr="00AE27EE">
        <w:rPr>
          <w:rFonts w:eastAsiaTheme="minorHAnsi" w:cstheme="minorBidi"/>
        </w:rPr>
        <w:t>) stages of lipedema</w:t>
      </w:r>
      <w:r w:rsidR="00DA117F">
        <w:rPr>
          <w:rFonts w:eastAsiaTheme="minorHAnsi" w:cstheme="minorBidi"/>
        </w:rPr>
        <w:t xml:space="preserve">. You will find references to Stage IV but many experts don’t agree on the fourth stage. The three </w:t>
      </w:r>
      <w:r w:rsidRPr="00AE27EE">
        <w:rPr>
          <w:rFonts w:eastAsiaTheme="minorHAnsi" w:cstheme="minorBidi"/>
        </w:rPr>
        <w:t>are</w:t>
      </w:r>
      <w:r w:rsidR="00676215">
        <w:rPr>
          <w:rFonts w:eastAsiaTheme="minorHAnsi" w:cstheme="minorBidi"/>
        </w:rPr>
        <w:t xml:space="preserve"> defined as follows</w:t>
      </w:r>
      <w:r w:rsidRPr="00AE27EE">
        <w:rPr>
          <w:rFonts w:eastAsiaTheme="minorHAnsi" w:cstheme="minorBidi"/>
        </w:rPr>
        <w:t>:</w:t>
      </w:r>
    </w:p>
    <w:p w:rsidR="0028500A" w:rsidRPr="00AE27EE" w:rsidRDefault="0028500A" w:rsidP="0028500A">
      <w:pPr>
        <w:keepNext/>
        <w:keepLines/>
        <w:rPr>
          <w:rFonts w:eastAsiaTheme="minorHAnsi" w:cstheme="minorBidi"/>
        </w:rPr>
      </w:pPr>
      <w:r w:rsidRPr="00AE27EE">
        <w:rPr>
          <w:rFonts w:eastAsiaTheme="minorHAnsi" w:cstheme="minorBidi"/>
          <w:b/>
        </w:rPr>
        <w:t>E88.20:</w:t>
      </w:r>
      <w:r w:rsidRPr="00AE27EE">
        <w:rPr>
          <w:rFonts w:eastAsiaTheme="minorHAnsi" w:cstheme="minorBidi"/>
        </w:rPr>
        <w:t xml:space="preserve"> </w:t>
      </w:r>
      <w:r w:rsidRPr="00AE27EE">
        <w:rPr>
          <w:rFonts w:eastAsiaTheme="minorHAnsi" w:cstheme="minorBidi"/>
          <w:b/>
        </w:rPr>
        <w:t>Stage 1</w:t>
      </w:r>
      <w:r w:rsidRPr="00AE27EE">
        <w:rPr>
          <w:rFonts w:eastAsiaTheme="minorHAnsi" w:cstheme="minorBidi"/>
        </w:rPr>
        <w:t xml:space="preserve"> involves an even skin surface with an enlarged hypodermis</w:t>
      </w:r>
      <w:r w:rsidR="00676215">
        <w:rPr>
          <w:rFonts w:eastAsiaTheme="minorHAnsi" w:cstheme="minorBidi"/>
        </w:rPr>
        <w:t>.</w:t>
      </w:r>
    </w:p>
    <w:p w:rsidR="0028500A" w:rsidRPr="00AE27EE" w:rsidRDefault="0028500A" w:rsidP="0028500A">
      <w:pPr>
        <w:keepNext/>
        <w:keepLines/>
        <w:rPr>
          <w:rFonts w:eastAsiaTheme="minorHAnsi" w:cstheme="minorBidi"/>
        </w:rPr>
      </w:pPr>
      <w:r w:rsidRPr="00AE27EE">
        <w:rPr>
          <w:rFonts w:eastAsiaTheme="minorHAnsi" w:cstheme="minorBidi"/>
          <w:b/>
        </w:rPr>
        <w:t>E88.21:</w:t>
      </w:r>
      <w:r w:rsidRPr="00AE27EE">
        <w:rPr>
          <w:rFonts w:eastAsiaTheme="minorHAnsi" w:cstheme="minorBidi"/>
        </w:rPr>
        <w:t xml:space="preserve"> </w:t>
      </w:r>
      <w:r w:rsidRPr="00AE27EE">
        <w:rPr>
          <w:rFonts w:eastAsiaTheme="minorHAnsi" w:cstheme="minorBidi"/>
          <w:b/>
        </w:rPr>
        <w:t>Stage 2</w:t>
      </w:r>
      <w:r w:rsidRPr="00AE27EE">
        <w:rPr>
          <w:rFonts w:eastAsiaTheme="minorHAnsi" w:cstheme="minorBidi"/>
        </w:rPr>
        <w:t xml:space="preserve"> involves an uneven skin pattern with the development of a nodular or mass-like appearance of subcutaneous fat, lipomas, and/or </w:t>
      </w:r>
      <w:proofErr w:type="spellStart"/>
      <w:r w:rsidRPr="00AE27EE">
        <w:rPr>
          <w:rFonts w:eastAsiaTheme="minorHAnsi" w:cstheme="minorBidi"/>
        </w:rPr>
        <w:t>angiolipomas</w:t>
      </w:r>
      <w:proofErr w:type="spellEnd"/>
      <w:r w:rsidR="00676215">
        <w:rPr>
          <w:rFonts w:eastAsiaTheme="minorHAnsi" w:cstheme="minorBidi"/>
        </w:rPr>
        <w:t>.</w:t>
      </w:r>
    </w:p>
    <w:p w:rsidR="0028500A" w:rsidRPr="00AE27EE" w:rsidRDefault="0028500A" w:rsidP="0028500A">
      <w:pPr>
        <w:keepNext/>
        <w:keepLines/>
        <w:rPr>
          <w:rFonts w:eastAsiaTheme="minorHAnsi" w:cstheme="minorBidi"/>
        </w:rPr>
      </w:pPr>
      <w:r w:rsidRPr="00AE27EE">
        <w:rPr>
          <w:rFonts w:eastAsiaTheme="minorHAnsi" w:cstheme="minorBidi"/>
          <w:b/>
        </w:rPr>
        <w:t>E88.22:</w:t>
      </w:r>
      <w:r w:rsidRPr="00AE27EE">
        <w:rPr>
          <w:rFonts w:eastAsiaTheme="minorHAnsi" w:cstheme="minorBidi"/>
        </w:rPr>
        <w:t xml:space="preserve"> </w:t>
      </w:r>
      <w:r w:rsidRPr="00AE27EE">
        <w:rPr>
          <w:rFonts w:eastAsiaTheme="minorHAnsi" w:cstheme="minorBidi"/>
          <w:b/>
        </w:rPr>
        <w:t>Stage 3</w:t>
      </w:r>
      <w:r w:rsidRPr="00AE27EE">
        <w:rPr>
          <w:rFonts w:eastAsiaTheme="minorHAnsi" w:cstheme="minorBidi"/>
        </w:rPr>
        <w:t xml:space="preserve"> involves large growths of nodular fat causing severe contour deformity of the thighs and around the knee</w:t>
      </w:r>
      <w:r w:rsidR="00676215">
        <w:rPr>
          <w:rFonts w:eastAsiaTheme="minorHAnsi" w:cstheme="minorBidi"/>
        </w:rPr>
        <w:t>.</w:t>
      </w:r>
    </w:p>
    <w:p w:rsidR="0028500A" w:rsidRDefault="0028500A" w:rsidP="0028500A">
      <w:pPr>
        <w:rPr>
          <w:rFonts w:eastAsiaTheme="minorHAnsi" w:cstheme="minorBidi"/>
        </w:rPr>
      </w:pPr>
      <w:r w:rsidRPr="00AE27EE">
        <w:rPr>
          <w:rFonts w:eastAsiaTheme="minorHAnsi" w:cstheme="minorBidi"/>
          <w:b/>
          <w:i/>
        </w:rPr>
        <w:t>Do not use</w:t>
      </w:r>
      <w:r w:rsidRPr="00AE27EE">
        <w:rPr>
          <w:rFonts w:eastAsiaTheme="minorHAnsi" w:cstheme="minorBidi"/>
        </w:rPr>
        <w:t xml:space="preserve"> the German ICD-10 codes in the United States (2020); </w:t>
      </w:r>
      <w:r w:rsidR="00676215">
        <w:rPr>
          <w:rFonts w:eastAsiaTheme="minorHAnsi" w:cstheme="minorBidi"/>
        </w:rPr>
        <w:t xml:space="preserve">you claim will be rejected; </w:t>
      </w:r>
      <w:r w:rsidRPr="00AE27EE">
        <w:rPr>
          <w:rFonts w:eastAsiaTheme="minorHAnsi" w:cstheme="minorBidi"/>
        </w:rPr>
        <w:t>they may be added in a future version of ICD-10</w:t>
      </w:r>
      <w:r>
        <w:rPr>
          <w:rFonts w:eastAsiaTheme="minorHAnsi" w:cstheme="minorBidi"/>
        </w:rPr>
        <w:t>-CM</w:t>
      </w:r>
      <w:r w:rsidR="00676215">
        <w:rPr>
          <w:rFonts w:eastAsiaTheme="minorHAnsi" w:cstheme="minorBidi"/>
        </w:rPr>
        <w:t>.</w:t>
      </w:r>
    </w:p>
    <w:p w:rsidR="0028500A" w:rsidRPr="00AE27EE" w:rsidRDefault="00DA117F" w:rsidP="0028500A">
      <w:pPr>
        <w:rPr>
          <w:rFonts w:eastAsiaTheme="minorHAnsi" w:cstheme="minorBidi"/>
        </w:rPr>
      </w:pPr>
      <w:r>
        <w:rPr>
          <w:rFonts w:eastAsiaTheme="minorHAnsi" w:cstheme="minorBidi"/>
        </w:rPr>
        <w:t>Even if there are no current codes, t</w:t>
      </w:r>
      <w:r w:rsidR="00676215">
        <w:rPr>
          <w:rFonts w:eastAsiaTheme="minorHAnsi" w:cstheme="minorBidi"/>
        </w:rPr>
        <w:t>he Provider</w:t>
      </w:r>
      <w:r w:rsidR="0028500A" w:rsidRPr="00750717">
        <w:rPr>
          <w:rFonts w:eastAsiaTheme="minorHAnsi" w:cstheme="minorBidi"/>
        </w:rPr>
        <w:t xml:space="preserve"> </w:t>
      </w:r>
      <w:r>
        <w:rPr>
          <w:rFonts w:eastAsiaTheme="minorHAnsi" w:cstheme="minorBidi"/>
        </w:rPr>
        <w:t xml:space="preserve">can still </w:t>
      </w:r>
      <w:r w:rsidR="0028500A" w:rsidRPr="00750717">
        <w:rPr>
          <w:rFonts w:eastAsiaTheme="minorHAnsi" w:cstheme="minorBidi"/>
          <w:i/>
        </w:rPr>
        <w:t>document</w:t>
      </w:r>
      <w:r>
        <w:rPr>
          <w:rFonts w:eastAsiaTheme="minorHAnsi" w:cstheme="minorBidi"/>
          <w:i/>
        </w:rPr>
        <w:t xml:space="preserve"> the </w:t>
      </w:r>
      <w:r w:rsidR="0028500A" w:rsidRPr="00750717">
        <w:rPr>
          <w:rFonts w:eastAsiaTheme="minorHAnsi" w:cstheme="minorBidi"/>
          <w:i/>
        </w:rPr>
        <w:t>stage in</w:t>
      </w:r>
      <w:r w:rsidR="0028500A" w:rsidRPr="00750717">
        <w:rPr>
          <w:rFonts w:eastAsiaTheme="minorHAnsi" w:cstheme="minorBidi"/>
        </w:rPr>
        <w:t xml:space="preserve"> </w:t>
      </w:r>
      <w:r>
        <w:rPr>
          <w:rFonts w:eastAsiaTheme="minorHAnsi" w:cstheme="minorBidi"/>
        </w:rPr>
        <w:t xml:space="preserve">the </w:t>
      </w:r>
      <w:r w:rsidR="0028500A" w:rsidRPr="00750717">
        <w:rPr>
          <w:rFonts w:eastAsiaTheme="minorHAnsi" w:cstheme="minorBidi"/>
        </w:rPr>
        <w:t>Impression/Assessment portion of the medical record.</w:t>
      </w:r>
      <w:r w:rsidR="0028500A" w:rsidRPr="00AE27EE">
        <w:rPr>
          <w:rFonts w:eastAsiaTheme="minorHAnsi" w:cstheme="minorBidi"/>
        </w:rPr>
        <w:t xml:space="preserve"> </w:t>
      </w:r>
      <w:r w:rsidR="0028500A">
        <w:rPr>
          <w:rFonts w:eastAsiaTheme="minorHAnsi" w:cstheme="minorBidi"/>
        </w:rPr>
        <w:t xml:space="preserve">The German codes are </w:t>
      </w:r>
      <w:r w:rsidR="0028500A" w:rsidRPr="00AE27EE">
        <w:rPr>
          <w:rFonts w:eastAsiaTheme="minorHAnsi" w:cstheme="minorBidi"/>
        </w:rPr>
        <w:t xml:space="preserve">endocrine codes, </w:t>
      </w:r>
      <w:r w:rsidR="0028500A">
        <w:rPr>
          <w:rFonts w:eastAsiaTheme="minorHAnsi" w:cstheme="minorBidi"/>
        </w:rPr>
        <w:t xml:space="preserve">so </w:t>
      </w:r>
      <w:r w:rsidR="0028500A" w:rsidRPr="00AE27EE">
        <w:rPr>
          <w:rFonts w:eastAsiaTheme="minorHAnsi" w:cstheme="minorBidi"/>
        </w:rPr>
        <w:t>you may have to find an endocrinologist familiar with lipedema</w:t>
      </w:r>
      <w:r w:rsidR="0028500A">
        <w:rPr>
          <w:rFonts w:eastAsiaTheme="minorHAnsi" w:cstheme="minorBidi"/>
        </w:rPr>
        <w:t xml:space="preserve"> to properly document this</w:t>
      </w:r>
      <w:r w:rsidR="0028500A" w:rsidRPr="00AE27EE">
        <w:rPr>
          <w:rFonts w:eastAsiaTheme="minorHAnsi" w:cstheme="minorBidi"/>
        </w:rPr>
        <w:t>; do not assume all Providers are familiar with lipedema; you will be surprised how many</w:t>
      </w:r>
      <w:r>
        <w:rPr>
          <w:rFonts w:eastAsiaTheme="minorHAnsi" w:cstheme="minorBidi"/>
        </w:rPr>
        <w:t xml:space="preserve"> Primary Care Providers</w:t>
      </w:r>
      <w:r w:rsidR="0028500A" w:rsidRPr="00AE27EE">
        <w:rPr>
          <w:rFonts w:eastAsiaTheme="minorHAnsi" w:cstheme="minorBidi"/>
        </w:rPr>
        <w:t xml:space="preserve"> have never diagnosed lipedema or eve</w:t>
      </w:r>
      <w:r w:rsidR="00676215">
        <w:rPr>
          <w:rFonts w:eastAsiaTheme="minorHAnsi" w:cstheme="minorBidi"/>
        </w:rPr>
        <w:t>n</w:t>
      </w:r>
      <w:r w:rsidR="0028500A" w:rsidRPr="00AE27EE">
        <w:rPr>
          <w:rFonts w:eastAsiaTheme="minorHAnsi" w:cstheme="minorBidi"/>
        </w:rPr>
        <w:t xml:space="preserve"> heard of it.</w:t>
      </w:r>
      <w:r w:rsidR="0028500A">
        <w:rPr>
          <w:rFonts w:eastAsiaTheme="minorHAnsi" w:cstheme="minorBidi"/>
        </w:rPr>
        <w:t xml:space="preserve"> Some Providers may assert that it’s not even a real diagnosis</w:t>
      </w:r>
      <w:r w:rsidR="003105F6">
        <w:rPr>
          <w:rFonts w:eastAsiaTheme="minorHAnsi" w:cstheme="minorBidi"/>
        </w:rPr>
        <w:t>!</w:t>
      </w:r>
    </w:p>
    <w:p w:rsidR="00AE27EE" w:rsidRPr="00AE27EE" w:rsidRDefault="00AE27EE" w:rsidP="003105F6">
      <w:pPr>
        <w:keepNext/>
        <w:keepLines/>
        <w:spacing w:line="240" w:lineRule="auto"/>
        <w:rPr>
          <w:rFonts w:eastAsiaTheme="minorHAnsi" w:cstheme="minorBidi"/>
        </w:rPr>
      </w:pPr>
      <w:r w:rsidRPr="00AE27EE">
        <w:rPr>
          <w:rFonts w:eastAsiaTheme="minorHAnsi" w:cstheme="minorBidi"/>
        </w:rPr>
        <w:lastRenderedPageBreak/>
        <w:t>In the German lipedema guidelines (S1) (source 1)</w:t>
      </w:r>
    </w:p>
    <w:p w:rsidR="00AE27EE" w:rsidRPr="00AE27EE" w:rsidRDefault="00AE27EE" w:rsidP="003105F6">
      <w:pPr>
        <w:keepNext/>
        <w:keepLines/>
        <w:spacing w:line="240" w:lineRule="auto"/>
        <w:rPr>
          <w:rFonts w:eastAsiaTheme="minorHAnsi" w:cstheme="minorBidi"/>
        </w:rPr>
      </w:pPr>
      <w:r w:rsidRPr="00AE27EE">
        <w:rPr>
          <w:rFonts w:eastAsiaTheme="minorHAnsi" w:cstheme="minorBidi"/>
          <w:b/>
        </w:rPr>
        <w:t>The R60.9 ICD-10 code</w:t>
      </w:r>
      <w:r w:rsidRPr="00AE27EE">
        <w:rPr>
          <w:rFonts w:eastAsiaTheme="minorHAnsi" w:cstheme="minorBidi"/>
        </w:rPr>
        <w:t xml:space="preserve"> is listed in the first page of the S1 German lipedema guidelines.</w:t>
      </w:r>
    </w:p>
    <w:p w:rsidR="00AE27EE" w:rsidRPr="00AE27EE" w:rsidRDefault="00AE27EE" w:rsidP="003105F6">
      <w:pPr>
        <w:keepNext/>
        <w:keepLines/>
        <w:spacing w:line="240" w:lineRule="auto"/>
        <w:rPr>
          <w:rFonts w:eastAsiaTheme="minorHAnsi" w:cstheme="minorBidi"/>
        </w:rPr>
      </w:pPr>
      <w:r w:rsidRPr="00AE27EE">
        <w:rPr>
          <w:rFonts w:eastAsiaTheme="minorHAnsi" w:cstheme="minorBidi"/>
        </w:rPr>
        <w:t>In online lookups of lipedema I found the following:</w:t>
      </w:r>
    </w:p>
    <w:p w:rsidR="00AE27EE" w:rsidRPr="00AE27EE" w:rsidRDefault="00643A37" w:rsidP="00AE27EE">
      <w:pPr>
        <w:spacing w:line="240" w:lineRule="auto"/>
        <w:rPr>
          <w:rFonts w:eastAsiaTheme="minorHAnsi" w:cstheme="minorBidi"/>
        </w:rPr>
      </w:pPr>
      <w:hyperlink r:id="rId18" w:anchor="!index/2014/D/4183" w:history="1">
        <w:r w:rsidR="00AE27EE" w:rsidRPr="00AE27EE">
          <w:rPr>
            <w:rFonts w:eastAsiaTheme="minorHAnsi" w:cstheme="minorBidi"/>
            <w:color w:val="0000FF" w:themeColor="hyperlink"/>
            <w:u w:val="single"/>
          </w:rPr>
          <w:t>http://smarticd10.health.belgium.be/default.php#!index/2014/D/4183</w:t>
        </w:r>
      </w:hyperlink>
    </w:p>
    <w:p w:rsidR="00AE27EE" w:rsidRPr="00AE27EE" w:rsidRDefault="00AE27EE" w:rsidP="00AE27EE">
      <w:pPr>
        <w:spacing w:line="240" w:lineRule="auto"/>
        <w:rPr>
          <w:rFonts w:eastAsiaTheme="minorHAnsi" w:cstheme="minorBidi"/>
        </w:rPr>
      </w:pPr>
      <w:r w:rsidRPr="00AE27EE">
        <w:rPr>
          <w:rFonts w:eastAsiaTheme="minorHAnsi" w:cstheme="minorBidi"/>
        </w:rPr>
        <w:t>In one lookup for lipedema ICD-10-CM* code, it states:</w:t>
      </w:r>
    </w:p>
    <w:p w:rsidR="00AE27EE" w:rsidRPr="00AE27EE" w:rsidRDefault="00AE27EE" w:rsidP="00AE27EE">
      <w:pPr>
        <w:spacing w:line="240" w:lineRule="auto"/>
        <w:rPr>
          <w:rFonts w:eastAsiaTheme="minorHAnsi" w:cstheme="minorBidi"/>
          <w:i/>
        </w:rPr>
      </w:pPr>
      <w:proofErr w:type="gramStart"/>
      <w:r w:rsidRPr="00AE27EE">
        <w:rPr>
          <w:rFonts w:eastAsiaTheme="minorHAnsi" w:cstheme="minorBidi"/>
          <w:i/>
        </w:rPr>
        <w:t>Lipedema–See edema.</w:t>
      </w:r>
      <w:proofErr w:type="gramEnd"/>
    </w:p>
    <w:p w:rsidR="00AE27EE" w:rsidRPr="00AE27EE" w:rsidRDefault="00AE27EE" w:rsidP="00AE27EE">
      <w:pPr>
        <w:spacing w:line="240" w:lineRule="auto"/>
        <w:rPr>
          <w:rFonts w:eastAsiaTheme="minorHAnsi" w:cstheme="minorBidi"/>
        </w:rPr>
      </w:pPr>
      <w:r w:rsidRPr="00AE27EE">
        <w:rPr>
          <w:rFonts w:eastAsiaTheme="minorHAnsi" w:cstheme="minorBidi"/>
        </w:rPr>
        <w:t>See link above</w:t>
      </w:r>
    </w:p>
    <w:p w:rsidR="00AE27EE" w:rsidRPr="00AE27EE" w:rsidRDefault="00AE27EE" w:rsidP="00AE27EE">
      <w:pPr>
        <w:spacing w:line="240" w:lineRule="auto"/>
        <w:rPr>
          <w:rFonts w:eastAsiaTheme="minorHAnsi" w:cstheme="minorBidi"/>
        </w:rPr>
      </w:pPr>
      <w:r w:rsidRPr="00AE27EE">
        <w:rPr>
          <w:rFonts w:eastAsiaTheme="minorHAnsi" w:cstheme="minorBidi"/>
        </w:rPr>
        <w:t>The same is found below</w:t>
      </w:r>
    </w:p>
    <w:p w:rsidR="00AE27EE" w:rsidRPr="00AE27EE" w:rsidRDefault="00643A37" w:rsidP="00AE27EE">
      <w:pPr>
        <w:spacing w:line="240" w:lineRule="auto"/>
        <w:rPr>
          <w:rFonts w:eastAsiaTheme="minorHAnsi" w:cstheme="minorBidi"/>
        </w:rPr>
      </w:pPr>
      <w:hyperlink r:id="rId19" w:history="1">
        <w:r w:rsidR="00AE27EE" w:rsidRPr="00AE27EE">
          <w:rPr>
            <w:rFonts w:eastAsiaTheme="minorHAnsi" w:cstheme="minorBidi"/>
            <w:color w:val="0000FF" w:themeColor="hyperlink"/>
            <w:u w:val="single"/>
          </w:rPr>
          <w:t>https://icdlist.com/icd-10/diseases-injuries/term/lipedema</w:t>
        </w:r>
      </w:hyperlink>
    </w:p>
    <w:p w:rsidR="00AE27EE" w:rsidRPr="00AE27EE" w:rsidRDefault="00AE27EE" w:rsidP="00AE27EE">
      <w:pPr>
        <w:spacing w:line="240" w:lineRule="auto"/>
        <w:rPr>
          <w:rFonts w:eastAsiaTheme="minorHAnsi" w:cstheme="minorBidi"/>
          <w:i/>
        </w:rPr>
      </w:pPr>
      <w:proofErr w:type="gramStart"/>
      <w:r w:rsidRPr="00AE27EE">
        <w:rPr>
          <w:rFonts w:eastAsiaTheme="minorHAnsi" w:cstheme="minorBidi"/>
          <w:i/>
        </w:rPr>
        <w:t>Lipedema–See edema.</w:t>
      </w:r>
      <w:proofErr w:type="gramEnd"/>
    </w:p>
    <w:p w:rsidR="00AE27EE" w:rsidRPr="00AE27EE" w:rsidRDefault="00AE27EE" w:rsidP="00AE27EE">
      <w:pPr>
        <w:spacing w:line="240" w:lineRule="auto"/>
        <w:rPr>
          <w:rFonts w:eastAsiaTheme="minorHAnsi" w:cstheme="minorBidi"/>
        </w:rPr>
      </w:pPr>
      <w:r w:rsidRPr="00AE27EE">
        <w:rPr>
          <w:rFonts w:eastAsiaTheme="minorHAnsi" w:cstheme="minorBidi"/>
        </w:rPr>
        <w:t>See link above</w:t>
      </w:r>
    </w:p>
    <w:p w:rsidR="00AE27EE" w:rsidRPr="00AE27EE" w:rsidRDefault="00AE27EE" w:rsidP="00AE27EE">
      <w:pPr>
        <w:spacing w:line="240" w:lineRule="auto"/>
        <w:rPr>
          <w:rFonts w:eastAsiaTheme="minorHAnsi" w:cstheme="minorBidi"/>
        </w:rPr>
      </w:pPr>
      <w:r w:rsidRPr="00AE27EE">
        <w:rPr>
          <w:rFonts w:eastAsiaTheme="minorHAnsi" w:cstheme="minorBidi"/>
        </w:rPr>
        <w:t>The problem with the note</w:t>
      </w:r>
      <w:r w:rsidR="00676215">
        <w:rPr>
          <w:rFonts w:eastAsiaTheme="minorHAnsi" w:cstheme="minorBidi"/>
        </w:rPr>
        <w:t xml:space="preserve"> above</w:t>
      </w:r>
      <w:r w:rsidR="0028500A">
        <w:rPr>
          <w:rFonts w:eastAsiaTheme="minorHAnsi" w:cstheme="minorBidi"/>
        </w:rPr>
        <w:t xml:space="preserve"> and code R60.9</w:t>
      </w:r>
      <w:r w:rsidRPr="00AE27EE">
        <w:rPr>
          <w:rFonts w:eastAsiaTheme="minorHAnsi" w:cstheme="minorBidi"/>
        </w:rPr>
        <w:t xml:space="preserve"> is that edema (excessive water) is clearly not lipedema (abnormal fat deposits).</w:t>
      </w:r>
    </w:p>
    <w:p w:rsidR="00AE27EE" w:rsidRPr="00AE27EE" w:rsidRDefault="00AE27EE" w:rsidP="00AE27EE">
      <w:pPr>
        <w:spacing w:line="240" w:lineRule="auto"/>
        <w:rPr>
          <w:rFonts w:eastAsiaTheme="minorHAnsi" w:cstheme="minorBidi"/>
        </w:rPr>
      </w:pPr>
      <w:r w:rsidRPr="00AE27EE">
        <w:rPr>
          <w:rFonts w:eastAsiaTheme="minorHAnsi" w:cstheme="minorBidi"/>
        </w:rPr>
        <w:t>Disease Maps Lists R60.9 as lipedema (Source 2)</w:t>
      </w:r>
    </w:p>
    <w:p w:rsidR="00AE27EE" w:rsidRPr="00AE27EE" w:rsidRDefault="00643A37" w:rsidP="00AE27EE">
      <w:pPr>
        <w:spacing w:line="240" w:lineRule="auto"/>
        <w:rPr>
          <w:rFonts w:eastAsiaTheme="minorHAnsi" w:cstheme="minorBidi"/>
        </w:rPr>
      </w:pPr>
      <w:hyperlink r:id="rId20" w:history="1">
        <w:r w:rsidR="00AE27EE" w:rsidRPr="00AE27EE">
          <w:rPr>
            <w:rFonts w:eastAsiaTheme="minorHAnsi" w:cstheme="minorBidi"/>
            <w:color w:val="0000FF" w:themeColor="hyperlink"/>
            <w:u w:val="single"/>
          </w:rPr>
          <w:t>https://www.diseasemaps.org/lipedema/top-questions/icd10-icd9-code/</w:t>
        </w:r>
      </w:hyperlink>
    </w:p>
    <w:p w:rsidR="00AE27EE" w:rsidRPr="00AE27EE" w:rsidRDefault="00AE27EE" w:rsidP="00AE27EE">
      <w:pPr>
        <w:spacing w:line="240" w:lineRule="auto"/>
        <w:rPr>
          <w:rFonts w:eastAsiaTheme="minorHAnsi" w:cstheme="minorBidi"/>
          <w:b/>
        </w:rPr>
      </w:pPr>
      <w:r w:rsidRPr="00AE27EE">
        <w:rPr>
          <w:rFonts w:eastAsiaTheme="minorHAnsi" w:cstheme="minorBidi"/>
          <w:b/>
        </w:rPr>
        <w:t>Lipedema R60.9</w:t>
      </w:r>
    </w:p>
    <w:p w:rsidR="00AE27EE" w:rsidRPr="00AE27EE" w:rsidRDefault="00AE27EE" w:rsidP="00AE27EE">
      <w:pPr>
        <w:spacing w:line="240" w:lineRule="auto"/>
        <w:rPr>
          <w:rFonts w:eastAsiaTheme="minorHAnsi" w:cstheme="minorBidi"/>
        </w:rPr>
      </w:pPr>
      <w:r w:rsidRPr="00AE27EE">
        <w:rPr>
          <w:rFonts w:eastAsiaTheme="minorHAnsi" w:cstheme="minorBidi"/>
        </w:rPr>
        <w:t>Localized adiposity E65.0</w:t>
      </w:r>
    </w:p>
    <w:p w:rsidR="00AE27EE" w:rsidRPr="00AE27EE" w:rsidRDefault="00AE27EE" w:rsidP="00AE27EE">
      <w:pPr>
        <w:spacing w:line="240" w:lineRule="auto"/>
        <w:rPr>
          <w:rFonts w:eastAsiaTheme="minorHAnsi" w:cstheme="minorBidi"/>
        </w:rPr>
      </w:pPr>
      <w:r w:rsidRPr="00AE27EE">
        <w:rPr>
          <w:rFonts w:eastAsiaTheme="minorHAnsi" w:cstheme="minorBidi"/>
        </w:rPr>
        <w:t>Abnormal Weight Gain R63.5</w:t>
      </w:r>
    </w:p>
    <w:p w:rsidR="00AE27EE" w:rsidRPr="00AE27EE" w:rsidRDefault="00AE27EE" w:rsidP="00AE27EE">
      <w:pPr>
        <w:spacing w:line="240" w:lineRule="auto"/>
        <w:rPr>
          <w:rFonts w:eastAsiaTheme="minorHAnsi" w:cstheme="minorBidi"/>
        </w:rPr>
      </w:pPr>
      <w:proofErr w:type="gramStart"/>
      <w:r w:rsidRPr="00AE27EE">
        <w:rPr>
          <w:rFonts w:eastAsiaTheme="minorHAnsi" w:cstheme="minorBidi"/>
        </w:rPr>
        <w:t>Symptoms involving musculoskeletal and heavy legs R29.8</w:t>
      </w:r>
      <w:r w:rsidR="00676215">
        <w:rPr>
          <w:rFonts w:eastAsiaTheme="minorHAnsi" w:cstheme="minorBidi"/>
        </w:rPr>
        <w:t>.</w:t>
      </w:r>
      <w:proofErr w:type="gramEnd"/>
    </w:p>
    <w:p w:rsidR="00AE27EE" w:rsidRPr="00AE27EE" w:rsidRDefault="00AE27EE" w:rsidP="00AE27EE">
      <w:pPr>
        <w:spacing w:line="240" w:lineRule="auto"/>
        <w:rPr>
          <w:rFonts w:eastAsiaTheme="minorHAnsi" w:cstheme="minorBidi"/>
          <w:b/>
        </w:rPr>
      </w:pPr>
      <w:r w:rsidRPr="00AE27EE">
        <w:rPr>
          <w:rFonts w:eastAsiaTheme="minorHAnsi" w:cstheme="minorBidi"/>
          <w:b/>
        </w:rPr>
        <w:t>The 3</w:t>
      </w:r>
      <w:r w:rsidRPr="00AE27EE">
        <w:rPr>
          <w:rFonts w:eastAsiaTheme="minorHAnsi" w:cstheme="minorBidi"/>
          <w:b/>
          <w:vertAlign w:val="superscript"/>
        </w:rPr>
        <w:t>rd</w:t>
      </w:r>
      <w:r w:rsidR="00676215">
        <w:rPr>
          <w:rFonts w:eastAsiaTheme="minorHAnsi" w:cstheme="minorBidi"/>
          <w:b/>
        </w:rPr>
        <w:t xml:space="preserve"> Source 3/12/2020 i</w:t>
      </w:r>
      <w:r w:rsidRPr="00AE27EE">
        <w:rPr>
          <w:rFonts w:eastAsiaTheme="minorHAnsi" w:cstheme="minorBidi"/>
          <w:b/>
        </w:rPr>
        <w:t>s Lipedemaproject.Org</w:t>
      </w:r>
    </w:p>
    <w:p w:rsidR="00AE27EE" w:rsidRPr="00AE27EE" w:rsidRDefault="00AE27EE" w:rsidP="00AE27EE">
      <w:pPr>
        <w:spacing w:line="240" w:lineRule="auto"/>
        <w:rPr>
          <w:rFonts w:eastAsiaTheme="minorHAnsi" w:cstheme="minorBidi"/>
        </w:rPr>
      </w:pPr>
      <w:r w:rsidRPr="00AE27EE">
        <w:rPr>
          <w:rFonts w:eastAsiaTheme="minorHAnsi" w:cstheme="minorBidi"/>
        </w:rPr>
        <w:t>R60.9 Lipoedema is listed first.</w:t>
      </w:r>
    </w:p>
    <w:p w:rsidR="00AE27EE" w:rsidRPr="00AE27EE" w:rsidRDefault="00AE27EE" w:rsidP="00AE27EE">
      <w:pPr>
        <w:spacing w:line="240" w:lineRule="auto"/>
        <w:rPr>
          <w:rFonts w:eastAsiaTheme="minorHAnsi" w:cstheme="minorBidi"/>
        </w:rPr>
      </w:pPr>
      <w:r w:rsidRPr="00AE27EE">
        <w:rPr>
          <w:rFonts w:eastAsiaTheme="minorHAnsi" w:cstheme="minorBidi"/>
        </w:rPr>
        <w:t>Q82.0 Familial Hereditary Edemas is listed second.</w:t>
      </w:r>
    </w:p>
    <w:p w:rsidR="00AE27EE" w:rsidRPr="00AE27EE" w:rsidRDefault="00643A37" w:rsidP="00AE27EE">
      <w:pPr>
        <w:spacing w:line="240" w:lineRule="auto"/>
        <w:rPr>
          <w:rFonts w:eastAsiaTheme="minorHAnsi" w:cstheme="minorBidi"/>
          <w:color w:val="0000FF" w:themeColor="hyperlink"/>
          <w:u w:val="single"/>
        </w:rPr>
      </w:pPr>
      <w:hyperlink r:id="rId21" w:history="1">
        <w:r w:rsidR="00AE27EE" w:rsidRPr="00AE27EE">
          <w:rPr>
            <w:rFonts w:eastAsiaTheme="minorHAnsi" w:cstheme="minorBidi"/>
            <w:color w:val="0000FF" w:themeColor="hyperlink"/>
            <w:u w:val="single"/>
          </w:rPr>
          <w:t>https://lipedemaproject.org/lipedema-differential-diagnosis/</w:t>
        </w:r>
      </w:hyperlink>
    </w:p>
    <w:p w:rsidR="00AE27EE" w:rsidRPr="00AE27EE" w:rsidRDefault="00AE27EE" w:rsidP="00AE27EE">
      <w:pPr>
        <w:spacing w:line="240" w:lineRule="auto"/>
        <w:rPr>
          <w:rFonts w:eastAsiaTheme="minorHAnsi" w:cstheme="minorBidi"/>
        </w:rPr>
      </w:pPr>
      <w:r w:rsidRPr="00AE27EE">
        <w:rPr>
          <w:rFonts w:eastAsiaTheme="minorHAnsi" w:cstheme="minorBidi"/>
        </w:rPr>
        <w:t>A popular blog below</w:t>
      </w:r>
      <w:r w:rsidR="00676215">
        <w:rPr>
          <w:rFonts w:eastAsiaTheme="minorHAnsi" w:cstheme="minorBidi"/>
        </w:rPr>
        <w:t>:</w:t>
      </w:r>
    </w:p>
    <w:p w:rsidR="00AE27EE" w:rsidRPr="00AE27EE" w:rsidRDefault="00643A37" w:rsidP="00AE27EE">
      <w:pPr>
        <w:spacing w:line="240" w:lineRule="auto"/>
        <w:rPr>
          <w:rFonts w:eastAsiaTheme="minorHAnsi" w:cstheme="minorBidi"/>
        </w:rPr>
      </w:pPr>
      <w:hyperlink r:id="rId22" w:history="1">
        <w:r w:rsidR="00AE27EE" w:rsidRPr="00AE27EE">
          <w:rPr>
            <w:rFonts w:eastAsiaTheme="minorHAnsi" w:cstheme="minorBidi"/>
            <w:color w:val="0000FF" w:themeColor="hyperlink"/>
            <w:u w:val="single"/>
          </w:rPr>
          <w:t>https://lipedemafitness.blogspot.com/2019/12/an-insurance-code-for-lipedema.html</w:t>
        </w:r>
      </w:hyperlink>
    </w:p>
    <w:p w:rsidR="00AE27EE" w:rsidRPr="00AE27EE" w:rsidRDefault="0028500A" w:rsidP="00AE27EE">
      <w:pPr>
        <w:spacing w:line="240" w:lineRule="auto"/>
        <w:rPr>
          <w:rFonts w:eastAsiaTheme="minorHAnsi" w:cstheme="minorBidi"/>
        </w:rPr>
      </w:pPr>
      <w:proofErr w:type="gramStart"/>
      <w:r>
        <w:rPr>
          <w:rFonts w:eastAsiaTheme="minorHAnsi" w:cstheme="minorBidi"/>
        </w:rPr>
        <w:t>lists</w:t>
      </w:r>
      <w:proofErr w:type="gramEnd"/>
      <w:r>
        <w:rPr>
          <w:rFonts w:eastAsiaTheme="minorHAnsi" w:cstheme="minorBidi"/>
        </w:rPr>
        <w:t xml:space="preserve"> ICD-10-CM code </w:t>
      </w:r>
      <w:r w:rsidR="00AE27EE" w:rsidRPr="00AE27EE">
        <w:rPr>
          <w:rFonts w:eastAsiaTheme="minorHAnsi" w:cstheme="minorBidi"/>
          <w:b/>
        </w:rPr>
        <w:t xml:space="preserve">E88.2 </w:t>
      </w:r>
      <w:r w:rsidRPr="0028500A">
        <w:rPr>
          <w:rFonts w:eastAsiaTheme="minorHAnsi" w:cstheme="minorBidi"/>
        </w:rPr>
        <w:t>as</w:t>
      </w:r>
      <w:r w:rsidR="00AE27EE" w:rsidRPr="0028500A">
        <w:rPr>
          <w:rFonts w:eastAsiaTheme="minorHAnsi" w:cstheme="minorBidi"/>
        </w:rPr>
        <w:t xml:space="preserve"> the closest</w:t>
      </w:r>
      <w:r w:rsidRPr="0028500A">
        <w:rPr>
          <w:rFonts w:eastAsiaTheme="minorHAnsi" w:cstheme="minorBidi"/>
        </w:rPr>
        <w:t xml:space="preserve"> to lipedema</w:t>
      </w:r>
      <w:r w:rsidR="00AE27EE" w:rsidRPr="00AE27EE">
        <w:rPr>
          <w:rFonts w:eastAsiaTheme="minorHAnsi" w:cstheme="minorBidi"/>
          <w:b/>
        </w:rPr>
        <w:t xml:space="preserve">. </w:t>
      </w:r>
      <w:r w:rsidR="00AE27EE" w:rsidRPr="00AE27EE">
        <w:rPr>
          <w:rFonts w:eastAsiaTheme="minorHAnsi" w:cstheme="minorBidi"/>
        </w:rPr>
        <w:t xml:space="preserve">Note that this is </w:t>
      </w:r>
      <w:r w:rsidR="00D54127">
        <w:rPr>
          <w:rFonts w:eastAsiaTheme="minorHAnsi" w:cstheme="minorBidi"/>
        </w:rPr>
        <w:t>related to t</w:t>
      </w:r>
      <w:r w:rsidR="00AE27EE" w:rsidRPr="00AE27EE">
        <w:rPr>
          <w:rFonts w:eastAsiaTheme="minorHAnsi" w:cstheme="minorBidi"/>
        </w:rPr>
        <w:t>he German codes</w:t>
      </w:r>
      <w:r w:rsidR="00D54127">
        <w:rPr>
          <w:rFonts w:eastAsiaTheme="minorHAnsi" w:cstheme="minorBidi"/>
        </w:rPr>
        <w:t xml:space="preserve"> except it is a four-character code versus a five-character code. </w:t>
      </w:r>
      <w:r w:rsidR="00BE122C">
        <w:rPr>
          <w:rFonts w:eastAsiaTheme="minorHAnsi" w:cstheme="minorBidi"/>
        </w:rPr>
        <w:t xml:space="preserve">Some consider </w:t>
      </w:r>
      <w:r w:rsidRPr="0028500A">
        <w:rPr>
          <w:rFonts w:eastAsiaTheme="minorHAnsi" w:cstheme="minorBidi"/>
        </w:rPr>
        <w:t>Adiposis dolorosa</w:t>
      </w:r>
      <w:r w:rsidR="00BE122C">
        <w:rPr>
          <w:rFonts w:eastAsiaTheme="minorHAnsi" w:cstheme="minorBidi"/>
        </w:rPr>
        <w:t xml:space="preserve"> to be synonymous with lipedema</w:t>
      </w:r>
      <w:r w:rsidR="00D54127">
        <w:rPr>
          <w:rFonts w:eastAsiaTheme="minorHAnsi" w:cstheme="minorBidi"/>
        </w:rPr>
        <w:t>.</w:t>
      </w:r>
    </w:p>
    <w:p w:rsidR="00AE27EE" w:rsidRPr="00AE27EE" w:rsidRDefault="00AE27EE" w:rsidP="0028500A">
      <w:pPr>
        <w:keepNext/>
        <w:keepLines/>
        <w:spacing w:line="240" w:lineRule="auto"/>
        <w:rPr>
          <w:rFonts w:eastAsiaTheme="minorHAnsi" w:cstheme="minorBidi"/>
        </w:rPr>
      </w:pPr>
      <w:r w:rsidRPr="00AE27EE">
        <w:rPr>
          <w:rFonts w:eastAsiaTheme="minorHAnsi" w:cstheme="minorBidi"/>
        </w:rPr>
        <w:t>The Lipedem</w:t>
      </w:r>
      <w:r w:rsidR="00BE122C">
        <w:rPr>
          <w:rFonts w:eastAsiaTheme="minorHAnsi" w:cstheme="minorBidi"/>
        </w:rPr>
        <w:t xml:space="preserve">a Project list of developers is </w:t>
      </w:r>
      <w:r w:rsidR="003105F6">
        <w:rPr>
          <w:rFonts w:eastAsiaTheme="minorHAnsi" w:cstheme="minorBidi"/>
        </w:rPr>
        <w:t xml:space="preserve">found at the link </w:t>
      </w:r>
      <w:r w:rsidR="00BE122C">
        <w:rPr>
          <w:rFonts w:eastAsiaTheme="minorHAnsi" w:cstheme="minorBidi"/>
        </w:rPr>
        <w:t>below</w:t>
      </w:r>
      <w:r w:rsidRPr="00AE27EE">
        <w:rPr>
          <w:rFonts w:eastAsiaTheme="minorHAnsi" w:cstheme="minorBidi"/>
        </w:rPr>
        <w:t>.</w:t>
      </w:r>
    </w:p>
    <w:p w:rsidR="00AE27EE" w:rsidRPr="00AE27EE" w:rsidRDefault="00643A37" w:rsidP="00AE27EE">
      <w:pPr>
        <w:spacing w:line="240" w:lineRule="auto"/>
        <w:rPr>
          <w:rFonts w:eastAsiaTheme="minorHAnsi" w:cstheme="minorBidi"/>
        </w:rPr>
      </w:pPr>
      <w:hyperlink r:id="rId23" w:history="1">
        <w:r w:rsidR="00AE27EE" w:rsidRPr="00AE27EE">
          <w:rPr>
            <w:rFonts w:eastAsiaTheme="minorHAnsi" w:cstheme="minorBidi"/>
            <w:color w:val="0000FF" w:themeColor="hyperlink"/>
            <w:u w:val="single"/>
          </w:rPr>
          <w:t>https://www.lipedema.net/Lipedema-Diagnosis.html</w:t>
        </w:r>
      </w:hyperlink>
    </w:p>
    <w:p w:rsidR="00AE27EE" w:rsidRPr="00AE27EE" w:rsidRDefault="00AE27EE" w:rsidP="00AE27EE">
      <w:pPr>
        <w:spacing w:line="240" w:lineRule="auto"/>
        <w:rPr>
          <w:rFonts w:eastAsiaTheme="minorHAnsi" w:cstheme="minorBidi"/>
        </w:rPr>
      </w:pPr>
      <w:r w:rsidRPr="00AE27EE">
        <w:rPr>
          <w:rFonts w:eastAsiaTheme="minorHAnsi" w:cstheme="minorBidi"/>
        </w:rPr>
        <w:t xml:space="preserve">Thomas Wright, M.D., on his </w:t>
      </w:r>
      <w:r w:rsidR="001031FD" w:rsidRPr="00AE27EE">
        <w:rPr>
          <w:rFonts w:eastAsiaTheme="minorHAnsi" w:cstheme="minorBidi"/>
        </w:rPr>
        <w:t>website</w:t>
      </w:r>
      <w:r w:rsidRPr="00AE27EE">
        <w:rPr>
          <w:rFonts w:eastAsiaTheme="minorHAnsi" w:cstheme="minorBidi"/>
        </w:rPr>
        <w:t xml:space="preserve"> states that there is no code for lipedema and</w:t>
      </w:r>
      <w:r w:rsidR="00676215">
        <w:rPr>
          <w:rFonts w:eastAsiaTheme="minorHAnsi" w:cstheme="minorBidi"/>
        </w:rPr>
        <w:t xml:space="preserve"> he recommends</w:t>
      </w:r>
      <w:r w:rsidRPr="00AE27EE">
        <w:rPr>
          <w:rFonts w:eastAsiaTheme="minorHAnsi" w:cstheme="minorBidi"/>
        </w:rPr>
        <w:t>:</w:t>
      </w:r>
      <w:r w:rsidR="0028500A">
        <w:rPr>
          <w:rFonts w:eastAsiaTheme="minorHAnsi" w:cstheme="minorBidi"/>
        </w:rPr>
        <w:t xml:space="preserve"> </w:t>
      </w:r>
      <w:r w:rsidRPr="00AE27EE">
        <w:rPr>
          <w:rFonts w:eastAsiaTheme="minorHAnsi" w:cstheme="minorBidi"/>
          <w:b/>
        </w:rPr>
        <w:t>Q82.0</w:t>
      </w:r>
      <w:r w:rsidRPr="00AE27EE">
        <w:rPr>
          <w:rFonts w:eastAsiaTheme="minorHAnsi" w:cstheme="minorBidi"/>
        </w:rPr>
        <w:t xml:space="preserve">: Acquired Lymphedema and Hereditary Lymphedema (somewhat accurate but also </w:t>
      </w:r>
      <w:r w:rsidRPr="00676215">
        <w:rPr>
          <w:rFonts w:eastAsiaTheme="minorHAnsi" w:cstheme="minorBidi"/>
          <w:i/>
        </w:rPr>
        <w:t>not lipedema</w:t>
      </w:r>
      <w:r w:rsidRPr="00AE27EE">
        <w:rPr>
          <w:rFonts w:eastAsiaTheme="minorHAnsi" w:cstheme="minorBidi"/>
        </w:rPr>
        <w:t xml:space="preserve"> per Thomas Wright)</w:t>
      </w:r>
      <w:r w:rsidR="00676215">
        <w:rPr>
          <w:rFonts w:eastAsiaTheme="minorHAnsi" w:cstheme="minorBidi"/>
        </w:rPr>
        <w:t>.</w:t>
      </w:r>
    </w:p>
    <w:p w:rsidR="00AE27EE" w:rsidRPr="00AE27EE" w:rsidRDefault="00AE27EE" w:rsidP="00AE27EE">
      <w:pPr>
        <w:spacing w:line="240" w:lineRule="auto"/>
        <w:rPr>
          <w:rFonts w:eastAsiaTheme="minorHAnsi" w:cstheme="minorBidi"/>
        </w:rPr>
      </w:pPr>
      <w:r w:rsidRPr="00AE27EE">
        <w:rPr>
          <w:rFonts w:eastAsiaTheme="minorHAnsi" w:cstheme="minorBidi"/>
        </w:rPr>
        <w:t>In the ICD-10-CM Index the edema code (R60.9) documents the following excludes and includes:</w:t>
      </w:r>
      <w:r w:rsidR="0028500A">
        <w:rPr>
          <w:rFonts w:eastAsiaTheme="minorHAnsi" w:cstheme="minorBidi"/>
        </w:rPr>
        <w:t xml:space="preserve"> </w:t>
      </w:r>
      <w:r w:rsidRPr="00AE27EE">
        <w:rPr>
          <w:rFonts w:eastAsiaTheme="minorHAnsi" w:cstheme="minorBidi"/>
        </w:rPr>
        <w:t>Edema, edematous (infectious) (pitting) (toxic) R60.9</w:t>
      </w:r>
    </w:p>
    <w:p w:rsidR="00AE27EE" w:rsidRPr="00AE27EE" w:rsidRDefault="00AE27EE" w:rsidP="00AE27EE">
      <w:pPr>
        <w:spacing w:line="240" w:lineRule="auto"/>
        <w:rPr>
          <w:rFonts w:eastAsiaTheme="minorHAnsi" w:cstheme="minorBidi"/>
        </w:rPr>
      </w:pPr>
      <w:r w:rsidRPr="00AE27EE">
        <w:rPr>
          <w:rFonts w:eastAsiaTheme="minorHAnsi" w:cstheme="minorBidi"/>
        </w:rPr>
        <w:t xml:space="preserve">Not that each </w:t>
      </w:r>
      <w:r w:rsidR="001031FD">
        <w:rPr>
          <w:rFonts w:eastAsiaTheme="minorHAnsi" w:cstheme="minorBidi"/>
        </w:rPr>
        <w:t xml:space="preserve">of three suggested </w:t>
      </w:r>
      <w:r w:rsidRPr="00AE27EE">
        <w:rPr>
          <w:rFonts w:eastAsiaTheme="minorHAnsi" w:cstheme="minorBidi"/>
        </w:rPr>
        <w:t>code</w:t>
      </w:r>
      <w:r w:rsidR="001031FD">
        <w:rPr>
          <w:rFonts w:eastAsiaTheme="minorHAnsi" w:cstheme="minorBidi"/>
        </w:rPr>
        <w:t>s</w:t>
      </w:r>
      <w:r w:rsidRPr="00AE27EE">
        <w:rPr>
          <w:rFonts w:eastAsiaTheme="minorHAnsi" w:cstheme="minorBidi"/>
        </w:rPr>
        <w:t xml:space="preserve"> </w:t>
      </w:r>
      <w:proofErr w:type="gramStart"/>
      <w:r w:rsidR="001031FD">
        <w:rPr>
          <w:rFonts w:eastAsiaTheme="minorHAnsi" w:cstheme="minorBidi"/>
        </w:rPr>
        <w:t>are</w:t>
      </w:r>
      <w:proofErr w:type="gramEnd"/>
      <w:r w:rsidR="001031FD">
        <w:rPr>
          <w:rFonts w:eastAsiaTheme="minorHAnsi" w:cstheme="minorBidi"/>
        </w:rPr>
        <w:t xml:space="preserve"> </w:t>
      </w:r>
      <w:r w:rsidRPr="00AE27EE">
        <w:rPr>
          <w:rFonts w:eastAsiaTheme="minorHAnsi" w:cstheme="minorBidi"/>
        </w:rPr>
        <w:t xml:space="preserve">from a different </w:t>
      </w:r>
      <w:r w:rsidRPr="001031FD">
        <w:rPr>
          <w:rFonts w:eastAsiaTheme="minorHAnsi" w:cstheme="minorBidi"/>
          <w:i/>
        </w:rPr>
        <w:t xml:space="preserve">section </w:t>
      </w:r>
      <w:r w:rsidRPr="00AE27EE">
        <w:rPr>
          <w:rFonts w:eastAsiaTheme="minorHAnsi" w:cstheme="minorBidi"/>
        </w:rPr>
        <w:t>of ICD-10.</w:t>
      </w:r>
    </w:p>
    <w:p w:rsidR="00AE27EE" w:rsidRPr="00AE27EE" w:rsidRDefault="00AE27EE" w:rsidP="00AE27EE">
      <w:pPr>
        <w:spacing w:line="240" w:lineRule="auto"/>
        <w:rPr>
          <w:rFonts w:eastAsiaTheme="minorHAnsi" w:cstheme="minorBidi"/>
        </w:rPr>
      </w:pPr>
      <w:r w:rsidRPr="00AE27EE">
        <w:rPr>
          <w:rFonts w:eastAsiaTheme="minorHAnsi" w:cstheme="minorBidi"/>
        </w:rPr>
        <w:t>R60.9 Edema</w:t>
      </w:r>
      <w:r w:rsidRPr="00AE27EE">
        <w:rPr>
          <w:rFonts w:eastAsiaTheme="minorHAnsi" w:cstheme="minorBidi"/>
        </w:rPr>
        <w:tab/>
        <w:t xml:space="preserve">[This is a </w:t>
      </w:r>
      <w:r w:rsidRPr="00676215">
        <w:rPr>
          <w:rFonts w:eastAsiaTheme="minorHAnsi" w:cstheme="minorBidi"/>
          <w:b/>
        </w:rPr>
        <w:t>Sign and Symptom</w:t>
      </w:r>
      <w:r w:rsidRPr="00AE27EE">
        <w:rPr>
          <w:rFonts w:eastAsiaTheme="minorHAnsi" w:cstheme="minorBidi"/>
        </w:rPr>
        <w:t xml:space="preserve"> code]</w:t>
      </w:r>
    </w:p>
    <w:p w:rsidR="00AE27EE" w:rsidRPr="00AE27EE" w:rsidRDefault="00AE27EE" w:rsidP="00AE27EE">
      <w:pPr>
        <w:spacing w:line="240" w:lineRule="auto"/>
        <w:rPr>
          <w:rFonts w:eastAsiaTheme="minorHAnsi" w:cstheme="minorBidi"/>
        </w:rPr>
      </w:pPr>
      <w:r w:rsidRPr="00AE27EE">
        <w:rPr>
          <w:rFonts w:eastAsiaTheme="minorHAnsi" w:cstheme="minorBidi"/>
        </w:rPr>
        <w:t>Q82.0 Familial Hereditary Edema</w:t>
      </w:r>
      <w:r w:rsidRPr="00AE27EE">
        <w:rPr>
          <w:rFonts w:eastAsiaTheme="minorHAnsi" w:cstheme="minorBidi"/>
        </w:rPr>
        <w:tab/>
        <w:t xml:space="preserve">[All “Q” codes are considered </w:t>
      </w:r>
      <w:r w:rsidRPr="00676215">
        <w:rPr>
          <w:rFonts w:eastAsiaTheme="minorHAnsi" w:cstheme="minorBidi"/>
          <w:b/>
        </w:rPr>
        <w:t>hereditary/congenital</w:t>
      </w:r>
      <w:r w:rsidRPr="00AE27EE">
        <w:rPr>
          <w:rFonts w:eastAsiaTheme="minorHAnsi" w:cstheme="minorBidi"/>
        </w:rPr>
        <w:t>]</w:t>
      </w:r>
    </w:p>
    <w:p w:rsidR="00AE27EE" w:rsidRPr="00AE27EE" w:rsidRDefault="00AE27EE" w:rsidP="00AE27EE">
      <w:pPr>
        <w:spacing w:line="240" w:lineRule="auto"/>
        <w:rPr>
          <w:rFonts w:eastAsiaTheme="minorHAnsi" w:cstheme="minorBidi"/>
        </w:rPr>
      </w:pPr>
      <w:r w:rsidRPr="00AE27EE">
        <w:rPr>
          <w:rFonts w:eastAsiaTheme="minorHAnsi" w:cstheme="minorBidi"/>
        </w:rPr>
        <w:t xml:space="preserve">E88.2: Adiposis dolorosa; Lipomatosis dolorosa (Dercum’s disease) [An “E” code is an </w:t>
      </w:r>
      <w:r w:rsidRPr="00676215">
        <w:rPr>
          <w:rFonts w:eastAsiaTheme="minorHAnsi" w:cstheme="minorBidi"/>
          <w:b/>
        </w:rPr>
        <w:t>endocrine system</w:t>
      </w:r>
      <w:r w:rsidRPr="00AE27EE">
        <w:rPr>
          <w:rFonts w:eastAsiaTheme="minorHAnsi" w:cstheme="minorBidi"/>
        </w:rPr>
        <w:t xml:space="preserve"> code</w:t>
      </w:r>
      <w:r w:rsidR="001031FD">
        <w:rPr>
          <w:rFonts w:eastAsiaTheme="minorHAnsi" w:cstheme="minorBidi"/>
        </w:rPr>
        <w:t>; The German codes are from this group.</w:t>
      </w:r>
      <w:r w:rsidRPr="00AE27EE">
        <w:rPr>
          <w:rFonts w:eastAsiaTheme="minorHAnsi" w:cstheme="minorBidi"/>
        </w:rPr>
        <w:t>]</w:t>
      </w:r>
    </w:p>
    <w:p w:rsidR="00BE122C" w:rsidRDefault="0028500A" w:rsidP="001031FD">
      <w:pPr>
        <w:tabs>
          <w:tab w:val="left" w:pos="882"/>
        </w:tabs>
        <w:spacing w:line="240" w:lineRule="auto"/>
        <w:rPr>
          <w:rFonts w:eastAsiaTheme="minorHAnsi" w:cstheme="minorBidi"/>
        </w:rPr>
      </w:pPr>
      <w:r w:rsidRPr="0028500A">
        <w:rPr>
          <w:rFonts w:eastAsiaTheme="minorHAnsi" w:cstheme="minorBidi"/>
          <w:b/>
        </w:rPr>
        <w:lastRenderedPageBreak/>
        <w:t>Bottom Line:</w:t>
      </w:r>
      <w:r>
        <w:rPr>
          <w:rFonts w:eastAsiaTheme="minorHAnsi" w:cstheme="minorBidi"/>
        </w:rPr>
        <w:t xml:space="preserve"> </w:t>
      </w:r>
      <w:r w:rsidR="00BE122C">
        <w:rPr>
          <w:rFonts w:eastAsiaTheme="minorHAnsi" w:cstheme="minorBidi"/>
        </w:rPr>
        <w:t xml:space="preserve">There is no consensus so </w:t>
      </w:r>
      <w:proofErr w:type="gramStart"/>
      <w:r w:rsidR="00BE122C">
        <w:rPr>
          <w:rFonts w:eastAsiaTheme="minorHAnsi" w:cstheme="minorBidi"/>
        </w:rPr>
        <w:t>work</w:t>
      </w:r>
      <w:proofErr w:type="gramEnd"/>
      <w:r w:rsidR="00BE122C">
        <w:rPr>
          <w:rFonts w:eastAsiaTheme="minorHAnsi" w:cstheme="minorBidi"/>
        </w:rPr>
        <w:t xml:space="preserve"> with your Provider. All three are options. The ICD-10-CM </w:t>
      </w:r>
      <w:r w:rsidR="003105F6">
        <w:rPr>
          <w:rFonts w:eastAsiaTheme="minorHAnsi" w:cstheme="minorBidi"/>
        </w:rPr>
        <w:t xml:space="preserve">index </w:t>
      </w:r>
      <w:r w:rsidR="00BE122C" w:rsidRPr="003105F6">
        <w:rPr>
          <w:rFonts w:eastAsiaTheme="minorHAnsi" w:cstheme="minorBidi"/>
          <w:i/>
        </w:rPr>
        <w:t xml:space="preserve">crosswalk </w:t>
      </w:r>
      <w:r w:rsidR="003105F6">
        <w:rPr>
          <w:rFonts w:eastAsiaTheme="minorHAnsi" w:cstheme="minorBidi"/>
        </w:rPr>
        <w:t xml:space="preserve">for lipedema </w:t>
      </w:r>
      <w:r w:rsidR="00BE122C">
        <w:rPr>
          <w:rFonts w:eastAsiaTheme="minorHAnsi" w:cstheme="minorBidi"/>
        </w:rPr>
        <w:t xml:space="preserve">is </w:t>
      </w:r>
      <w:r w:rsidR="00AE27EE" w:rsidRPr="00AE27EE">
        <w:rPr>
          <w:rFonts w:eastAsiaTheme="minorHAnsi" w:cstheme="minorBidi"/>
        </w:rPr>
        <w:t>R60.9</w:t>
      </w:r>
      <w:r w:rsidR="00BE122C">
        <w:rPr>
          <w:rFonts w:eastAsiaTheme="minorHAnsi" w:cstheme="minorBidi"/>
        </w:rPr>
        <w:t>: edema.</w:t>
      </w:r>
    </w:p>
    <w:p w:rsidR="00AE27EE" w:rsidRPr="00AE27EE" w:rsidRDefault="00AE27EE" w:rsidP="001031FD">
      <w:pPr>
        <w:tabs>
          <w:tab w:val="left" w:pos="882"/>
        </w:tabs>
        <w:spacing w:line="240" w:lineRule="auto"/>
        <w:rPr>
          <w:rFonts w:eastAsiaTheme="minorHAnsi" w:cstheme="minorBidi"/>
        </w:rPr>
      </w:pPr>
      <w:r w:rsidRPr="00AE27EE">
        <w:rPr>
          <w:rFonts w:eastAsiaTheme="minorHAnsi" w:cstheme="minorBidi"/>
        </w:rPr>
        <w:t xml:space="preserve">The most important issue here is that without a specific code we cannot </w:t>
      </w:r>
      <w:r w:rsidR="00075849">
        <w:rPr>
          <w:rFonts w:eastAsiaTheme="minorHAnsi" w:cstheme="minorBidi"/>
        </w:rPr>
        <w:t xml:space="preserve">accurately </w:t>
      </w:r>
      <w:r w:rsidRPr="00AE27EE">
        <w:rPr>
          <w:rFonts w:eastAsiaTheme="minorHAnsi" w:cstheme="minorBidi"/>
        </w:rPr>
        <w:t>track lipedema as a unique condition. We urgently need a specific lipedema code</w:t>
      </w:r>
      <w:r w:rsidR="001031FD">
        <w:rPr>
          <w:rFonts w:eastAsiaTheme="minorHAnsi" w:cstheme="minorBidi"/>
        </w:rPr>
        <w:t xml:space="preserve"> in the United States</w:t>
      </w:r>
      <w:r w:rsidRPr="00AE27EE">
        <w:rPr>
          <w:rFonts w:eastAsiaTheme="minorHAnsi" w:cstheme="minorBidi"/>
        </w:rPr>
        <w:t>.</w:t>
      </w:r>
      <w:r w:rsidR="001031FD">
        <w:rPr>
          <w:rFonts w:eastAsiaTheme="minorHAnsi" w:cstheme="minorBidi"/>
        </w:rPr>
        <w:t xml:space="preserve"> Even without a specific code be sure to have your Provider document lipedema and </w:t>
      </w:r>
      <w:r w:rsidR="001031FD" w:rsidRPr="001031FD">
        <w:rPr>
          <w:rFonts w:eastAsiaTheme="minorHAnsi" w:cstheme="minorBidi"/>
          <w:i/>
        </w:rPr>
        <w:t>the stage</w:t>
      </w:r>
      <w:r w:rsidR="001031FD">
        <w:rPr>
          <w:rFonts w:eastAsiaTheme="minorHAnsi" w:cstheme="minorBidi"/>
        </w:rPr>
        <w:t xml:space="preserve"> </w:t>
      </w:r>
      <w:r w:rsidR="00075849">
        <w:rPr>
          <w:rFonts w:eastAsiaTheme="minorHAnsi" w:cstheme="minorBidi"/>
        </w:rPr>
        <w:t>in all medical records.</w:t>
      </w:r>
    </w:p>
    <w:p w:rsidR="00271C78" w:rsidRDefault="00271C78" w:rsidP="00271C78">
      <w:pPr>
        <w:pStyle w:val="Heading2"/>
        <w:rPr>
          <w:rFonts w:eastAsiaTheme="minorHAnsi"/>
        </w:rPr>
      </w:pPr>
      <w:bookmarkStart w:id="85" w:name="_Toc38949196"/>
      <w:r>
        <w:rPr>
          <w:rFonts w:eastAsiaTheme="minorHAnsi"/>
        </w:rPr>
        <w:t>Lipedema Types</w:t>
      </w:r>
      <w:bookmarkEnd w:id="85"/>
    </w:p>
    <w:p w:rsidR="00271C78" w:rsidRPr="00271C78" w:rsidRDefault="00271C78" w:rsidP="00271C78">
      <w:pPr>
        <w:rPr>
          <w:rFonts w:eastAsiaTheme="minorHAnsi" w:cstheme="minorBidi"/>
        </w:rPr>
      </w:pPr>
      <w:r>
        <w:rPr>
          <w:rFonts w:eastAsiaTheme="minorHAnsi" w:cstheme="minorBidi"/>
        </w:rPr>
        <w:t>Do not confuse Lipedema stages with lipedema types! There is a difference.</w:t>
      </w:r>
      <w:r w:rsidR="00BE122C">
        <w:rPr>
          <w:rFonts w:eastAsiaTheme="minorHAnsi" w:cstheme="minorBidi"/>
        </w:rPr>
        <w:t xml:space="preserve"> The International ICD-10 codes specify stages 1-3 but not types. I</w:t>
      </w:r>
      <w:r w:rsidRPr="00271C78">
        <w:rPr>
          <w:rFonts w:eastAsiaTheme="minorHAnsi" w:cstheme="minorBidi"/>
        </w:rPr>
        <w:t xml:space="preserve">n contrast to the stage classification, which looks at the condition of the skin and tissue, the </w:t>
      </w:r>
      <w:r w:rsidRPr="00BE122C">
        <w:rPr>
          <w:rFonts w:eastAsiaTheme="minorHAnsi" w:cstheme="minorBidi"/>
          <w:b/>
        </w:rPr>
        <w:t>affected areas of the body</w:t>
      </w:r>
      <w:r w:rsidRPr="00271C78">
        <w:rPr>
          <w:rFonts w:eastAsiaTheme="minorHAnsi" w:cstheme="minorBidi"/>
        </w:rPr>
        <w:t xml:space="preserve"> are underlined when classifying by type.</w:t>
      </w:r>
    </w:p>
    <w:p w:rsidR="00271C78" w:rsidRPr="00271C78" w:rsidRDefault="00271C78" w:rsidP="00271C78">
      <w:pPr>
        <w:rPr>
          <w:rFonts w:eastAsiaTheme="minorHAnsi" w:cstheme="minorBidi"/>
        </w:rPr>
      </w:pPr>
      <w:r w:rsidRPr="00271C78">
        <w:rPr>
          <w:rFonts w:eastAsiaTheme="minorHAnsi" w:cstheme="minorBidi"/>
        </w:rPr>
        <w:t>Type 1: The subcutaneous fat is increased above all in the area of buttocks and hips, the so-called riding trousers are the result.</w:t>
      </w:r>
    </w:p>
    <w:p w:rsidR="00271C78" w:rsidRPr="00271C78" w:rsidRDefault="00271C78" w:rsidP="00271C78">
      <w:pPr>
        <w:rPr>
          <w:rFonts w:eastAsiaTheme="minorHAnsi" w:cstheme="minorBidi"/>
        </w:rPr>
      </w:pPr>
      <w:r w:rsidRPr="00271C78">
        <w:rPr>
          <w:rFonts w:eastAsiaTheme="minorHAnsi" w:cstheme="minorBidi"/>
        </w:rPr>
        <w:t>Type 2: Lipoedema has spread to the knees, resulting in increased formation of fat on the inside of the knees.</w:t>
      </w:r>
    </w:p>
    <w:p w:rsidR="00271C78" w:rsidRPr="00271C78" w:rsidRDefault="00271C78" w:rsidP="00271C78">
      <w:pPr>
        <w:rPr>
          <w:rFonts w:eastAsiaTheme="minorHAnsi" w:cstheme="minorBidi"/>
        </w:rPr>
      </w:pPr>
      <w:r w:rsidRPr="00271C78">
        <w:rPr>
          <w:rFonts w:eastAsiaTheme="minorHAnsi" w:cstheme="minorBidi"/>
        </w:rPr>
        <w:t>Type 3: The disease now extends from the hips to the ankles.</w:t>
      </w:r>
    </w:p>
    <w:p w:rsidR="00271C78" w:rsidRPr="00271C78" w:rsidRDefault="00271C78" w:rsidP="00271C78">
      <w:pPr>
        <w:rPr>
          <w:rFonts w:eastAsiaTheme="minorHAnsi" w:cstheme="minorBidi"/>
        </w:rPr>
      </w:pPr>
      <w:r w:rsidRPr="00271C78">
        <w:rPr>
          <w:rFonts w:eastAsiaTheme="minorHAnsi" w:cstheme="minorBidi"/>
        </w:rPr>
        <w:t>Type 4: Lipoedema now also affects the arms. The wrists are not affected.</w:t>
      </w:r>
    </w:p>
    <w:p w:rsidR="00271C78" w:rsidRPr="00271C78" w:rsidRDefault="00271C78" w:rsidP="00271C78">
      <w:pPr>
        <w:rPr>
          <w:rFonts w:eastAsiaTheme="minorHAnsi" w:cstheme="minorBidi"/>
        </w:rPr>
      </w:pPr>
    </w:p>
    <w:p w:rsidR="0081505E" w:rsidRPr="00CF2B5C" w:rsidRDefault="00271C78" w:rsidP="00CA6BF7">
      <w:pPr>
        <w:rPr>
          <w:rStyle w:val="Heading2Char"/>
        </w:rPr>
      </w:pPr>
      <w:r w:rsidRPr="00271C78">
        <w:rPr>
          <w:rFonts w:eastAsiaTheme="minorHAnsi" w:cstheme="minorBidi"/>
        </w:rPr>
        <w:t>Lipolymphedema is a mixture of lipedema and lymphedema that can develop if a lipedema remains untreated for too long.</w:t>
      </w:r>
      <w:r w:rsidR="003105F6">
        <w:rPr>
          <w:rFonts w:eastAsiaTheme="minorHAnsi" w:cstheme="minorBidi"/>
        </w:rPr>
        <w:t xml:space="preserve"> Most consider this to be secondary lymphedema and reported with code: I89.0</w:t>
      </w:r>
      <w:bookmarkStart w:id="86" w:name="_Types_of_Liposuction:_1"/>
      <w:bookmarkEnd w:id="86"/>
      <w:r w:rsidR="00CA6BF7">
        <w:rPr>
          <w:rFonts w:eastAsiaTheme="minorHAnsi" w:cstheme="minorBidi"/>
        </w:rPr>
        <w:t>.</w:t>
      </w:r>
      <w:r w:rsidR="00AE27EE" w:rsidRPr="00AE27EE">
        <w:rPr>
          <w:rFonts w:eastAsiaTheme="minorHAnsi" w:cstheme="minorBidi"/>
        </w:rPr>
        <w:br w:type="page"/>
      </w:r>
      <w:bookmarkStart w:id="87" w:name="_Toc34203977"/>
      <w:bookmarkStart w:id="88" w:name="_Toc34204004"/>
      <w:bookmarkStart w:id="89" w:name="_Toc34216328"/>
      <w:bookmarkStart w:id="90" w:name="_Toc34284689"/>
      <w:bookmarkStart w:id="91" w:name="_Toc36518104"/>
      <w:bookmarkStart w:id="92" w:name="_Toc38949197"/>
      <w:r w:rsidR="0081505E" w:rsidRPr="00CF2B5C">
        <w:rPr>
          <w:rStyle w:val="Heading2Char"/>
        </w:rPr>
        <w:lastRenderedPageBreak/>
        <w:t>Types of Liposuction: TLA, WAL™, PAL™ and More</w:t>
      </w:r>
      <w:bookmarkEnd w:id="87"/>
      <w:bookmarkEnd w:id="88"/>
      <w:bookmarkEnd w:id="89"/>
      <w:bookmarkEnd w:id="90"/>
      <w:bookmarkEnd w:id="91"/>
      <w:bookmarkEnd w:id="92"/>
    </w:p>
    <w:p w:rsidR="0081505E" w:rsidRDefault="0081505E" w:rsidP="0081505E">
      <w:pPr>
        <w:rPr>
          <w:rFonts w:eastAsiaTheme="minorHAnsi" w:cstheme="minorBidi"/>
        </w:rPr>
      </w:pPr>
      <w:r>
        <w:rPr>
          <w:rFonts w:eastAsiaTheme="minorHAnsi" w:cstheme="minorBidi"/>
        </w:rPr>
        <w:t xml:space="preserve">This page addresses the specific verbiage I use in this document, the reasoning, and the different </w:t>
      </w:r>
      <w:r w:rsidRPr="009F2483">
        <w:rPr>
          <w:rFonts w:eastAsiaTheme="minorHAnsi" w:cstheme="minorBidi"/>
          <w:i/>
        </w:rPr>
        <w:t xml:space="preserve">types </w:t>
      </w:r>
      <w:r>
        <w:rPr>
          <w:rFonts w:eastAsiaTheme="minorHAnsi" w:cstheme="minorBidi"/>
        </w:rPr>
        <w:t xml:space="preserve">of liposuction. Words matter and perception matters. It is imperative that we embark on a long-term strategy to reinforce liposuction for lipedema as reconstructive and a medically necessary procedure and as something separate from </w:t>
      </w:r>
      <w:r w:rsidRPr="00852FEA">
        <w:rPr>
          <w:rFonts w:eastAsiaTheme="minorHAnsi" w:cstheme="minorBidi"/>
          <w:i/>
        </w:rPr>
        <w:t xml:space="preserve">cosmetic </w:t>
      </w:r>
      <w:r>
        <w:rPr>
          <w:rFonts w:eastAsiaTheme="minorHAnsi" w:cstheme="minorBidi"/>
        </w:rPr>
        <w:t xml:space="preserve">liposuction (which </w:t>
      </w:r>
      <w:r w:rsidRPr="00852FEA">
        <w:rPr>
          <w:rFonts w:eastAsiaTheme="minorHAnsi" w:cstheme="minorBidi"/>
          <w:i/>
        </w:rPr>
        <w:t>improves appearance</w:t>
      </w:r>
      <w:r>
        <w:rPr>
          <w:rFonts w:eastAsiaTheme="minorHAnsi" w:cstheme="minorBidi"/>
        </w:rPr>
        <w:t>).</w:t>
      </w:r>
    </w:p>
    <w:p w:rsidR="0081505E" w:rsidRDefault="0081505E" w:rsidP="0081505E">
      <w:pPr>
        <w:rPr>
          <w:rFonts w:eastAsiaTheme="minorHAnsi" w:cstheme="minorBidi"/>
        </w:rPr>
      </w:pPr>
      <w:r w:rsidRPr="00CF2B5C">
        <w:t>This section</w:t>
      </w:r>
      <w:r>
        <w:rPr>
          <w:rFonts w:eastAsiaTheme="minorHAnsi" w:cstheme="minorBidi"/>
        </w:rPr>
        <w:t xml:space="preserve"> is in response to one of my original term: </w:t>
      </w:r>
      <w:r w:rsidRPr="0081505E">
        <w:rPr>
          <w:rFonts w:eastAsiaTheme="minorHAnsi" w:cstheme="minorBidi"/>
          <w:b/>
        </w:rPr>
        <w:t>Lymph-Sparing, Tumescent Liposuction</w:t>
      </w:r>
      <w:r>
        <w:rPr>
          <w:rFonts w:eastAsiaTheme="minorHAnsi" w:cstheme="minorBidi"/>
        </w:rPr>
        <w:t xml:space="preserve">, which I abbreviated, LS-TL. Some </w:t>
      </w:r>
      <w:r w:rsidR="00395C02">
        <w:rPr>
          <w:rFonts w:eastAsiaTheme="minorHAnsi" w:cstheme="minorBidi"/>
        </w:rPr>
        <w:t xml:space="preserve">surgeons/researchers </w:t>
      </w:r>
      <w:r>
        <w:rPr>
          <w:rFonts w:eastAsiaTheme="minorHAnsi" w:cstheme="minorBidi"/>
        </w:rPr>
        <w:t xml:space="preserve">considered lymph-sparing to be “marketing” and others felt that Water-Assisted Liposuction is not technically Tumescent. And the latest term </w:t>
      </w:r>
      <w:r w:rsidR="00395C02">
        <w:rPr>
          <w:rFonts w:eastAsiaTheme="minorHAnsi" w:cstheme="minorBidi"/>
        </w:rPr>
        <w:t xml:space="preserve">recommended </w:t>
      </w:r>
      <w:r>
        <w:rPr>
          <w:rFonts w:eastAsiaTheme="minorHAnsi" w:cstheme="minorBidi"/>
        </w:rPr>
        <w:t xml:space="preserve">is </w:t>
      </w:r>
      <w:r w:rsidRPr="0081505E">
        <w:rPr>
          <w:rFonts w:eastAsiaTheme="minorHAnsi" w:cstheme="minorBidi"/>
          <w:i/>
        </w:rPr>
        <w:t>Fibro-Lympho-</w:t>
      </w:r>
      <w:proofErr w:type="spellStart"/>
      <w:r w:rsidRPr="0081505E">
        <w:rPr>
          <w:rFonts w:eastAsiaTheme="minorHAnsi" w:cstheme="minorBidi"/>
          <w:i/>
        </w:rPr>
        <w:t>Lipo</w:t>
      </w:r>
      <w:proofErr w:type="spellEnd"/>
      <w:r w:rsidRPr="0081505E">
        <w:rPr>
          <w:rFonts w:eastAsiaTheme="minorHAnsi" w:cstheme="minorBidi"/>
          <w:i/>
        </w:rPr>
        <w:t>-Aspiration</w:t>
      </w:r>
      <w:r w:rsidRPr="0081505E">
        <w:rPr>
          <w:rFonts w:eastAsiaTheme="minorHAnsi" w:cstheme="minorBidi"/>
        </w:rPr>
        <w:t xml:space="preserve"> (FLLA)</w:t>
      </w:r>
      <w:r>
        <w:rPr>
          <w:rFonts w:eastAsiaTheme="minorHAnsi" w:cstheme="minorBidi"/>
        </w:rPr>
        <w:t xml:space="preserve"> found in at least one research paper</w:t>
      </w:r>
      <w:r w:rsidRPr="0081505E">
        <w:rPr>
          <w:rFonts w:eastAsiaTheme="minorHAnsi" w:cstheme="minorBidi"/>
        </w:rPr>
        <w:t>.</w:t>
      </w:r>
    </w:p>
    <w:p w:rsidR="0081505E" w:rsidRDefault="005E5F1D" w:rsidP="0081505E">
      <w:pPr>
        <w:rPr>
          <w:rFonts w:eastAsiaTheme="minorHAnsi" w:cstheme="minorBidi"/>
        </w:rPr>
      </w:pPr>
      <w:r>
        <w:rPr>
          <w:rFonts w:eastAsiaTheme="minorHAnsi" w:cstheme="minorBidi"/>
        </w:rPr>
        <w:t xml:space="preserve">You could </w:t>
      </w:r>
      <w:r w:rsidR="0081505E">
        <w:rPr>
          <w:rFonts w:eastAsiaTheme="minorHAnsi" w:cstheme="minorBidi"/>
        </w:rPr>
        <w:t>use the phrase:</w:t>
      </w:r>
      <w:r w:rsidR="0081505E" w:rsidRPr="004811B9">
        <w:t xml:space="preserve"> </w:t>
      </w:r>
      <w:r w:rsidR="0081505E">
        <w:rPr>
          <w:rFonts w:eastAsiaTheme="minorHAnsi" w:cstheme="minorBidi"/>
        </w:rPr>
        <w:t>Lymph-Sparing Liposuction or Water-Assisted Liposuction if that is specifically the instrument the doctor uses and documents. We’ve also discussed using the terms reconstructive liposuction or medically-necessary liposuction.</w:t>
      </w:r>
      <w:r>
        <w:rPr>
          <w:rFonts w:eastAsiaTheme="minorHAnsi" w:cstheme="minorBidi"/>
        </w:rPr>
        <w:t xml:space="preserve"> The bottom line is to be </w:t>
      </w:r>
      <w:r w:rsidRPr="005E5F1D">
        <w:rPr>
          <w:rFonts w:eastAsiaTheme="minorHAnsi" w:cstheme="minorBidi"/>
          <w:i/>
        </w:rPr>
        <w:t xml:space="preserve">consistent </w:t>
      </w:r>
      <w:r>
        <w:rPr>
          <w:rFonts w:eastAsiaTheme="minorHAnsi" w:cstheme="minorBidi"/>
        </w:rPr>
        <w:t xml:space="preserve">in all your documentation. Below are several commonly used </w:t>
      </w:r>
      <w:proofErr w:type="gramStart"/>
      <w:r>
        <w:rPr>
          <w:rFonts w:eastAsiaTheme="minorHAnsi" w:cstheme="minorBidi"/>
        </w:rPr>
        <w:t>terms:</w:t>
      </w:r>
      <w:proofErr w:type="gramEnd"/>
    </w:p>
    <w:p w:rsidR="0081505E" w:rsidRPr="00852FEA" w:rsidRDefault="0081505E" w:rsidP="0081505E">
      <w:pPr>
        <w:rPr>
          <w:rFonts w:eastAsiaTheme="minorHAnsi" w:cstheme="minorBidi"/>
        </w:rPr>
      </w:pPr>
      <w:r w:rsidRPr="00852FEA">
        <w:rPr>
          <w:rFonts w:eastAsiaTheme="minorHAnsi" w:cstheme="minorBidi"/>
          <w:b/>
        </w:rPr>
        <w:t>Suction Assisted Lipectomy/Liposuction</w:t>
      </w:r>
      <w:r>
        <w:rPr>
          <w:rFonts w:eastAsiaTheme="minorHAnsi" w:cstheme="minorBidi"/>
          <w:b/>
        </w:rPr>
        <w:t xml:space="preserve"> (SAL): </w:t>
      </w:r>
      <w:r w:rsidRPr="00852FEA">
        <w:rPr>
          <w:rFonts w:eastAsiaTheme="minorHAnsi" w:cstheme="minorBidi"/>
        </w:rPr>
        <w:t>describes generic liposuction and can be either cosmetic or reconstructive.</w:t>
      </w:r>
      <w:r>
        <w:rPr>
          <w:rFonts w:eastAsiaTheme="minorHAnsi" w:cstheme="minorBidi"/>
        </w:rPr>
        <w:t xml:space="preserve"> This is a commonly used acronym and term</w:t>
      </w:r>
      <w:r w:rsidR="005E5F1D">
        <w:rPr>
          <w:rFonts w:eastAsiaTheme="minorHAnsi" w:cstheme="minorBidi"/>
        </w:rPr>
        <w:t xml:space="preserve"> and the most basic; </w:t>
      </w:r>
      <w:r>
        <w:rPr>
          <w:rFonts w:eastAsiaTheme="minorHAnsi" w:cstheme="minorBidi"/>
        </w:rPr>
        <w:t>I would avoid it.</w:t>
      </w:r>
    </w:p>
    <w:p w:rsidR="0081505E" w:rsidRDefault="0081505E" w:rsidP="0081505E">
      <w:pPr>
        <w:rPr>
          <w:rFonts w:eastAsiaTheme="minorHAnsi" w:cstheme="minorBidi"/>
        </w:rPr>
      </w:pPr>
      <w:r>
        <w:rPr>
          <w:rFonts w:eastAsiaTheme="minorHAnsi" w:cstheme="minorBidi"/>
          <w:b/>
        </w:rPr>
        <w:t>T</w:t>
      </w:r>
      <w:r w:rsidRPr="00852FEA">
        <w:rPr>
          <w:rFonts w:eastAsiaTheme="minorHAnsi" w:cstheme="minorBidi"/>
          <w:b/>
        </w:rPr>
        <w:t>umescent Local Anesthesia</w:t>
      </w:r>
      <w:r w:rsidRPr="00852FEA">
        <w:rPr>
          <w:rFonts w:eastAsiaTheme="minorHAnsi" w:cstheme="minorBidi"/>
        </w:rPr>
        <w:t xml:space="preserve"> (TLA)</w:t>
      </w:r>
      <w:r>
        <w:rPr>
          <w:rFonts w:eastAsiaTheme="minorHAnsi" w:cstheme="minorBidi"/>
        </w:rPr>
        <w:t xml:space="preserve"> is a medical acronym found in </w:t>
      </w:r>
      <w:r w:rsidR="005E5F1D">
        <w:rPr>
          <w:rFonts w:eastAsiaTheme="minorHAnsi" w:cstheme="minorBidi"/>
        </w:rPr>
        <w:t xml:space="preserve">several </w:t>
      </w:r>
      <w:r>
        <w:rPr>
          <w:rFonts w:eastAsiaTheme="minorHAnsi" w:cstheme="minorBidi"/>
        </w:rPr>
        <w:t xml:space="preserve">research studies. </w:t>
      </w:r>
      <w:r w:rsidRPr="00F829F0">
        <w:rPr>
          <w:rFonts w:eastAsiaTheme="minorHAnsi" w:cstheme="minorBidi"/>
        </w:rPr>
        <w:t xml:space="preserve">At the very least use </w:t>
      </w:r>
      <w:r w:rsidRPr="008956D3">
        <w:rPr>
          <w:rFonts w:eastAsiaTheme="minorHAnsi" w:cstheme="minorBidi"/>
          <w:b/>
        </w:rPr>
        <w:t>Tumescent Liposuction</w:t>
      </w:r>
      <w:r w:rsidR="00395C02">
        <w:rPr>
          <w:rFonts w:eastAsiaTheme="minorHAnsi" w:cstheme="minorBidi"/>
          <w:b/>
        </w:rPr>
        <w:t>.</w:t>
      </w:r>
      <w:r w:rsidRPr="00F829F0">
        <w:rPr>
          <w:rFonts w:eastAsiaTheme="minorHAnsi" w:cstheme="minorBidi"/>
        </w:rPr>
        <w:t xml:space="preserve"> If your surgeon’s technique/equipment is specifically Water-Assisted Liposuction (WAL) you could specify that</w:t>
      </w:r>
      <w:r>
        <w:rPr>
          <w:rFonts w:eastAsiaTheme="minorHAnsi" w:cstheme="minorBidi"/>
        </w:rPr>
        <w:t xml:space="preserve">. </w:t>
      </w:r>
      <w:proofErr w:type="gramStart"/>
      <w:r>
        <w:rPr>
          <w:rFonts w:eastAsiaTheme="minorHAnsi" w:cstheme="minorBidi"/>
        </w:rPr>
        <w:t>Some WAL use</w:t>
      </w:r>
      <w:r w:rsidR="00395C02">
        <w:rPr>
          <w:rFonts w:eastAsiaTheme="minorHAnsi" w:cstheme="minorBidi"/>
        </w:rPr>
        <w:t>r</w:t>
      </w:r>
      <w:r>
        <w:rPr>
          <w:rFonts w:eastAsiaTheme="minorHAnsi" w:cstheme="minorBidi"/>
        </w:rPr>
        <w:t xml:space="preserve">s do not feel that their procedure is “tumescent” because the solution is not injected </w:t>
      </w:r>
      <w:r w:rsidRPr="001E375A">
        <w:rPr>
          <w:rFonts w:eastAsiaTheme="minorHAnsi" w:cstheme="minorBidi"/>
          <w:i/>
        </w:rPr>
        <w:t>beforehand</w:t>
      </w:r>
      <w:r>
        <w:rPr>
          <w:rFonts w:eastAsiaTheme="minorHAnsi" w:cstheme="minorBidi"/>
        </w:rPr>
        <w:t xml:space="preserve"> but part of the wand and procedure.</w:t>
      </w:r>
      <w:proofErr w:type="gramEnd"/>
      <w:r>
        <w:rPr>
          <w:rFonts w:eastAsiaTheme="minorHAnsi" w:cstheme="minorBidi"/>
        </w:rPr>
        <w:t xml:space="preserve"> </w:t>
      </w:r>
      <w:r w:rsidR="00395C02">
        <w:rPr>
          <w:rFonts w:eastAsiaTheme="minorHAnsi" w:cstheme="minorBidi"/>
        </w:rPr>
        <w:t xml:space="preserve">The solution is injected </w:t>
      </w:r>
      <w:r w:rsidR="00395C02" w:rsidRPr="00395C02">
        <w:rPr>
          <w:rFonts w:eastAsiaTheme="minorHAnsi" w:cstheme="minorBidi"/>
          <w:i/>
        </w:rPr>
        <w:t>with</w:t>
      </w:r>
      <w:r w:rsidR="00395C02">
        <w:rPr>
          <w:rFonts w:eastAsiaTheme="minorHAnsi" w:cstheme="minorBidi"/>
        </w:rPr>
        <w:t xml:space="preserve"> the water. </w:t>
      </w:r>
      <w:r>
        <w:rPr>
          <w:rFonts w:eastAsiaTheme="minorHAnsi" w:cstheme="minorBidi"/>
        </w:rPr>
        <w:t>Reviewing the liposuction/lipedema research (lipedema.org spreadsheet) I found the following references:</w:t>
      </w:r>
    </w:p>
    <w:p w:rsidR="0081505E" w:rsidRPr="00852FEA" w:rsidRDefault="0081505E" w:rsidP="0081505E">
      <w:pPr>
        <w:rPr>
          <w:rFonts w:eastAsiaTheme="minorHAnsi" w:cstheme="minorBidi"/>
        </w:rPr>
      </w:pPr>
      <w:r w:rsidRPr="00852FEA">
        <w:rPr>
          <w:rFonts w:eastAsiaTheme="minorHAnsi" w:cstheme="minorBidi"/>
        </w:rPr>
        <w:t>(1) US (Pena A, 2015)</w:t>
      </w:r>
      <w:r>
        <w:rPr>
          <w:rFonts w:eastAsiaTheme="minorHAnsi" w:cstheme="minorBidi"/>
        </w:rPr>
        <w:t xml:space="preserve"> [Ultrasound]</w:t>
      </w:r>
    </w:p>
    <w:p w:rsidR="0081505E" w:rsidRPr="00852FEA" w:rsidRDefault="0081505E" w:rsidP="0081505E">
      <w:pPr>
        <w:rPr>
          <w:rFonts w:eastAsiaTheme="minorHAnsi" w:cstheme="minorBidi"/>
        </w:rPr>
      </w:pPr>
      <w:r w:rsidRPr="00852FEA">
        <w:rPr>
          <w:rFonts w:eastAsiaTheme="minorHAnsi" w:cstheme="minorBidi"/>
        </w:rPr>
        <w:t>(1) WAL (Stutz JJ et al, 2008)</w:t>
      </w:r>
      <w:r>
        <w:rPr>
          <w:rFonts w:eastAsiaTheme="minorHAnsi" w:cstheme="minorBidi"/>
        </w:rPr>
        <w:t xml:space="preserve"> [Water-Assisted Liposuction]</w:t>
      </w:r>
    </w:p>
    <w:p w:rsidR="0081505E" w:rsidRPr="00852FEA" w:rsidRDefault="0081505E" w:rsidP="0081505E">
      <w:pPr>
        <w:rPr>
          <w:rFonts w:eastAsiaTheme="minorHAnsi" w:cstheme="minorBidi"/>
        </w:rPr>
      </w:pPr>
      <w:r w:rsidRPr="00852FEA">
        <w:rPr>
          <w:rFonts w:eastAsiaTheme="minorHAnsi" w:cstheme="minorBidi"/>
        </w:rPr>
        <w:t>(3) PAL (Sattler G et al, 2004) (Schmeller W et al, 2006) (Meier-</w:t>
      </w:r>
      <w:proofErr w:type="spellStart"/>
      <w:r w:rsidRPr="00852FEA">
        <w:rPr>
          <w:rFonts w:eastAsiaTheme="minorHAnsi" w:cstheme="minorBidi"/>
        </w:rPr>
        <w:t>Vollrath</w:t>
      </w:r>
      <w:proofErr w:type="spellEnd"/>
      <w:r w:rsidRPr="00852FEA">
        <w:rPr>
          <w:rFonts w:eastAsiaTheme="minorHAnsi" w:cstheme="minorBidi"/>
        </w:rPr>
        <w:t xml:space="preserve"> et al, 2004)</w:t>
      </w:r>
      <w:r>
        <w:rPr>
          <w:rFonts w:eastAsiaTheme="minorHAnsi" w:cstheme="minorBidi"/>
        </w:rPr>
        <w:t xml:space="preserve"> [Power-Assisted Liposuction]</w:t>
      </w:r>
    </w:p>
    <w:p w:rsidR="0081505E" w:rsidRPr="00852FEA" w:rsidRDefault="0081505E" w:rsidP="0081505E">
      <w:pPr>
        <w:rPr>
          <w:rFonts w:eastAsiaTheme="minorHAnsi" w:cstheme="minorBidi"/>
        </w:rPr>
      </w:pPr>
      <w:r w:rsidRPr="00852FEA">
        <w:rPr>
          <w:rFonts w:eastAsiaTheme="minorHAnsi" w:cstheme="minorBidi"/>
        </w:rPr>
        <w:t>(3) All incl. laser (Pena A, 2015) (</w:t>
      </w:r>
      <w:proofErr w:type="spellStart"/>
      <w:r w:rsidRPr="00852FEA">
        <w:rPr>
          <w:rFonts w:eastAsiaTheme="minorHAnsi" w:cstheme="minorBidi"/>
        </w:rPr>
        <w:t>Serdev</w:t>
      </w:r>
      <w:proofErr w:type="spellEnd"/>
      <w:r w:rsidRPr="00852FEA">
        <w:rPr>
          <w:rFonts w:eastAsiaTheme="minorHAnsi" w:cstheme="minorBidi"/>
        </w:rPr>
        <w:t xml:space="preserve"> N, 2011) (</w:t>
      </w:r>
      <w:proofErr w:type="spellStart"/>
      <w:r w:rsidRPr="00852FEA">
        <w:rPr>
          <w:rFonts w:eastAsiaTheme="minorHAnsi" w:cstheme="minorBidi"/>
        </w:rPr>
        <w:t>Wollina</w:t>
      </w:r>
      <w:proofErr w:type="spellEnd"/>
      <w:r w:rsidRPr="00852FEA">
        <w:rPr>
          <w:rFonts w:eastAsiaTheme="minorHAnsi" w:cstheme="minorBidi"/>
        </w:rPr>
        <w:t xml:space="preserve"> U et al, 2014)</w:t>
      </w:r>
    </w:p>
    <w:p w:rsidR="0081505E" w:rsidRPr="00852FEA" w:rsidRDefault="0081505E" w:rsidP="0081505E">
      <w:pPr>
        <w:rPr>
          <w:rFonts w:eastAsiaTheme="minorHAnsi" w:cstheme="minorBidi"/>
        </w:rPr>
      </w:pPr>
      <w:r w:rsidRPr="00852FEA">
        <w:rPr>
          <w:rFonts w:eastAsiaTheme="minorHAnsi" w:cstheme="minorBidi"/>
        </w:rPr>
        <w:t xml:space="preserve">(1) </w:t>
      </w:r>
      <w:proofErr w:type="gramStart"/>
      <w:r w:rsidRPr="00852FEA">
        <w:rPr>
          <w:rFonts w:eastAsiaTheme="minorHAnsi" w:cstheme="minorBidi"/>
        </w:rPr>
        <w:t>L</w:t>
      </w:r>
      <w:r>
        <w:rPr>
          <w:rFonts w:eastAsiaTheme="minorHAnsi" w:cstheme="minorBidi"/>
        </w:rPr>
        <w:t>AL</w:t>
      </w:r>
      <w:r w:rsidRPr="00852FEA">
        <w:rPr>
          <w:rFonts w:eastAsiaTheme="minorHAnsi" w:cstheme="minorBidi"/>
        </w:rPr>
        <w:t xml:space="preserve"> </w:t>
      </w:r>
      <w:r>
        <w:rPr>
          <w:rFonts w:eastAsiaTheme="minorHAnsi" w:cstheme="minorBidi"/>
        </w:rPr>
        <w:t xml:space="preserve"> </w:t>
      </w:r>
      <w:r w:rsidRPr="00852FEA">
        <w:rPr>
          <w:rFonts w:eastAsiaTheme="minorHAnsi" w:cstheme="minorBidi"/>
        </w:rPr>
        <w:t>(</w:t>
      </w:r>
      <w:proofErr w:type="spellStart"/>
      <w:proofErr w:type="gramEnd"/>
      <w:r w:rsidRPr="00852FEA">
        <w:rPr>
          <w:rFonts w:eastAsiaTheme="minorHAnsi" w:cstheme="minorBidi"/>
        </w:rPr>
        <w:t>Wollina</w:t>
      </w:r>
      <w:proofErr w:type="spellEnd"/>
      <w:r w:rsidRPr="00852FEA">
        <w:rPr>
          <w:rFonts w:eastAsiaTheme="minorHAnsi" w:cstheme="minorBidi"/>
        </w:rPr>
        <w:t xml:space="preserve"> U et al, 2014)</w:t>
      </w:r>
      <w:r w:rsidRPr="008956D3">
        <w:rPr>
          <w:rFonts w:eastAsiaTheme="minorHAnsi" w:cstheme="minorBidi"/>
        </w:rPr>
        <w:t xml:space="preserve"> </w:t>
      </w:r>
      <w:r>
        <w:rPr>
          <w:rFonts w:eastAsiaTheme="minorHAnsi" w:cstheme="minorBidi"/>
        </w:rPr>
        <w:t>(Laser Assisted Liposuction]</w:t>
      </w:r>
    </w:p>
    <w:p w:rsidR="0081505E" w:rsidRDefault="0081505E" w:rsidP="0081505E">
      <w:pPr>
        <w:rPr>
          <w:rFonts w:eastAsiaTheme="minorHAnsi" w:cstheme="minorBidi"/>
        </w:rPr>
      </w:pPr>
      <w:r w:rsidRPr="00852FEA">
        <w:rPr>
          <w:rFonts w:eastAsiaTheme="minorHAnsi" w:cstheme="minorBidi"/>
        </w:rPr>
        <w:t>(10) Micro-Cannula (Rapprich S et al, 2012, 2010) (</w:t>
      </w:r>
      <w:proofErr w:type="spellStart"/>
      <w:r w:rsidRPr="00852FEA">
        <w:rPr>
          <w:rFonts w:eastAsiaTheme="minorHAnsi" w:cstheme="minorBidi"/>
        </w:rPr>
        <w:t>Jayashree</w:t>
      </w:r>
      <w:proofErr w:type="spellEnd"/>
      <w:r w:rsidRPr="00852FEA">
        <w:rPr>
          <w:rFonts w:eastAsiaTheme="minorHAnsi" w:cstheme="minorBidi"/>
        </w:rPr>
        <w:t>, 2007) (</w:t>
      </w:r>
      <w:proofErr w:type="spellStart"/>
      <w:r w:rsidRPr="00852FEA">
        <w:rPr>
          <w:rFonts w:eastAsiaTheme="minorHAnsi" w:cstheme="minorBidi"/>
        </w:rPr>
        <w:t>Wollina</w:t>
      </w:r>
      <w:proofErr w:type="spellEnd"/>
      <w:r w:rsidRPr="00852FEA">
        <w:rPr>
          <w:rFonts w:eastAsiaTheme="minorHAnsi" w:cstheme="minorBidi"/>
        </w:rPr>
        <w:t xml:space="preserve"> U et al, 2019, 2017, 2015) (Schmeller W et al, 2011, 2006) (Meier-</w:t>
      </w:r>
      <w:proofErr w:type="spellStart"/>
      <w:r w:rsidRPr="00852FEA">
        <w:rPr>
          <w:rFonts w:eastAsiaTheme="minorHAnsi" w:cstheme="minorBidi"/>
        </w:rPr>
        <w:t>Vollrath</w:t>
      </w:r>
      <w:proofErr w:type="spellEnd"/>
      <w:r w:rsidRPr="00852FEA">
        <w:rPr>
          <w:rFonts w:eastAsiaTheme="minorHAnsi" w:cstheme="minorBidi"/>
        </w:rPr>
        <w:t xml:space="preserve"> et al, 2004) (</w:t>
      </w:r>
      <w:proofErr w:type="spellStart"/>
      <w:r w:rsidRPr="00852FEA">
        <w:rPr>
          <w:rFonts w:eastAsiaTheme="minorHAnsi" w:cstheme="minorBidi"/>
        </w:rPr>
        <w:t>Schneble</w:t>
      </w:r>
      <w:proofErr w:type="spellEnd"/>
      <w:r w:rsidRPr="00852FEA">
        <w:rPr>
          <w:rFonts w:eastAsiaTheme="minorHAnsi" w:cstheme="minorBidi"/>
        </w:rPr>
        <w:t xml:space="preserve"> N et al, 2016)</w:t>
      </w:r>
      <w:r>
        <w:rPr>
          <w:rFonts w:eastAsiaTheme="minorHAnsi" w:cstheme="minorBidi"/>
        </w:rPr>
        <w:t xml:space="preserve"> [This is not a technique but rather a size, discussed below.]</w:t>
      </w:r>
    </w:p>
    <w:p w:rsidR="0081505E" w:rsidRDefault="0081505E" w:rsidP="0081505E">
      <w:pPr>
        <w:rPr>
          <w:rFonts w:eastAsiaTheme="minorHAnsi" w:cstheme="minorBidi"/>
        </w:rPr>
      </w:pPr>
      <w:r w:rsidRPr="00852FEA">
        <w:rPr>
          <w:rFonts w:eastAsiaTheme="minorHAnsi" w:cstheme="minorBidi"/>
          <w:b/>
        </w:rPr>
        <w:t>Bottom Line:</w:t>
      </w:r>
      <w:r>
        <w:rPr>
          <w:rFonts w:eastAsiaTheme="minorHAnsi" w:cstheme="minorBidi"/>
        </w:rPr>
        <w:t xml:space="preserve"> Understand that there are different techniques and cannula sizes but in terms of treating lipedema the operative terms are “lymph-sparing” and “tumescent.” I would also add “reconstructive” but that is not a technique but rather a distinction relevant to medical necessity and carrier reimbursement.</w:t>
      </w:r>
    </w:p>
    <w:p w:rsidR="0081505E" w:rsidRDefault="0081505E" w:rsidP="0081505E">
      <w:pPr>
        <w:rPr>
          <w:rFonts w:eastAsiaTheme="minorHAnsi" w:cstheme="minorBidi"/>
        </w:rPr>
      </w:pPr>
      <w:r w:rsidRPr="004811B9">
        <w:rPr>
          <w:rFonts w:eastAsiaTheme="minorHAnsi" w:cstheme="minorBidi"/>
          <w:b/>
        </w:rPr>
        <w:t>Lymph-Sparing</w:t>
      </w:r>
      <w:r>
        <w:rPr>
          <w:rFonts w:eastAsiaTheme="minorHAnsi" w:cstheme="minorBidi"/>
        </w:rPr>
        <w:t xml:space="preserve"> is the specific surgical technique that is unique to removing lipedema fat. If not addressed a medical necessity review committee could determine that the procedure poses “a risk to the lymph system.” Therefore it’s a good idea to include it in the name of the procedure proposed. Any surgeon performing the procedure for lipedema should be trained in lymph-sparing liposuction. Some will argue that “there is no such thing” and others might argue that all tumescent liposuction is lymph-sparing. I would consider those minority opinions.</w:t>
      </w:r>
    </w:p>
    <w:p w:rsidR="0081505E" w:rsidRDefault="0081505E" w:rsidP="0081505E">
      <w:pPr>
        <w:rPr>
          <w:rFonts w:eastAsiaTheme="minorHAnsi" w:cstheme="minorBidi"/>
        </w:rPr>
      </w:pPr>
      <w:r w:rsidRPr="004811B9">
        <w:rPr>
          <w:rFonts w:eastAsiaTheme="minorHAnsi" w:cstheme="minorBidi"/>
          <w:b/>
        </w:rPr>
        <w:t>Tumescent Liposuction</w:t>
      </w:r>
      <w:r>
        <w:rPr>
          <w:rFonts w:eastAsiaTheme="minorHAnsi" w:cstheme="minorBidi"/>
        </w:rPr>
        <w:t xml:space="preserve"> refers to the use of anesthesia during liposuction. </w:t>
      </w:r>
      <w:r w:rsidRPr="006E0C14">
        <w:rPr>
          <w:rFonts w:eastAsiaTheme="minorHAnsi" w:cstheme="minorBidi"/>
        </w:rPr>
        <w:t xml:space="preserve">The word “tumescent” means swollen and firm. By injecting a large volume of very dilute lidocaine (local anesthetic) and epinephrine (capillary constrictor) into subcutaneous fat, the targeted tissue becomes swollen and firm, or </w:t>
      </w:r>
      <w:r w:rsidRPr="006E0C14">
        <w:rPr>
          <w:rFonts w:eastAsiaTheme="minorHAnsi" w:cstheme="minorBidi"/>
          <w:i/>
        </w:rPr>
        <w:t>tumescent</w:t>
      </w:r>
      <w:r w:rsidRPr="006E0C14">
        <w:rPr>
          <w:rFonts w:eastAsiaTheme="minorHAnsi" w:cstheme="minorBidi"/>
        </w:rPr>
        <w:t>.</w:t>
      </w:r>
      <w:r>
        <w:rPr>
          <w:rFonts w:eastAsiaTheme="minorHAnsi" w:cstheme="minorBidi"/>
        </w:rPr>
        <w:t xml:space="preserve"> </w:t>
      </w:r>
    </w:p>
    <w:p w:rsidR="0081505E" w:rsidRDefault="0081505E" w:rsidP="0081505E">
      <w:pPr>
        <w:rPr>
          <w:rFonts w:eastAsiaTheme="minorHAnsi" w:cstheme="minorBidi"/>
        </w:rPr>
      </w:pPr>
      <w:r>
        <w:rPr>
          <w:rFonts w:eastAsiaTheme="minorHAnsi" w:cstheme="minorBidi"/>
        </w:rPr>
        <w:t xml:space="preserve">To my knowledge all lipedema fat removal uses a regional anesthetic either injected beforehand or injected </w:t>
      </w:r>
      <w:r w:rsidRPr="006E0C14">
        <w:rPr>
          <w:rFonts w:eastAsiaTheme="minorHAnsi" w:cstheme="minorBidi"/>
          <w:i/>
        </w:rPr>
        <w:t>as part</w:t>
      </w:r>
      <w:r>
        <w:rPr>
          <w:rFonts w:eastAsiaTheme="minorHAnsi" w:cstheme="minorBidi"/>
        </w:rPr>
        <w:t xml:space="preserve"> of the liposuction (WAL) where the wand injects the water and anesthetic. Numerous plastic surgeons </w:t>
      </w:r>
      <w:r>
        <w:rPr>
          <w:rFonts w:eastAsiaTheme="minorHAnsi" w:cstheme="minorBidi"/>
        </w:rPr>
        <w:lastRenderedPageBreak/>
        <w:t xml:space="preserve">reference WAL on their website in reference to lipedema. If that is specifically </w:t>
      </w:r>
      <w:r w:rsidRPr="00852FEA">
        <w:rPr>
          <w:rFonts w:eastAsiaTheme="minorHAnsi" w:cstheme="minorBidi"/>
          <w:i/>
        </w:rPr>
        <w:t>your</w:t>
      </w:r>
      <w:r>
        <w:rPr>
          <w:rFonts w:eastAsiaTheme="minorHAnsi" w:cstheme="minorBidi"/>
        </w:rPr>
        <w:t xml:space="preserve"> procedure and that’s how your surgeon documents the procedure, just be consistent.</w:t>
      </w:r>
    </w:p>
    <w:p w:rsidR="0081505E" w:rsidRDefault="0081505E" w:rsidP="0081505E">
      <w:pPr>
        <w:rPr>
          <w:rFonts w:eastAsiaTheme="minorHAnsi" w:cstheme="minorBidi"/>
        </w:rPr>
      </w:pPr>
      <w:r>
        <w:rPr>
          <w:rFonts w:eastAsiaTheme="minorHAnsi" w:cstheme="minorBidi"/>
        </w:rPr>
        <w:t xml:space="preserve">The only downside I see would be the low probability that an insurance company would argue that only </w:t>
      </w:r>
      <w:r w:rsidRPr="00852FEA">
        <w:rPr>
          <w:rFonts w:eastAsiaTheme="minorHAnsi" w:cstheme="minorBidi"/>
          <w:i/>
        </w:rPr>
        <w:t>WAL-specific</w:t>
      </w:r>
      <w:r>
        <w:rPr>
          <w:rFonts w:eastAsiaTheme="minorHAnsi" w:cstheme="minorBidi"/>
        </w:rPr>
        <w:t xml:space="preserve"> research applies to your situation. I do not think this would be an issue with the phrase: Lymph-Sparing Liposuction as that specifically addresses both unique aspects of liposuction for lipedema. The same argument would apply to PAL, LAL and ultrasound.</w:t>
      </w:r>
    </w:p>
    <w:p w:rsidR="0081505E" w:rsidRPr="004811B9" w:rsidRDefault="0081505E" w:rsidP="0081505E">
      <w:pPr>
        <w:rPr>
          <w:rFonts w:eastAsiaTheme="minorHAnsi" w:cstheme="minorBidi"/>
        </w:rPr>
      </w:pPr>
      <w:r>
        <w:rPr>
          <w:rFonts w:eastAsiaTheme="minorHAnsi" w:cstheme="minorBidi"/>
        </w:rPr>
        <w:t>Below are definitions of different techniques/modalities:</w:t>
      </w:r>
    </w:p>
    <w:p w:rsidR="0081505E" w:rsidRPr="009C3CFF" w:rsidRDefault="0081505E" w:rsidP="0081505E">
      <w:pPr>
        <w:rPr>
          <w:rFonts w:eastAsiaTheme="minorHAnsi" w:cstheme="minorBidi"/>
        </w:rPr>
      </w:pPr>
      <w:r w:rsidRPr="009C3CFF">
        <w:rPr>
          <w:rFonts w:eastAsiaTheme="minorHAnsi" w:cstheme="minorBidi"/>
          <w:b/>
        </w:rPr>
        <w:t xml:space="preserve">Tumescent Local Anesthesia (TLA): </w:t>
      </w:r>
      <w:r w:rsidRPr="009C3CFF">
        <w:rPr>
          <w:rFonts w:eastAsiaTheme="minorHAnsi" w:cstheme="minorBidi"/>
        </w:rPr>
        <w:t>is the anesthesia technique recommend</w:t>
      </w:r>
      <w:r>
        <w:rPr>
          <w:rFonts w:eastAsiaTheme="minorHAnsi" w:cstheme="minorBidi"/>
        </w:rPr>
        <w:t>ed</w:t>
      </w:r>
      <w:r w:rsidRPr="009C3CFF">
        <w:rPr>
          <w:rFonts w:eastAsiaTheme="minorHAnsi" w:cstheme="minorBidi"/>
        </w:rPr>
        <w:t xml:space="preserve"> for lymph sparing liposuction surgery. Therefor the phrase: Lymph-Sparing TLA would be appropriate and accurate for lipedema.</w:t>
      </w:r>
      <w:r>
        <w:rPr>
          <w:rFonts w:eastAsiaTheme="minorHAnsi" w:cstheme="minorBidi"/>
        </w:rPr>
        <w:t xml:space="preserve"> It does not require a special or a specific type of wand.</w:t>
      </w:r>
    </w:p>
    <w:p w:rsidR="0081505E" w:rsidRDefault="0081505E" w:rsidP="0081505E">
      <w:pPr>
        <w:rPr>
          <w:rFonts w:eastAsiaTheme="minorHAnsi" w:cstheme="minorBidi"/>
        </w:rPr>
      </w:pPr>
      <w:r w:rsidRPr="00852FEA">
        <w:rPr>
          <w:rFonts w:eastAsiaTheme="minorHAnsi" w:cstheme="minorBidi"/>
          <w:b/>
        </w:rPr>
        <w:t>Micro-Cannula</w:t>
      </w:r>
      <w:r>
        <w:rPr>
          <w:rFonts w:eastAsiaTheme="minorHAnsi" w:cstheme="minorBidi"/>
        </w:rPr>
        <w:t xml:space="preserve">: </w:t>
      </w:r>
      <w:r w:rsidRPr="00852FEA">
        <w:rPr>
          <w:rFonts w:eastAsiaTheme="minorHAnsi" w:cstheme="minorBidi"/>
        </w:rPr>
        <w:t>A liposuction cannula is a stainless steel tube which is inserted into subcutaneous fat through a small opening or incision in the skin</w:t>
      </w:r>
      <w:r>
        <w:rPr>
          <w:rFonts w:eastAsiaTheme="minorHAnsi" w:cstheme="minorBidi"/>
        </w:rPr>
        <w:t xml:space="preserve">. </w:t>
      </w:r>
      <w:proofErr w:type="gramStart"/>
      <w:r w:rsidRPr="00852FEA">
        <w:rPr>
          <w:rFonts w:eastAsiaTheme="minorHAnsi" w:cstheme="minorBidi"/>
        </w:rPr>
        <w:t>The outside diameter of micro</w:t>
      </w:r>
      <w:r>
        <w:rPr>
          <w:rFonts w:eastAsiaTheme="minorHAnsi" w:cstheme="minorBidi"/>
        </w:rPr>
        <w:t>-</w:t>
      </w:r>
      <w:r w:rsidRPr="00852FEA">
        <w:rPr>
          <w:rFonts w:eastAsiaTheme="minorHAnsi" w:cstheme="minorBidi"/>
        </w:rPr>
        <w:t xml:space="preserve">cannulas </w:t>
      </w:r>
      <w:r>
        <w:rPr>
          <w:rFonts w:eastAsiaTheme="minorHAnsi" w:cstheme="minorBidi"/>
        </w:rPr>
        <w:t>range from 1 mm to 3 mm.</w:t>
      </w:r>
      <w:proofErr w:type="gramEnd"/>
      <w:r>
        <w:rPr>
          <w:rFonts w:eastAsiaTheme="minorHAnsi" w:cstheme="minorBidi"/>
        </w:rPr>
        <w:t xml:space="preserve"> This does not address the techniques (listed below) but simply the diameter of the cannula).</w:t>
      </w:r>
    </w:p>
    <w:p w:rsidR="0081505E" w:rsidRPr="00F829F0" w:rsidRDefault="0081505E" w:rsidP="0081505E">
      <w:pPr>
        <w:rPr>
          <w:rFonts w:eastAsiaTheme="minorHAnsi" w:cstheme="minorBidi"/>
        </w:rPr>
      </w:pPr>
      <w:r w:rsidRPr="006E0C14">
        <w:rPr>
          <w:rFonts w:eastAsiaTheme="minorHAnsi" w:cstheme="minorBidi"/>
          <w:b/>
        </w:rPr>
        <w:t>Water-Jet Assisted Liposuction (WAL</w:t>
      </w:r>
      <w:r w:rsidRPr="006E0C14">
        <w:rPr>
          <w:rFonts w:eastAsiaTheme="minorHAnsi"/>
          <w:b/>
        </w:rPr>
        <w:t>™</w:t>
      </w:r>
      <w:r w:rsidRPr="006E0C14">
        <w:rPr>
          <w:rFonts w:eastAsiaTheme="minorHAnsi" w:cstheme="minorBidi"/>
          <w:b/>
        </w:rPr>
        <w:t>):</w:t>
      </w:r>
      <w:r>
        <w:rPr>
          <w:rFonts w:eastAsiaTheme="minorHAnsi" w:cstheme="minorBidi"/>
        </w:rPr>
        <w:t xml:space="preserve"> </w:t>
      </w:r>
      <w:r w:rsidRPr="00F829F0">
        <w:rPr>
          <w:rFonts w:eastAsiaTheme="minorHAnsi" w:cstheme="minorBidi"/>
        </w:rPr>
        <w:t>is the specific technique</w:t>
      </w:r>
      <w:r>
        <w:rPr>
          <w:rFonts w:eastAsiaTheme="minorHAnsi" w:cstheme="minorBidi"/>
        </w:rPr>
        <w:t xml:space="preserve"> (wand) commonly used </w:t>
      </w:r>
      <w:r w:rsidRPr="00F829F0">
        <w:rPr>
          <w:rFonts w:eastAsiaTheme="minorHAnsi" w:cstheme="minorBidi"/>
        </w:rPr>
        <w:t>for patients who require lymph</w:t>
      </w:r>
      <w:r>
        <w:rPr>
          <w:rFonts w:eastAsiaTheme="minorHAnsi" w:cstheme="minorBidi"/>
        </w:rPr>
        <w:t>-</w:t>
      </w:r>
      <w:r w:rsidRPr="00F829F0">
        <w:rPr>
          <w:rFonts w:eastAsiaTheme="minorHAnsi" w:cstheme="minorBidi"/>
        </w:rPr>
        <w:t xml:space="preserve">sparing liposuction for lipedema. The lipedema fat is removed using a fan-shaped jet of water, </w:t>
      </w:r>
      <w:r>
        <w:rPr>
          <w:rFonts w:eastAsiaTheme="minorHAnsi" w:cstheme="minorBidi"/>
        </w:rPr>
        <w:t xml:space="preserve">which includes the anesthetic. </w:t>
      </w:r>
      <w:proofErr w:type="spellStart"/>
      <w:r w:rsidRPr="0065416C">
        <w:rPr>
          <w:rFonts w:eastAsiaTheme="minorHAnsi" w:cstheme="minorBidi"/>
        </w:rPr>
        <w:t>BodyJet</w:t>
      </w:r>
      <w:proofErr w:type="spellEnd"/>
      <w:r w:rsidRPr="0065416C">
        <w:rPr>
          <w:rFonts w:eastAsiaTheme="minorHAnsi" w:cstheme="minorBidi"/>
        </w:rPr>
        <w:t>™</w:t>
      </w:r>
      <w:r>
        <w:rPr>
          <w:rFonts w:eastAsiaTheme="minorHAnsi" w:cstheme="minorBidi"/>
        </w:rPr>
        <w:t xml:space="preserve"> is a Water-Assisted Liposuction system.</w:t>
      </w:r>
    </w:p>
    <w:p w:rsidR="0081505E" w:rsidRDefault="0081505E" w:rsidP="0081505E">
      <w:pPr>
        <w:rPr>
          <w:rFonts w:eastAsiaTheme="minorHAnsi" w:cstheme="minorBidi"/>
        </w:rPr>
      </w:pPr>
      <w:r w:rsidRPr="006E0C14">
        <w:rPr>
          <w:rFonts w:eastAsiaTheme="minorHAnsi" w:cstheme="minorBidi"/>
          <w:b/>
        </w:rPr>
        <w:t>Power-Assisted Liposuction [PAL™]</w:t>
      </w:r>
      <w:r>
        <w:rPr>
          <w:rFonts w:eastAsiaTheme="minorHAnsi" w:cstheme="minorBidi"/>
        </w:rPr>
        <w:t xml:space="preserve"> is a specific type of liposuction (wand) that uses a vibrating motion; the procedure can be tumescent or not. </w:t>
      </w:r>
      <w:r w:rsidRPr="006E0C14">
        <w:rPr>
          <w:rFonts w:eastAsiaTheme="minorHAnsi" w:cstheme="minorBidi"/>
        </w:rPr>
        <w:t>PAL</w:t>
      </w:r>
      <w:r>
        <w:rPr>
          <w:rFonts w:eastAsiaTheme="minorHAnsi"/>
        </w:rPr>
        <w:t>™</w:t>
      </w:r>
      <w:r w:rsidRPr="006E0C14">
        <w:rPr>
          <w:rFonts w:eastAsiaTheme="minorHAnsi" w:cstheme="minorBidi"/>
        </w:rPr>
        <w:t xml:space="preserve"> devices use power supplied by an electric motor or compressed air to produce either a rapid in-and-out movement or a spinning rotation of an attached liposuction cannula.</w:t>
      </w:r>
      <w:r>
        <w:rPr>
          <w:rFonts w:eastAsiaTheme="minorHAnsi" w:cstheme="minorBidi"/>
        </w:rPr>
        <w:t xml:space="preserve"> Most research does not use the phrase “</w:t>
      </w:r>
      <w:r w:rsidRPr="00852FEA">
        <w:rPr>
          <w:rFonts w:eastAsiaTheme="minorHAnsi" w:cstheme="minorBidi"/>
        </w:rPr>
        <w:t>Power-Assisted Liposuction</w:t>
      </w:r>
      <w:r>
        <w:rPr>
          <w:rFonts w:eastAsiaTheme="minorHAnsi" w:cstheme="minorBidi"/>
        </w:rPr>
        <w:t xml:space="preserve">” or </w:t>
      </w:r>
      <w:r w:rsidRPr="00852FEA">
        <w:rPr>
          <w:rFonts w:eastAsiaTheme="minorHAnsi" w:cstheme="minorBidi"/>
        </w:rPr>
        <w:t>PAL™</w:t>
      </w:r>
      <w:r>
        <w:rPr>
          <w:rFonts w:eastAsiaTheme="minorHAnsi" w:cstheme="minorBidi"/>
        </w:rPr>
        <w:t xml:space="preserve"> but the phrase “vibrating cannula.”</w:t>
      </w:r>
    </w:p>
    <w:p w:rsidR="0081505E" w:rsidRDefault="0081505E" w:rsidP="0081505E">
      <w:pPr>
        <w:rPr>
          <w:rFonts w:eastAsiaTheme="minorHAnsi" w:cstheme="minorBidi"/>
        </w:rPr>
      </w:pPr>
      <w:r>
        <w:rPr>
          <w:rFonts w:eastAsiaTheme="minorHAnsi" w:cstheme="minorBidi"/>
          <w:b/>
        </w:rPr>
        <w:t xml:space="preserve">Laser-Assisted Liposuction (LAL) </w:t>
      </w:r>
      <w:r w:rsidRPr="006E0C14">
        <w:rPr>
          <w:rFonts w:eastAsiaTheme="minorHAnsi" w:cstheme="minorBidi"/>
          <w:b/>
        </w:rPr>
        <w:t xml:space="preserve">Smart </w:t>
      </w:r>
      <w:proofErr w:type="spellStart"/>
      <w:r w:rsidRPr="006E0C14">
        <w:rPr>
          <w:rFonts w:eastAsiaTheme="minorHAnsi" w:cstheme="minorBidi"/>
          <w:b/>
        </w:rPr>
        <w:t>Lipo</w:t>
      </w:r>
      <w:proofErr w:type="spellEnd"/>
      <w:r w:rsidRPr="006E0C14">
        <w:rPr>
          <w:rFonts w:eastAsiaTheme="minorHAnsi"/>
          <w:b/>
        </w:rPr>
        <w:t>™</w:t>
      </w:r>
      <w:r w:rsidRPr="006E0C14">
        <w:rPr>
          <w:rFonts w:eastAsiaTheme="minorHAnsi" w:cstheme="minorBidi"/>
          <w:b/>
        </w:rPr>
        <w:t>:</w:t>
      </w:r>
      <w:r>
        <w:rPr>
          <w:rFonts w:eastAsiaTheme="minorHAnsi" w:cstheme="minorBidi"/>
        </w:rPr>
        <w:t xml:space="preserve"> </w:t>
      </w:r>
      <w:r w:rsidRPr="006E0C14">
        <w:rPr>
          <w:rFonts w:eastAsiaTheme="minorHAnsi" w:cstheme="minorBidi"/>
        </w:rPr>
        <w:t xml:space="preserve">uses </w:t>
      </w:r>
      <w:r>
        <w:rPr>
          <w:rFonts w:eastAsiaTheme="minorHAnsi" w:cstheme="minorBidi"/>
        </w:rPr>
        <w:t>l</w:t>
      </w:r>
      <w:r w:rsidRPr="00B232E5">
        <w:rPr>
          <w:rFonts w:eastAsiaTheme="minorHAnsi" w:cstheme="minorBidi"/>
        </w:rPr>
        <w:t>aser techn</w:t>
      </w:r>
      <w:r>
        <w:rPr>
          <w:rFonts w:eastAsiaTheme="minorHAnsi" w:cstheme="minorBidi"/>
        </w:rPr>
        <w:t xml:space="preserve">ology to </w:t>
      </w:r>
      <w:r w:rsidRPr="006E0C14">
        <w:rPr>
          <w:rFonts w:eastAsiaTheme="minorHAnsi" w:cstheme="minorBidi"/>
        </w:rPr>
        <w:t>coagulat</w:t>
      </w:r>
      <w:r>
        <w:rPr>
          <w:rFonts w:eastAsiaTheme="minorHAnsi" w:cstheme="minorBidi"/>
        </w:rPr>
        <w:t xml:space="preserve">e and </w:t>
      </w:r>
      <w:r w:rsidRPr="006E0C14">
        <w:rPr>
          <w:rFonts w:eastAsiaTheme="minorHAnsi" w:cstheme="minorBidi"/>
        </w:rPr>
        <w:t xml:space="preserve">tighten </w:t>
      </w:r>
      <w:r>
        <w:rPr>
          <w:rFonts w:eastAsiaTheme="minorHAnsi" w:cstheme="minorBidi"/>
        </w:rPr>
        <w:t xml:space="preserve">the </w:t>
      </w:r>
      <w:r w:rsidRPr="006E0C14">
        <w:rPr>
          <w:rFonts w:eastAsiaTheme="minorHAnsi" w:cstheme="minorBidi"/>
        </w:rPr>
        <w:t xml:space="preserve">skin and </w:t>
      </w:r>
      <w:r>
        <w:rPr>
          <w:rFonts w:eastAsiaTheme="minorHAnsi" w:cstheme="minorBidi"/>
        </w:rPr>
        <w:t xml:space="preserve">boost collagen performance. This is listed as an option for lipedema on the </w:t>
      </w:r>
      <w:hyperlink r:id="rId24" w:history="1">
        <w:r w:rsidRPr="00B232E5">
          <w:rPr>
            <w:rStyle w:val="Hyperlink"/>
            <w:rFonts w:eastAsiaTheme="minorHAnsi" w:cstheme="minorBidi"/>
          </w:rPr>
          <w:t>LipedemaProject.org</w:t>
        </w:r>
      </w:hyperlink>
      <w:r>
        <w:rPr>
          <w:rFonts w:eastAsiaTheme="minorHAnsi" w:cstheme="minorBidi"/>
        </w:rPr>
        <w:t xml:space="preserve"> website.</w:t>
      </w:r>
    </w:p>
    <w:p w:rsidR="0081505E" w:rsidRDefault="0081505E" w:rsidP="0081505E">
      <w:pPr>
        <w:ind w:left="720"/>
        <w:rPr>
          <w:rFonts w:eastAsiaTheme="minorHAnsi" w:cstheme="minorBidi"/>
        </w:rPr>
      </w:pPr>
      <w:r>
        <w:rPr>
          <w:rFonts w:eastAsiaTheme="minorHAnsi" w:cstheme="minorBidi"/>
        </w:rPr>
        <w:t xml:space="preserve">Interesting side note: Dr. </w:t>
      </w:r>
      <w:proofErr w:type="spellStart"/>
      <w:r>
        <w:rPr>
          <w:rFonts w:eastAsiaTheme="minorHAnsi" w:cstheme="minorBidi"/>
        </w:rPr>
        <w:t>Amron</w:t>
      </w:r>
      <w:proofErr w:type="spellEnd"/>
      <w:r>
        <w:rPr>
          <w:rFonts w:eastAsiaTheme="minorHAnsi" w:cstheme="minorBidi"/>
        </w:rPr>
        <w:t xml:space="preserve">, an expert in liposuction for lipedema, uses </w:t>
      </w:r>
      <w:r w:rsidRPr="009C3CFF">
        <w:rPr>
          <w:rFonts w:eastAsiaTheme="minorHAnsi" w:cstheme="minorBidi"/>
          <w:i/>
        </w:rPr>
        <w:t>all three</w:t>
      </w:r>
      <w:r>
        <w:rPr>
          <w:rFonts w:eastAsiaTheme="minorHAnsi" w:cstheme="minorBidi"/>
          <w:i/>
        </w:rPr>
        <w:t xml:space="preserve"> techniques</w:t>
      </w:r>
      <w:r>
        <w:rPr>
          <w:rFonts w:eastAsiaTheme="minorHAnsi" w:cstheme="minorBidi"/>
        </w:rPr>
        <w:t xml:space="preserve">: WAL, PAL and Smart </w:t>
      </w:r>
      <w:proofErr w:type="spellStart"/>
      <w:r>
        <w:rPr>
          <w:rFonts w:eastAsiaTheme="minorHAnsi" w:cstheme="minorBidi"/>
        </w:rPr>
        <w:t>Lipo</w:t>
      </w:r>
      <w:proofErr w:type="spellEnd"/>
      <w:r>
        <w:rPr>
          <w:rFonts w:eastAsiaTheme="minorHAnsi" w:cstheme="minorBidi"/>
        </w:rPr>
        <w:t xml:space="preserve"> as a three-step lipedema, fat-removal process. </w:t>
      </w:r>
      <w:proofErr w:type="gramStart"/>
      <w:r>
        <w:rPr>
          <w:rFonts w:eastAsiaTheme="minorHAnsi" w:cstheme="minorBidi"/>
        </w:rPr>
        <w:t>[</w:t>
      </w:r>
      <w:hyperlink r:id="rId25" w:history="1">
        <w:r w:rsidRPr="009C3CFF">
          <w:rPr>
            <w:rStyle w:val="Hyperlink"/>
            <w:rFonts w:eastAsiaTheme="minorHAnsi" w:cstheme="minorBidi"/>
          </w:rPr>
          <w:t>More Information Here</w:t>
        </w:r>
      </w:hyperlink>
      <w:r>
        <w:rPr>
          <w:rFonts w:eastAsiaTheme="minorHAnsi" w:cstheme="minorBidi"/>
        </w:rPr>
        <w:t>].</w:t>
      </w:r>
      <w:proofErr w:type="gramEnd"/>
    </w:p>
    <w:p w:rsidR="0081505E" w:rsidRPr="0065416C" w:rsidRDefault="0081505E" w:rsidP="0081505E">
      <w:pPr>
        <w:rPr>
          <w:rFonts w:eastAsiaTheme="minorHAnsi" w:cstheme="minorBidi"/>
          <w:b/>
        </w:rPr>
      </w:pPr>
      <w:r w:rsidRPr="0065416C">
        <w:rPr>
          <w:rFonts w:eastAsiaTheme="minorHAnsi" w:cstheme="minorBidi"/>
          <w:b/>
        </w:rPr>
        <w:t>Ultrasonic</w:t>
      </w:r>
      <w:r w:rsidR="00CF2B5C">
        <w:rPr>
          <w:rFonts w:eastAsiaTheme="minorHAnsi" w:cstheme="minorBidi"/>
          <w:b/>
        </w:rPr>
        <w:t>-</w:t>
      </w:r>
      <w:r w:rsidRPr="0065416C">
        <w:rPr>
          <w:rFonts w:eastAsiaTheme="minorHAnsi" w:cstheme="minorBidi"/>
          <w:b/>
        </w:rPr>
        <w:t>Assisted Liposuction</w:t>
      </w:r>
      <w:r w:rsidRPr="0065416C">
        <w:rPr>
          <w:rFonts w:eastAsiaTheme="minorHAnsi" w:cstheme="minorBidi"/>
        </w:rPr>
        <w:t xml:space="preserve"> (UAL) </w:t>
      </w:r>
      <w:r>
        <w:rPr>
          <w:rFonts w:eastAsiaTheme="minorHAnsi" w:cstheme="minorBidi"/>
        </w:rPr>
        <w:t>(VASER</w:t>
      </w:r>
      <w:r>
        <w:rPr>
          <w:rFonts w:eastAsiaTheme="minorHAnsi"/>
        </w:rPr>
        <w:t>®</w:t>
      </w:r>
      <w:r>
        <w:rPr>
          <w:rFonts w:eastAsiaTheme="minorHAnsi" w:cstheme="minorBidi"/>
        </w:rPr>
        <w:t xml:space="preserve"> liposuction): </w:t>
      </w:r>
      <w:r w:rsidRPr="0065416C">
        <w:rPr>
          <w:rFonts w:eastAsiaTheme="minorHAnsi" w:cstheme="minorBidi"/>
        </w:rPr>
        <w:t>requires the use of a large volume of tumescent fluid and uses either a metal probe or metal paddle to deliver ultrasonic energy and heat into subcutaneous fat.</w:t>
      </w:r>
      <w:r>
        <w:rPr>
          <w:rFonts w:eastAsiaTheme="minorHAnsi" w:cstheme="minorBidi"/>
        </w:rPr>
        <w:t xml:space="preserve"> Marcia Byrd, MD uses this</w:t>
      </w:r>
      <w:r w:rsidRPr="00852FEA">
        <w:t xml:space="preserve"> </w:t>
      </w:r>
      <w:r w:rsidRPr="00852FEA">
        <w:rPr>
          <w:rFonts w:eastAsiaTheme="minorHAnsi" w:cstheme="minorBidi"/>
        </w:rPr>
        <w:t>VASER</w:t>
      </w:r>
      <w:r>
        <w:rPr>
          <w:rFonts w:eastAsiaTheme="minorHAnsi"/>
        </w:rPr>
        <w:t>®</w:t>
      </w:r>
      <w:r w:rsidRPr="00852FEA">
        <w:rPr>
          <w:rFonts w:eastAsiaTheme="minorHAnsi" w:cstheme="minorBidi"/>
        </w:rPr>
        <w:t xml:space="preserve"> liposuction</w:t>
      </w:r>
      <w:r>
        <w:rPr>
          <w:rFonts w:eastAsiaTheme="minorHAnsi" w:cstheme="minorBidi"/>
        </w:rPr>
        <w:t xml:space="preserve"> in addition to WAL and PAL [</w:t>
      </w:r>
      <w:hyperlink r:id="rId26" w:history="1">
        <w:r w:rsidRPr="00852FEA">
          <w:rPr>
            <w:rStyle w:val="Hyperlink"/>
            <w:rFonts w:eastAsiaTheme="minorHAnsi" w:cstheme="minorBidi"/>
          </w:rPr>
          <w:t>More Here</w:t>
        </w:r>
      </w:hyperlink>
      <w:r>
        <w:rPr>
          <w:rFonts w:eastAsiaTheme="minorHAnsi" w:cstheme="minorBidi"/>
        </w:rPr>
        <w:t>].</w:t>
      </w:r>
    </w:p>
    <w:p w:rsidR="0081505E" w:rsidRDefault="0081505E" w:rsidP="0081505E">
      <w:pPr>
        <w:rPr>
          <w:rFonts w:eastAsiaTheme="minorHAnsi" w:cstheme="minorBidi"/>
        </w:rPr>
      </w:pPr>
      <w:proofErr w:type="spellStart"/>
      <w:r w:rsidRPr="0048035B">
        <w:rPr>
          <w:rFonts w:eastAsiaTheme="minorHAnsi" w:cstheme="minorBidi"/>
          <w:b/>
        </w:rPr>
        <w:t>AirSculpt</w:t>
      </w:r>
      <w:proofErr w:type="spellEnd"/>
      <w:r w:rsidRPr="0048035B">
        <w:rPr>
          <w:rFonts w:eastAsiaTheme="minorHAnsi"/>
          <w:b/>
        </w:rPr>
        <w:t>®</w:t>
      </w:r>
      <w:r w:rsidRPr="0048035B">
        <w:rPr>
          <w:rFonts w:eastAsiaTheme="minorHAnsi" w:cstheme="minorBidi"/>
          <w:b/>
        </w:rPr>
        <w:t>:</w:t>
      </w:r>
      <w:r>
        <w:rPr>
          <w:rFonts w:eastAsiaTheme="minorHAnsi" w:cstheme="minorBidi"/>
        </w:rPr>
        <w:t xml:space="preserve"> This is a unique and </w:t>
      </w:r>
      <w:r w:rsidRPr="0048035B">
        <w:rPr>
          <w:rFonts w:eastAsiaTheme="minorHAnsi" w:cstheme="minorBidi"/>
        </w:rPr>
        <w:t>patented procedure developed by Aaron Rollins, M.D., founder of Elite Body Sculpture and cosmetic specialist in Beverly Hills.</w:t>
      </w:r>
      <w:r>
        <w:rPr>
          <w:rFonts w:eastAsiaTheme="minorHAnsi" w:cstheme="minorBidi"/>
        </w:rPr>
        <w:t xml:space="preserve"> According to the website it is “not considered liposuction.” It does not appear to be “tumescent.” But it </w:t>
      </w:r>
      <w:r w:rsidRPr="005E5F1D">
        <w:rPr>
          <w:rFonts w:eastAsiaTheme="minorHAnsi" w:cstheme="minorBidi"/>
          <w:i/>
        </w:rPr>
        <w:t xml:space="preserve">is </w:t>
      </w:r>
      <w:r>
        <w:rPr>
          <w:rFonts w:eastAsiaTheme="minorHAnsi" w:cstheme="minorBidi"/>
        </w:rPr>
        <w:t>promoted as a treatment for lipedema. Without getting into the clinical efficacy argument, I think this could cause problems with both supportive research and with the CPT codes as it is not “suction assisted lipectomy.”</w:t>
      </w:r>
    </w:p>
    <w:p w:rsidR="0081505E" w:rsidRPr="001C122A" w:rsidRDefault="0081505E" w:rsidP="0081505E">
      <w:pPr>
        <w:rPr>
          <w:rFonts w:eastAsiaTheme="minorHAnsi" w:cstheme="minorBidi"/>
        </w:rPr>
      </w:pPr>
      <w:proofErr w:type="spellStart"/>
      <w:r w:rsidRPr="00A86380">
        <w:rPr>
          <w:rFonts w:eastAsiaTheme="minorHAnsi" w:cstheme="minorBidi"/>
          <w:b/>
        </w:rPr>
        <w:t>CoolSculpting</w:t>
      </w:r>
      <w:proofErr w:type="spellEnd"/>
      <w:r w:rsidRPr="00A86380">
        <w:rPr>
          <w:rFonts w:eastAsiaTheme="minorHAnsi" w:cstheme="minorBidi"/>
          <w:b/>
        </w:rPr>
        <w:t>®</w:t>
      </w:r>
      <w:r w:rsidRPr="00A86380">
        <w:rPr>
          <w:rFonts w:eastAsiaTheme="minorHAnsi" w:cstheme="minorBidi"/>
        </w:rPr>
        <w:t xml:space="preserve"> (aka Fat freezing or </w:t>
      </w:r>
      <w:proofErr w:type="spellStart"/>
      <w:r w:rsidRPr="00A86380">
        <w:rPr>
          <w:rFonts w:eastAsiaTheme="minorHAnsi" w:cstheme="minorBidi"/>
        </w:rPr>
        <w:t>cryolipolis</w:t>
      </w:r>
      <w:proofErr w:type="spellEnd"/>
      <w:r w:rsidRPr="00A86380">
        <w:rPr>
          <w:rFonts w:eastAsiaTheme="minorHAnsi" w:cstheme="minorBidi"/>
        </w:rPr>
        <w:t xml:space="preserve">): is a non-surgical fat reduction procedure that freezes fat cells; it is an FDA-approved, non-invasive procedure that uses the power of cooling to disrupt fat cells underneath the dermis. This freezing energy crystallizes and eventually kills targeted fat cells without harming the surrounding healthy tissue. The body’s metabolic processes work to remove the dead fat cells, which lead to a noticeably slimmer treatment area. </w:t>
      </w:r>
      <w:proofErr w:type="spellStart"/>
      <w:r w:rsidRPr="00A86380">
        <w:rPr>
          <w:rFonts w:eastAsiaTheme="minorHAnsi" w:cstheme="minorBidi"/>
        </w:rPr>
        <w:t>Coolsculpting</w:t>
      </w:r>
      <w:proofErr w:type="spellEnd"/>
      <w:r w:rsidRPr="00A86380">
        <w:rPr>
          <w:rFonts w:eastAsiaTheme="minorHAnsi" w:cstheme="minorBidi"/>
        </w:rPr>
        <w:t>™ is not recommended for those with Lymphedema or other conditions that affect the lymphatic system.</w:t>
      </w:r>
    </w:p>
    <w:p w:rsidR="0081505E" w:rsidRDefault="0081505E" w:rsidP="0081505E">
      <w:pPr>
        <w:rPr>
          <w:rFonts w:eastAsiaTheme="minorHAnsi" w:cstheme="minorBidi"/>
        </w:rPr>
      </w:pPr>
      <w:r w:rsidRPr="00B232E5">
        <w:rPr>
          <w:rFonts w:eastAsiaTheme="minorHAnsi" w:cstheme="minorBidi"/>
          <w:b/>
        </w:rPr>
        <w:t>Clinicians:</w:t>
      </w:r>
      <w:r w:rsidRPr="00B232E5">
        <w:rPr>
          <w:rFonts w:eastAsiaTheme="minorHAnsi" w:cstheme="minorBidi"/>
        </w:rPr>
        <w:t xml:space="preserve"> If you have any feedback, research or case studies concerning the above, please contact me at </w:t>
      </w:r>
      <w:hyperlink r:id="rId27" w:history="1">
        <w:r w:rsidRPr="00B232E5">
          <w:rPr>
            <w:rStyle w:val="Hyperlink"/>
            <w:rFonts w:eastAsiaTheme="minorHAnsi" w:cstheme="minorBidi"/>
          </w:rPr>
          <w:t>lipoforlipedemareimbursement@gmail.com</w:t>
        </w:r>
      </w:hyperlink>
      <w:r w:rsidRPr="00B232E5">
        <w:rPr>
          <w:rFonts w:eastAsiaTheme="minorHAnsi" w:cstheme="minorBidi"/>
        </w:rPr>
        <w:t xml:space="preserve"> or </w:t>
      </w:r>
      <w:hyperlink r:id="rId28" w:history="1">
        <w:r w:rsidRPr="00B232E5">
          <w:rPr>
            <w:rStyle w:val="Hyperlink"/>
            <w:rFonts w:eastAsiaTheme="minorHAnsi" w:cstheme="minorBidi"/>
          </w:rPr>
          <w:t>ritecode@gmail.com</w:t>
        </w:r>
      </w:hyperlink>
      <w:r w:rsidRPr="00B232E5">
        <w:rPr>
          <w:rFonts w:eastAsiaTheme="minorHAnsi" w:cstheme="minorBidi"/>
        </w:rPr>
        <w:t>.</w:t>
      </w:r>
      <w:r>
        <w:rPr>
          <w:rFonts w:eastAsiaTheme="minorHAnsi" w:cstheme="minorBidi"/>
        </w:rPr>
        <w:t xml:space="preserve"> </w:t>
      </w:r>
      <w:r w:rsidRPr="00B232E5">
        <w:rPr>
          <w:rFonts w:eastAsiaTheme="minorHAnsi" w:cstheme="minorBidi"/>
        </w:rPr>
        <w:t xml:space="preserve">It is important that any information </w:t>
      </w:r>
      <w:r>
        <w:rPr>
          <w:rFonts w:eastAsiaTheme="minorHAnsi" w:cstheme="minorBidi"/>
        </w:rPr>
        <w:t xml:space="preserve">in this document </w:t>
      </w:r>
      <w:r w:rsidRPr="00B232E5">
        <w:rPr>
          <w:rFonts w:eastAsiaTheme="minorHAnsi" w:cstheme="minorBidi"/>
        </w:rPr>
        <w:t>is accurate</w:t>
      </w:r>
      <w:r w:rsidRPr="006007C9">
        <w:rPr>
          <w:rFonts w:eastAsiaTheme="minorHAnsi" w:cstheme="minorBidi"/>
        </w:rPr>
        <w:t xml:space="preserve"> </w:t>
      </w:r>
      <w:r>
        <w:rPr>
          <w:rFonts w:eastAsiaTheme="minorHAnsi" w:cstheme="minorBidi"/>
        </w:rPr>
        <w:t xml:space="preserve">and </w:t>
      </w:r>
      <w:r w:rsidRPr="006007C9">
        <w:rPr>
          <w:rFonts w:eastAsiaTheme="minorHAnsi" w:cstheme="minorBidi"/>
        </w:rPr>
        <w:t>clinical</w:t>
      </w:r>
      <w:r>
        <w:rPr>
          <w:rFonts w:eastAsiaTheme="minorHAnsi" w:cstheme="minorBidi"/>
        </w:rPr>
        <w:t>ly</w:t>
      </w:r>
      <w:r w:rsidRPr="006007C9">
        <w:rPr>
          <w:rFonts w:eastAsiaTheme="minorHAnsi" w:cstheme="minorBidi"/>
        </w:rPr>
        <w:t xml:space="preserve"> </w:t>
      </w:r>
      <w:r w:rsidRPr="00B232E5">
        <w:rPr>
          <w:rFonts w:eastAsiaTheme="minorHAnsi" w:cstheme="minorBidi"/>
        </w:rPr>
        <w:t>up-to-date.</w:t>
      </w:r>
    </w:p>
    <w:p w:rsidR="0081505E" w:rsidRDefault="0081505E" w:rsidP="0081505E">
      <w:pPr>
        <w:rPr>
          <w:rFonts w:eastAsiaTheme="minorHAnsi" w:cstheme="minorBidi"/>
        </w:rPr>
      </w:pPr>
      <w:r>
        <w:rPr>
          <w:rFonts w:eastAsiaTheme="minorHAnsi" w:cstheme="minorBidi"/>
        </w:rPr>
        <w:br w:type="page"/>
      </w:r>
    </w:p>
    <w:p w:rsidR="00AE27EE" w:rsidRPr="00AE27EE" w:rsidRDefault="00AE27EE" w:rsidP="00AE27EE">
      <w:pPr>
        <w:rPr>
          <w:rFonts w:eastAsiaTheme="minorHAnsi" w:cstheme="minorBidi"/>
        </w:rPr>
      </w:pPr>
    </w:p>
    <w:p w:rsidR="00AE27EE" w:rsidRPr="00AE27EE" w:rsidRDefault="00AE27EE" w:rsidP="00F74242">
      <w:pPr>
        <w:pStyle w:val="Heading2"/>
        <w:rPr>
          <w:rFonts w:eastAsiaTheme="majorEastAsia"/>
        </w:rPr>
      </w:pPr>
      <w:bookmarkStart w:id="93" w:name="_CPT™_Codes_For"/>
      <w:bookmarkStart w:id="94" w:name="_Toc34044234"/>
      <w:bookmarkStart w:id="95" w:name="_Toc34203974"/>
      <w:bookmarkStart w:id="96" w:name="_Toc34204001"/>
      <w:bookmarkStart w:id="97" w:name="_Toc34216325"/>
      <w:bookmarkStart w:id="98" w:name="_Toc34284686"/>
      <w:bookmarkStart w:id="99" w:name="_Toc36518100"/>
      <w:bookmarkStart w:id="100" w:name="_Toc38949198"/>
      <w:bookmarkEnd w:id="93"/>
      <w:r w:rsidRPr="00AE27EE">
        <w:rPr>
          <w:rFonts w:eastAsiaTheme="majorEastAsia"/>
        </w:rPr>
        <w:t>CPT</w:t>
      </w:r>
      <w:r w:rsidR="00F74242" w:rsidRPr="00AE27EE">
        <w:rPr>
          <w:rFonts w:eastAsiaTheme="majorEastAsia"/>
        </w:rPr>
        <w:t xml:space="preserve">™ </w:t>
      </w:r>
      <w:r w:rsidRPr="00AE27EE">
        <w:rPr>
          <w:rFonts w:eastAsiaTheme="majorEastAsia"/>
        </w:rPr>
        <w:t xml:space="preserve">Codes </w:t>
      </w:r>
      <w:proofErr w:type="gramStart"/>
      <w:r w:rsidR="00F74242" w:rsidRPr="00AE27EE">
        <w:rPr>
          <w:rFonts w:eastAsiaTheme="majorEastAsia"/>
        </w:rPr>
        <w:t>For</w:t>
      </w:r>
      <w:proofErr w:type="gramEnd"/>
      <w:r w:rsidR="00F74242" w:rsidRPr="00AE27EE">
        <w:rPr>
          <w:rFonts w:eastAsiaTheme="majorEastAsia"/>
        </w:rPr>
        <w:t xml:space="preserve"> Liposuction</w:t>
      </w:r>
      <w:bookmarkEnd w:id="94"/>
      <w:bookmarkEnd w:id="95"/>
      <w:bookmarkEnd w:id="96"/>
      <w:bookmarkEnd w:id="97"/>
      <w:bookmarkEnd w:id="98"/>
      <w:bookmarkEnd w:id="99"/>
      <w:bookmarkEnd w:id="100"/>
    </w:p>
    <w:p w:rsidR="00AE27EE" w:rsidRPr="00AE27EE" w:rsidRDefault="00AE27EE" w:rsidP="00AE27EE">
      <w:pPr>
        <w:tabs>
          <w:tab w:val="left" w:pos="882"/>
        </w:tabs>
        <w:spacing w:line="240" w:lineRule="auto"/>
        <w:rPr>
          <w:rFonts w:eastAsiaTheme="minorHAnsi" w:cstheme="minorBidi"/>
          <w:b/>
        </w:rPr>
      </w:pPr>
      <w:r w:rsidRPr="00AE27EE">
        <w:rPr>
          <w:rFonts w:eastAsiaTheme="minorHAnsi" w:cstheme="minorBidi"/>
          <w:b/>
        </w:rPr>
        <w:t>Question: I was told to submit the liposuction for lipedema procedure with CPT code 38999 (unlisted procedure, hemic or lymphatic system). Is that correct?</w:t>
      </w:r>
    </w:p>
    <w:p w:rsidR="009B6F98" w:rsidRDefault="009B6F98" w:rsidP="00AD348F">
      <w:pPr>
        <w:tabs>
          <w:tab w:val="left" w:pos="882"/>
        </w:tabs>
        <w:spacing w:after="120" w:line="240" w:lineRule="auto"/>
        <w:rPr>
          <w:rFonts w:eastAsiaTheme="minorHAnsi" w:cstheme="minorBidi"/>
        </w:rPr>
      </w:pPr>
      <w:r>
        <w:rPr>
          <w:rFonts w:eastAsiaTheme="minorHAnsi" w:cstheme="minorBidi"/>
        </w:rPr>
        <w:t xml:space="preserve">I address this issue in the next section. </w:t>
      </w:r>
      <w:r w:rsidR="00AE27EE" w:rsidRPr="00AE27EE">
        <w:rPr>
          <w:rFonts w:eastAsiaTheme="minorHAnsi" w:cstheme="minorBidi"/>
        </w:rPr>
        <w:t>Using an unlisted code adds another level of complexity toward obtaining reimbursement. Unlisted codes are rarely reimbursed.</w:t>
      </w:r>
    </w:p>
    <w:p w:rsidR="00AE27EE" w:rsidRPr="00AE27EE" w:rsidRDefault="00AE27EE" w:rsidP="00AD348F">
      <w:pPr>
        <w:tabs>
          <w:tab w:val="left" w:pos="882"/>
        </w:tabs>
        <w:spacing w:after="120" w:line="240" w:lineRule="auto"/>
        <w:rPr>
          <w:rFonts w:eastAsiaTheme="minorHAnsi" w:cstheme="minorBidi"/>
        </w:rPr>
      </w:pPr>
      <w:r w:rsidRPr="00AE27EE">
        <w:rPr>
          <w:rFonts w:eastAsiaTheme="minorHAnsi" w:cstheme="minorBidi"/>
        </w:rPr>
        <w:t>There are currently (2020) four liposuction CPT</w:t>
      </w:r>
      <w:r w:rsidRPr="00AE27EE">
        <w:rPr>
          <w:rFonts w:eastAsiaTheme="minorHAnsi"/>
        </w:rPr>
        <w:t>™</w:t>
      </w:r>
      <w:r w:rsidRPr="00AE27EE">
        <w:rPr>
          <w:rFonts w:eastAsiaTheme="minorHAnsi" w:cstheme="minorBidi"/>
        </w:rPr>
        <w:t xml:space="preserve"> codes. They have no Medicare RVU’s (there is no Medicare fee schedule for them):</w:t>
      </w:r>
    </w:p>
    <w:tbl>
      <w:tblPr>
        <w:tblW w:w="5920" w:type="dxa"/>
        <w:tblInd w:w="93" w:type="dxa"/>
        <w:tblLook w:val="04A0" w:firstRow="1" w:lastRow="0" w:firstColumn="1" w:lastColumn="0" w:noHBand="0" w:noVBand="1"/>
      </w:tblPr>
      <w:tblGrid>
        <w:gridCol w:w="960"/>
        <w:gridCol w:w="4960"/>
      </w:tblGrid>
      <w:tr w:rsidR="00AE27EE" w:rsidRPr="00AE27EE" w:rsidTr="006B4F3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27EE" w:rsidRPr="00AE27EE" w:rsidRDefault="00AE27EE" w:rsidP="00AE27EE">
            <w:pPr>
              <w:spacing w:line="240" w:lineRule="auto"/>
              <w:jc w:val="center"/>
              <w:rPr>
                <w:rFonts w:ascii="Calibri" w:eastAsia="Times New Roman" w:hAnsi="Calibri"/>
                <w:color w:val="000000"/>
              </w:rPr>
            </w:pPr>
            <w:r w:rsidRPr="00AE27EE">
              <w:rPr>
                <w:rFonts w:ascii="Calibri" w:eastAsia="Times New Roman" w:hAnsi="Calibri"/>
                <w:color w:val="000000"/>
              </w:rPr>
              <w:t>15876</w:t>
            </w:r>
          </w:p>
        </w:tc>
        <w:tc>
          <w:tcPr>
            <w:tcW w:w="4960" w:type="dxa"/>
            <w:tcBorders>
              <w:top w:val="single" w:sz="4" w:space="0" w:color="auto"/>
              <w:left w:val="nil"/>
              <w:bottom w:val="single" w:sz="4" w:space="0" w:color="auto"/>
              <w:right w:val="single" w:sz="4" w:space="0" w:color="auto"/>
            </w:tcBorders>
            <w:shd w:val="clear" w:color="auto" w:fill="auto"/>
            <w:noWrap/>
            <w:vAlign w:val="bottom"/>
            <w:hideMark/>
          </w:tcPr>
          <w:p w:rsidR="00AE27EE" w:rsidRPr="00AE27EE" w:rsidRDefault="00AE27EE" w:rsidP="00AE27EE">
            <w:pPr>
              <w:spacing w:line="240" w:lineRule="auto"/>
              <w:rPr>
                <w:rFonts w:ascii="Calibri" w:eastAsia="Times New Roman" w:hAnsi="Calibri"/>
                <w:color w:val="000000"/>
              </w:rPr>
            </w:pPr>
            <w:r w:rsidRPr="00AE27EE">
              <w:rPr>
                <w:rFonts w:ascii="Calibri" w:eastAsia="Times New Roman" w:hAnsi="Calibri"/>
                <w:color w:val="000000"/>
              </w:rPr>
              <w:t>Suction assisted lipectomy; head and neck</w:t>
            </w:r>
          </w:p>
        </w:tc>
      </w:tr>
      <w:tr w:rsidR="00AE27EE" w:rsidRPr="00AE27EE" w:rsidTr="006B4F3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E27EE" w:rsidRPr="00AE27EE" w:rsidRDefault="00AE27EE" w:rsidP="00AE27EE">
            <w:pPr>
              <w:spacing w:line="240" w:lineRule="auto"/>
              <w:jc w:val="center"/>
              <w:rPr>
                <w:rFonts w:ascii="Calibri" w:eastAsia="Times New Roman" w:hAnsi="Calibri"/>
                <w:color w:val="000000"/>
              </w:rPr>
            </w:pPr>
            <w:r w:rsidRPr="00AE27EE">
              <w:rPr>
                <w:rFonts w:ascii="Calibri" w:eastAsia="Times New Roman" w:hAnsi="Calibri"/>
                <w:color w:val="000000"/>
              </w:rPr>
              <w:t>15877</w:t>
            </w:r>
          </w:p>
        </w:tc>
        <w:tc>
          <w:tcPr>
            <w:tcW w:w="4960" w:type="dxa"/>
            <w:tcBorders>
              <w:top w:val="nil"/>
              <w:left w:val="nil"/>
              <w:bottom w:val="single" w:sz="4" w:space="0" w:color="auto"/>
              <w:right w:val="single" w:sz="4" w:space="0" w:color="auto"/>
            </w:tcBorders>
            <w:shd w:val="clear" w:color="auto" w:fill="auto"/>
            <w:noWrap/>
            <w:vAlign w:val="bottom"/>
            <w:hideMark/>
          </w:tcPr>
          <w:p w:rsidR="00AE27EE" w:rsidRPr="00AE27EE" w:rsidRDefault="00AE27EE" w:rsidP="00AE27EE">
            <w:pPr>
              <w:spacing w:line="240" w:lineRule="auto"/>
              <w:rPr>
                <w:rFonts w:ascii="Calibri" w:eastAsia="Times New Roman" w:hAnsi="Calibri"/>
                <w:color w:val="000000"/>
              </w:rPr>
            </w:pPr>
            <w:r w:rsidRPr="00AE27EE">
              <w:rPr>
                <w:rFonts w:ascii="Calibri" w:eastAsia="Times New Roman" w:hAnsi="Calibri"/>
                <w:color w:val="000000"/>
              </w:rPr>
              <w:t>Suction assisted lipectomy; trunk</w:t>
            </w:r>
          </w:p>
        </w:tc>
      </w:tr>
      <w:tr w:rsidR="00AE27EE" w:rsidRPr="00AE27EE" w:rsidTr="006B4F3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E27EE" w:rsidRPr="00AE27EE" w:rsidRDefault="00AE27EE" w:rsidP="00AE27EE">
            <w:pPr>
              <w:spacing w:line="240" w:lineRule="auto"/>
              <w:jc w:val="center"/>
              <w:rPr>
                <w:rFonts w:ascii="Calibri" w:eastAsia="Times New Roman" w:hAnsi="Calibri"/>
                <w:color w:val="000000"/>
              </w:rPr>
            </w:pPr>
            <w:r w:rsidRPr="00AE27EE">
              <w:rPr>
                <w:rFonts w:ascii="Calibri" w:eastAsia="Times New Roman" w:hAnsi="Calibri"/>
                <w:color w:val="000000"/>
              </w:rPr>
              <w:t>15878</w:t>
            </w:r>
          </w:p>
        </w:tc>
        <w:tc>
          <w:tcPr>
            <w:tcW w:w="4960" w:type="dxa"/>
            <w:tcBorders>
              <w:top w:val="nil"/>
              <w:left w:val="nil"/>
              <w:bottom w:val="single" w:sz="4" w:space="0" w:color="auto"/>
              <w:right w:val="single" w:sz="4" w:space="0" w:color="auto"/>
            </w:tcBorders>
            <w:shd w:val="clear" w:color="auto" w:fill="auto"/>
            <w:noWrap/>
            <w:vAlign w:val="bottom"/>
            <w:hideMark/>
          </w:tcPr>
          <w:p w:rsidR="00AE27EE" w:rsidRPr="00AE27EE" w:rsidRDefault="00AE27EE" w:rsidP="00AE27EE">
            <w:pPr>
              <w:spacing w:line="240" w:lineRule="auto"/>
              <w:rPr>
                <w:rFonts w:ascii="Calibri" w:eastAsia="Times New Roman" w:hAnsi="Calibri"/>
                <w:color w:val="000000"/>
              </w:rPr>
            </w:pPr>
            <w:r w:rsidRPr="00AE27EE">
              <w:rPr>
                <w:rFonts w:ascii="Calibri" w:eastAsia="Times New Roman" w:hAnsi="Calibri"/>
                <w:color w:val="000000"/>
              </w:rPr>
              <w:t>Suction assisted lipectomy; upper extremity</w:t>
            </w:r>
          </w:p>
        </w:tc>
      </w:tr>
      <w:tr w:rsidR="00AE27EE" w:rsidRPr="00AE27EE" w:rsidTr="006B4F3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E27EE" w:rsidRPr="00AE27EE" w:rsidRDefault="00AE27EE" w:rsidP="00AE27EE">
            <w:pPr>
              <w:spacing w:line="240" w:lineRule="auto"/>
              <w:jc w:val="center"/>
              <w:rPr>
                <w:rFonts w:ascii="Calibri" w:eastAsia="Times New Roman" w:hAnsi="Calibri"/>
                <w:color w:val="000000"/>
              </w:rPr>
            </w:pPr>
            <w:r w:rsidRPr="00AE27EE">
              <w:rPr>
                <w:rFonts w:ascii="Calibri" w:eastAsia="Times New Roman" w:hAnsi="Calibri"/>
                <w:color w:val="000000"/>
              </w:rPr>
              <w:t>15879</w:t>
            </w:r>
          </w:p>
        </w:tc>
        <w:tc>
          <w:tcPr>
            <w:tcW w:w="4960" w:type="dxa"/>
            <w:tcBorders>
              <w:top w:val="nil"/>
              <w:left w:val="nil"/>
              <w:bottom w:val="single" w:sz="4" w:space="0" w:color="auto"/>
              <w:right w:val="single" w:sz="4" w:space="0" w:color="auto"/>
            </w:tcBorders>
            <w:shd w:val="clear" w:color="auto" w:fill="auto"/>
            <w:noWrap/>
            <w:vAlign w:val="bottom"/>
            <w:hideMark/>
          </w:tcPr>
          <w:p w:rsidR="00AE27EE" w:rsidRPr="00AE27EE" w:rsidRDefault="00AE27EE" w:rsidP="00AE27EE">
            <w:pPr>
              <w:spacing w:line="240" w:lineRule="auto"/>
              <w:rPr>
                <w:rFonts w:ascii="Calibri" w:eastAsia="Times New Roman" w:hAnsi="Calibri"/>
                <w:color w:val="000000"/>
              </w:rPr>
            </w:pPr>
            <w:r w:rsidRPr="00AE27EE">
              <w:rPr>
                <w:rFonts w:ascii="Calibri" w:eastAsia="Times New Roman" w:hAnsi="Calibri"/>
                <w:color w:val="000000"/>
              </w:rPr>
              <w:t>Suction assisted lipectomy; lower extremity</w:t>
            </w:r>
          </w:p>
        </w:tc>
      </w:tr>
    </w:tbl>
    <w:p w:rsidR="002E24FE" w:rsidRDefault="00AE27EE" w:rsidP="00AE27EE">
      <w:pPr>
        <w:tabs>
          <w:tab w:val="left" w:pos="882"/>
        </w:tabs>
        <w:spacing w:line="240" w:lineRule="auto"/>
        <w:rPr>
          <w:rFonts w:eastAsiaTheme="minorHAnsi" w:cstheme="minorBidi"/>
        </w:rPr>
      </w:pPr>
      <w:r w:rsidRPr="00AE27EE">
        <w:rPr>
          <w:rFonts w:eastAsiaTheme="minorHAnsi" w:cstheme="minorBidi"/>
        </w:rPr>
        <w:t xml:space="preserve">Technically these codes only describe </w:t>
      </w:r>
      <w:r w:rsidR="00E25C8A" w:rsidRPr="00AE27EE">
        <w:rPr>
          <w:rFonts w:eastAsiaTheme="minorHAnsi" w:cstheme="minorBidi"/>
        </w:rPr>
        <w:t>Suction Assisted Lipectomy</w:t>
      </w:r>
      <w:r w:rsidRPr="00AE27EE">
        <w:rPr>
          <w:rFonts w:eastAsiaTheme="minorHAnsi" w:cstheme="minorBidi"/>
        </w:rPr>
        <w:t>/</w:t>
      </w:r>
      <w:r w:rsidR="00E25C8A">
        <w:rPr>
          <w:rFonts w:eastAsiaTheme="minorHAnsi" w:cstheme="minorBidi"/>
        </w:rPr>
        <w:t>L</w:t>
      </w:r>
      <w:r w:rsidRPr="00AE27EE">
        <w:rPr>
          <w:rFonts w:eastAsiaTheme="minorHAnsi" w:cstheme="minorBidi"/>
        </w:rPr>
        <w:t>iposuction, sometimes abbreviated as SAL. There are numerous different types (techniques/modalities) of liposuction. However, the AMA CPT™ codes make no distinction between liposuction modalities or techniques</w:t>
      </w:r>
      <w:r w:rsidR="002E24FE">
        <w:rPr>
          <w:rFonts w:eastAsiaTheme="minorHAnsi" w:cstheme="minorBidi"/>
        </w:rPr>
        <w:t xml:space="preserve"> (SAL, WAL, PAL, </w:t>
      </w:r>
      <w:r w:rsidR="00A505F0">
        <w:rPr>
          <w:rFonts w:eastAsiaTheme="minorHAnsi" w:cstheme="minorBidi"/>
        </w:rPr>
        <w:t>u</w:t>
      </w:r>
      <w:r w:rsidR="002E24FE">
        <w:rPr>
          <w:rFonts w:eastAsiaTheme="minorHAnsi" w:cstheme="minorBidi"/>
        </w:rPr>
        <w:t>ltrasound,</w:t>
      </w:r>
      <w:r w:rsidR="00A505F0">
        <w:rPr>
          <w:rFonts w:eastAsiaTheme="minorHAnsi" w:cstheme="minorBidi"/>
        </w:rPr>
        <w:t xml:space="preserve"> </w:t>
      </w:r>
      <w:proofErr w:type="spellStart"/>
      <w:r w:rsidR="00A505F0">
        <w:rPr>
          <w:rFonts w:eastAsiaTheme="minorHAnsi" w:cstheme="minorBidi"/>
        </w:rPr>
        <w:t>laster</w:t>
      </w:r>
      <w:proofErr w:type="spellEnd"/>
      <w:r w:rsidR="00A505F0">
        <w:rPr>
          <w:rFonts w:eastAsiaTheme="minorHAnsi" w:cstheme="minorBidi"/>
        </w:rPr>
        <w:t>,</w:t>
      </w:r>
      <w:r w:rsidR="002E24FE">
        <w:rPr>
          <w:rFonts w:eastAsiaTheme="minorHAnsi" w:cstheme="minorBidi"/>
        </w:rPr>
        <w:t xml:space="preserve"> </w:t>
      </w:r>
      <w:proofErr w:type="spellStart"/>
      <w:r w:rsidR="002E24FE">
        <w:rPr>
          <w:rFonts w:eastAsiaTheme="minorHAnsi" w:cstheme="minorBidi"/>
        </w:rPr>
        <w:t>etc</w:t>
      </w:r>
      <w:proofErr w:type="spellEnd"/>
      <w:r w:rsidR="002E24FE">
        <w:rPr>
          <w:rFonts w:eastAsiaTheme="minorHAnsi" w:cstheme="minorBidi"/>
        </w:rPr>
        <w:t xml:space="preserve">…) I discuss </w:t>
      </w:r>
      <w:hyperlink w:anchor="_Types_of_Liposuction:" w:history="1">
        <w:r w:rsidR="002E24FE" w:rsidRPr="002E24FE">
          <w:rPr>
            <w:rStyle w:val="Hyperlink"/>
            <w:rFonts w:eastAsiaTheme="minorHAnsi" w:cstheme="minorBidi"/>
          </w:rPr>
          <w:t>device types in more detail here</w:t>
        </w:r>
      </w:hyperlink>
      <w:r w:rsidR="002E24FE">
        <w:rPr>
          <w:rFonts w:eastAsiaTheme="minorHAnsi" w:cstheme="minorBidi"/>
        </w:rPr>
        <w:t>.</w:t>
      </w:r>
    </w:p>
    <w:p w:rsidR="00AE27EE" w:rsidRPr="00AE27EE" w:rsidRDefault="00AE27EE" w:rsidP="00AE27EE">
      <w:pPr>
        <w:tabs>
          <w:tab w:val="left" w:pos="882"/>
        </w:tabs>
        <w:spacing w:line="240" w:lineRule="auto"/>
        <w:rPr>
          <w:rFonts w:eastAsiaTheme="minorHAnsi" w:cstheme="minorBidi"/>
        </w:rPr>
      </w:pPr>
      <w:r w:rsidRPr="00AE27EE">
        <w:rPr>
          <w:rFonts w:eastAsiaTheme="minorHAnsi" w:cstheme="minorBidi"/>
        </w:rPr>
        <w:t xml:space="preserve">An argument could be made that a new </w:t>
      </w:r>
      <w:r w:rsidR="00E25C8A">
        <w:rPr>
          <w:rFonts w:eastAsiaTheme="minorHAnsi" w:cstheme="minorBidi"/>
        </w:rPr>
        <w:t>CPT</w:t>
      </w:r>
      <w:r w:rsidR="00E25C8A">
        <w:rPr>
          <w:rFonts w:eastAsiaTheme="minorHAnsi"/>
        </w:rPr>
        <w:t>™</w:t>
      </w:r>
      <w:r w:rsidR="00E25C8A">
        <w:rPr>
          <w:rFonts w:eastAsiaTheme="minorHAnsi" w:cstheme="minorBidi"/>
        </w:rPr>
        <w:t xml:space="preserve"> </w:t>
      </w:r>
      <w:r w:rsidRPr="00AE27EE">
        <w:rPr>
          <w:rFonts w:eastAsiaTheme="minorHAnsi" w:cstheme="minorBidi"/>
        </w:rPr>
        <w:t xml:space="preserve">code is necessary, not </w:t>
      </w:r>
      <w:r w:rsidR="00E25C8A">
        <w:rPr>
          <w:rFonts w:eastAsiaTheme="minorHAnsi" w:cstheme="minorBidi"/>
        </w:rPr>
        <w:t xml:space="preserve">only </w:t>
      </w:r>
      <w:r w:rsidRPr="00AE27EE">
        <w:rPr>
          <w:rFonts w:eastAsiaTheme="minorHAnsi" w:cstheme="minorBidi"/>
        </w:rPr>
        <w:t xml:space="preserve">for technique but the condition. </w:t>
      </w:r>
      <w:r w:rsidR="002E24FE">
        <w:rPr>
          <w:rFonts w:eastAsiaTheme="minorHAnsi" w:cstheme="minorBidi"/>
        </w:rPr>
        <w:t>Ideally, t</w:t>
      </w:r>
      <w:r w:rsidRPr="00AE27EE">
        <w:rPr>
          <w:rFonts w:eastAsiaTheme="minorHAnsi" w:cstheme="minorBidi"/>
        </w:rPr>
        <w:t xml:space="preserve">he new code would read: </w:t>
      </w:r>
      <w:r w:rsidR="00543114">
        <w:rPr>
          <w:rFonts w:eastAsiaTheme="minorHAnsi" w:cstheme="minorBidi"/>
        </w:rPr>
        <w:t>Lymph-Sparing Liposuction</w:t>
      </w:r>
      <w:r w:rsidRPr="00AE27EE">
        <w:rPr>
          <w:rFonts w:eastAsiaTheme="minorHAnsi" w:cstheme="minorBidi"/>
        </w:rPr>
        <w:t xml:space="preserve"> </w:t>
      </w:r>
      <w:r w:rsidRPr="002E24FE">
        <w:rPr>
          <w:rFonts w:eastAsiaTheme="minorHAnsi" w:cstheme="minorBidi"/>
          <w:i/>
        </w:rPr>
        <w:t>for lipedema</w:t>
      </w:r>
      <w:r w:rsidRPr="00AE27EE">
        <w:rPr>
          <w:rFonts w:eastAsiaTheme="minorHAnsi" w:cstheme="minorBidi"/>
        </w:rPr>
        <w:t>. There is precedent in CPT</w:t>
      </w:r>
      <w:r w:rsidRPr="00AE27EE">
        <w:rPr>
          <w:rFonts w:eastAsiaTheme="minorHAnsi"/>
        </w:rPr>
        <w:t>™</w:t>
      </w:r>
      <w:r w:rsidRPr="00AE27EE">
        <w:rPr>
          <w:rFonts w:eastAsiaTheme="minorHAnsi" w:cstheme="minorBidi"/>
        </w:rPr>
        <w:t xml:space="preserve"> codes in other fields for this:</w:t>
      </w:r>
    </w:p>
    <w:p w:rsidR="00AE27EE" w:rsidRPr="00AE27EE" w:rsidRDefault="00AE27EE" w:rsidP="00AE27EE">
      <w:pPr>
        <w:tabs>
          <w:tab w:val="left" w:pos="882"/>
        </w:tabs>
        <w:spacing w:line="240" w:lineRule="auto"/>
        <w:rPr>
          <w:rFonts w:eastAsiaTheme="minorHAnsi" w:cstheme="minorBidi"/>
        </w:rPr>
      </w:pPr>
      <w:r w:rsidRPr="00AE27EE">
        <w:rPr>
          <w:rFonts w:eastAsiaTheme="minorHAnsi" w:cstheme="minorBidi"/>
        </w:rPr>
        <w:t xml:space="preserve">92071: Fitting of contact lens for treatment of </w:t>
      </w:r>
      <w:r w:rsidRPr="00AE27EE">
        <w:rPr>
          <w:rFonts w:eastAsiaTheme="minorHAnsi" w:cstheme="minorBidi"/>
          <w:i/>
        </w:rPr>
        <w:t>ocular surface disease</w:t>
      </w:r>
    </w:p>
    <w:p w:rsidR="00AE27EE" w:rsidRPr="00AE27EE" w:rsidRDefault="00AE27EE" w:rsidP="00AE27EE">
      <w:pPr>
        <w:tabs>
          <w:tab w:val="left" w:pos="882"/>
        </w:tabs>
        <w:spacing w:line="240" w:lineRule="auto"/>
        <w:rPr>
          <w:rFonts w:eastAsiaTheme="minorHAnsi" w:cstheme="minorBidi"/>
        </w:rPr>
      </w:pPr>
      <w:r w:rsidRPr="00AE27EE">
        <w:rPr>
          <w:rFonts w:eastAsiaTheme="minorHAnsi" w:cstheme="minorBidi"/>
        </w:rPr>
        <w:t xml:space="preserve">92072: Fitting of contact lens for management of </w:t>
      </w:r>
      <w:r w:rsidRPr="00AE27EE">
        <w:rPr>
          <w:rFonts w:eastAsiaTheme="minorHAnsi" w:cstheme="minorBidi"/>
          <w:i/>
        </w:rPr>
        <w:t>keratoconus,</w:t>
      </w:r>
      <w:r w:rsidRPr="00AE27EE">
        <w:rPr>
          <w:rFonts w:eastAsiaTheme="minorHAnsi" w:cstheme="minorBidi"/>
        </w:rPr>
        <w:t xml:space="preserve"> initial fitting</w:t>
      </w:r>
    </w:p>
    <w:p w:rsidR="00AE27EE" w:rsidRPr="00AE27EE" w:rsidRDefault="00AE27EE" w:rsidP="00AE27EE">
      <w:pPr>
        <w:tabs>
          <w:tab w:val="left" w:pos="882"/>
        </w:tabs>
        <w:spacing w:line="240" w:lineRule="auto"/>
        <w:rPr>
          <w:rFonts w:eastAsiaTheme="minorHAnsi" w:cstheme="minorBidi"/>
        </w:rPr>
      </w:pPr>
      <w:r w:rsidRPr="00AE27EE">
        <w:rPr>
          <w:rFonts w:eastAsiaTheme="minorHAnsi" w:cstheme="minorBidi"/>
        </w:rPr>
        <w:t xml:space="preserve">The example above is particularly appropriate because a contact lens fitting </w:t>
      </w:r>
      <w:r w:rsidR="00676215">
        <w:rPr>
          <w:rFonts w:eastAsiaTheme="minorHAnsi" w:cstheme="minorBidi"/>
        </w:rPr>
        <w:t xml:space="preserve">linked to any </w:t>
      </w:r>
      <w:r w:rsidRPr="00676215">
        <w:rPr>
          <w:rFonts w:eastAsiaTheme="minorHAnsi" w:cstheme="minorBidi"/>
          <w:i/>
        </w:rPr>
        <w:t xml:space="preserve">refraction </w:t>
      </w:r>
      <w:r w:rsidR="00676215" w:rsidRPr="00676215">
        <w:rPr>
          <w:rFonts w:eastAsiaTheme="minorHAnsi" w:cstheme="minorBidi"/>
          <w:i/>
        </w:rPr>
        <w:t>diagnosis</w:t>
      </w:r>
      <w:r w:rsidR="00676215">
        <w:rPr>
          <w:rFonts w:eastAsiaTheme="minorHAnsi" w:cstheme="minorBidi"/>
        </w:rPr>
        <w:t xml:space="preserve"> </w:t>
      </w:r>
      <w:r w:rsidRPr="00AE27EE">
        <w:rPr>
          <w:rFonts w:eastAsiaTheme="minorHAnsi" w:cstheme="minorBidi"/>
        </w:rPr>
        <w:t xml:space="preserve">is not a medical procedure and not reimbursed by any medical health insurance carrier. However, the two codes above are for a </w:t>
      </w:r>
      <w:r w:rsidRPr="00676215">
        <w:rPr>
          <w:rFonts w:eastAsiaTheme="minorHAnsi" w:cstheme="minorBidi"/>
          <w:i/>
        </w:rPr>
        <w:t>therapeutic purpose</w:t>
      </w:r>
      <w:r w:rsidRPr="00AE27EE">
        <w:rPr>
          <w:rFonts w:eastAsiaTheme="minorHAnsi" w:cstheme="minorBidi"/>
        </w:rPr>
        <w:t xml:space="preserve"> for a </w:t>
      </w:r>
      <w:r w:rsidRPr="00676215">
        <w:rPr>
          <w:rFonts w:eastAsiaTheme="minorHAnsi" w:cstheme="minorBidi"/>
          <w:i/>
        </w:rPr>
        <w:t>specific medical condition</w:t>
      </w:r>
      <w:r w:rsidRPr="00AE27EE">
        <w:rPr>
          <w:rFonts w:eastAsiaTheme="minorHAnsi" w:cstheme="minorBidi"/>
        </w:rPr>
        <w:t xml:space="preserve"> and </w:t>
      </w:r>
      <w:r w:rsidRPr="00AE27EE">
        <w:rPr>
          <w:rFonts w:eastAsiaTheme="minorHAnsi" w:cstheme="minorBidi"/>
          <w:i/>
        </w:rPr>
        <w:t xml:space="preserve">are </w:t>
      </w:r>
      <w:r w:rsidRPr="00AE27EE">
        <w:rPr>
          <w:rFonts w:eastAsiaTheme="minorHAnsi" w:cstheme="minorBidi"/>
        </w:rPr>
        <w:t>reimbursed by medical insurance carriers.</w:t>
      </w:r>
    </w:p>
    <w:p w:rsidR="005E5F1D" w:rsidRDefault="005E5F1D" w:rsidP="00AE27EE">
      <w:pPr>
        <w:tabs>
          <w:tab w:val="left" w:pos="882"/>
        </w:tabs>
        <w:spacing w:line="240" w:lineRule="auto"/>
        <w:rPr>
          <w:rFonts w:eastAsiaTheme="minorHAnsi" w:cstheme="minorBidi"/>
        </w:rPr>
      </w:pPr>
      <w:r>
        <w:rPr>
          <w:rFonts w:eastAsiaTheme="minorHAnsi" w:cstheme="minorBidi"/>
        </w:rPr>
        <w:t xml:space="preserve">The introduction of the new term and recommendation for the unlisted code has created a new challenge it </w:t>
      </w:r>
      <w:proofErr w:type="gramStart"/>
      <w:r>
        <w:rPr>
          <w:rFonts w:eastAsiaTheme="minorHAnsi" w:cstheme="minorBidi"/>
        </w:rPr>
        <w:t>terms of which is</w:t>
      </w:r>
      <w:proofErr w:type="gramEnd"/>
      <w:r>
        <w:rPr>
          <w:rFonts w:eastAsiaTheme="minorHAnsi" w:cstheme="minorBidi"/>
        </w:rPr>
        <w:t xml:space="preserve"> the best way to submit a claim. Ultimately your Provider will decide what code is on the claim form. If you’ve made it this far I would show your surgeon the following information on </w:t>
      </w:r>
      <w:r w:rsidRPr="005E5F1D">
        <w:rPr>
          <w:rFonts w:eastAsiaTheme="minorHAnsi" w:cstheme="minorBidi"/>
        </w:rPr>
        <w:t>Fibro-Lympho-</w:t>
      </w:r>
      <w:proofErr w:type="spellStart"/>
      <w:r w:rsidRPr="005E5F1D">
        <w:rPr>
          <w:rFonts w:eastAsiaTheme="minorHAnsi" w:cstheme="minorBidi"/>
        </w:rPr>
        <w:t>Lipo</w:t>
      </w:r>
      <w:proofErr w:type="spellEnd"/>
      <w:r w:rsidRPr="005E5F1D">
        <w:rPr>
          <w:rFonts w:eastAsiaTheme="minorHAnsi" w:cstheme="minorBidi"/>
        </w:rPr>
        <w:t>-Aspiration (FLLA)</w:t>
      </w:r>
      <w:r>
        <w:rPr>
          <w:rFonts w:eastAsiaTheme="minorHAnsi" w:cstheme="minorBidi"/>
        </w:rPr>
        <w:t xml:space="preserve"> and see if they are interested in reporting the procedure as an unlisted code.</w:t>
      </w:r>
    </w:p>
    <w:p w:rsidR="00C777FD" w:rsidRDefault="00C777FD" w:rsidP="00AE27EE">
      <w:pPr>
        <w:tabs>
          <w:tab w:val="left" w:pos="882"/>
        </w:tabs>
        <w:spacing w:line="240" w:lineRule="auto"/>
        <w:rPr>
          <w:rFonts w:eastAsiaTheme="minorHAnsi" w:cstheme="minorBidi"/>
        </w:rPr>
      </w:pPr>
      <w:r>
        <w:rPr>
          <w:rFonts w:eastAsiaTheme="minorHAnsi" w:cstheme="minorBidi"/>
        </w:rPr>
        <w:t xml:space="preserve">If the carrier has a positive reimbursement policy referencing the existing CPT codes I would use them. </w:t>
      </w:r>
    </w:p>
    <w:p w:rsidR="00AE27EE" w:rsidRDefault="00AE27EE" w:rsidP="00AE27EE">
      <w:pPr>
        <w:spacing w:before="0" w:after="120"/>
        <w:rPr>
          <w:rFonts w:eastAsiaTheme="minorHAnsi" w:cstheme="minorBidi"/>
        </w:rPr>
      </w:pPr>
      <w:r w:rsidRPr="00AE27EE">
        <w:rPr>
          <w:rFonts w:eastAsiaTheme="minorHAnsi" w:cstheme="minorBidi"/>
        </w:rPr>
        <w:br w:type="page"/>
      </w:r>
    </w:p>
    <w:p w:rsidR="00543114" w:rsidRDefault="00543114" w:rsidP="00543114">
      <w:pPr>
        <w:pStyle w:val="Heading2"/>
        <w:rPr>
          <w:rFonts w:eastAsiaTheme="minorHAnsi"/>
        </w:rPr>
      </w:pPr>
      <w:bookmarkStart w:id="101" w:name="_Fibro-Lympho-Lipo-Aspiration_(FLLA)"/>
      <w:bookmarkStart w:id="102" w:name="_Toc38949199"/>
      <w:bookmarkEnd w:id="101"/>
      <w:r w:rsidRPr="00543114">
        <w:rPr>
          <w:rFonts w:eastAsiaTheme="minorHAnsi"/>
        </w:rPr>
        <w:lastRenderedPageBreak/>
        <w:t>Fibro-Lympho-</w:t>
      </w:r>
      <w:proofErr w:type="spellStart"/>
      <w:r w:rsidRPr="00543114">
        <w:rPr>
          <w:rFonts w:eastAsiaTheme="minorHAnsi"/>
        </w:rPr>
        <w:t>Lipo</w:t>
      </w:r>
      <w:proofErr w:type="spellEnd"/>
      <w:r w:rsidRPr="00543114">
        <w:rPr>
          <w:rFonts w:eastAsiaTheme="minorHAnsi"/>
        </w:rPr>
        <w:t>-Aspirat</w:t>
      </w:r>
      <w:r>
        <w:rPr>
          <w:rFonts w:eastAsiaTheme="minorHAnsi"/>
        </w:rPr>
        <w:t>ion (FLLA)</w:t>
      </w:r>
      <w:bookmarkEnd w:id="102"/>
    </w:p>
    <w:p w:rsidR="00543114" w:rsidRDefault="009B6F98" w:rsidP="009B6F98">
      <w:pPr>
        <w:spacing w:after="120"/>
        <w:rPr>
          <w:rFonts w:eastAsiaTheme="minorHAnsi" w:cstheme="minorBidi"/>
        </w:rPr>
      </w:pPr>
      <w:r>
        <w:rPr>
          <w:rFonts w:eastAsiaTheme="minorHAnsi" w:cstheme="minorBidi"/>
        </w:rPr>
        <w:t>This is a bit technical so be forewarned. It is only for the very ambitious. Please share it with everyone you know. Submitting for a new CPT to the AMA is a multi-year, very involved process.</w:t>
      </w:r>
    </w:p>
    <w:p w:rsidR="009B6F98" w:rsidRPr="009B6F98" w:rsidRDefault="009B6F98" w:rsidP="009B6F98">
      <w:pPr>
        <w:spacing w:line="240" w:lineRule="auto"/>
        <w:rPr>
          <w:rFonts w:eastAsiaTheme="minorHAnsi" w:cstheme="minorBidi"/>
          <w:szCs w:val="30"/>
        </w:rPr>
      </w:pPr>
      <w:r w:rsidRPr="009B6F98">
        <w:rPr>
          <w:rFonts w:eastAsiaTheme="minorHAnsi" w:cstheme="minorBidi"/>
          <w:szCs w:val="30"/>
        </w:rPr>
        <w:t xml:space="preserve">All the evidence and guidelines support that not only is </w:t>
      </w:r>
      <w:r w:rsidRPr="009B6F98">
        <w:rPr>
          <w:rFonts w:eastAsiaTheme="minorHAnsi" w:cstheme="minorBidi"/>
          <w:b/>
          <w:szCs w:val="30"/>
        </w:rPr>
        <w:t>a modification of or derivation of suction lipectomy</w:t>
      </w:r>
      <w:r w:rsidRPr="009B6F98">
        <w:rPr>
          <w:rFonts w:eastAsiaTheme="minorHAnsi" w:cstheme="minorBidi"/>
          <w:szCs w:val="30"/>
        </w:rPr>
        <w:t xml:space="preserve"> the most effective treatment to relieve symptoms of and ameliorate disability caused by lipedema-modified suction lipectomy is </w:t>
      </w:r>
      <w:r w:rsidRPr="009B6F98">
        <w:rPr>
          <w:rFonts w:eastAsiaTheme="minorHAnsi" w:cstheme="minorBidi"/>
          <w:b/>
          <w:szCs w:val="30"/>
        </w:rPr>
        <w:t>the only treatment of lipedema</w:t>
      </w:r>
      <w:r w:rsidRPr="009B6F98">
        <w:rPr>
          <w:rFonts w:eastAsiaTheme="minorHAnsi" w:cstheme="minorBidi"/>
          <w:szCs w:val="30"/>
        </w:rPr>
        <w:t xml:space="preserve"> shown to halt its progression. It goes by many names:</w:t>
      </w:r>
    </w:p>
    <w:p w:rsidR="009B6F98" w:rsidRPr="009B6F98" w:rsidRDefault="009B6F98" w:rsidP="009B6F98">
      <w:pPr>
        <w:pStyle w:val="ListParagraph"/>
        <w:numPr>
          <w:ilvl w:val="0"/>
          <w:numId w:val="24"/>
        </w:numPr>
        <w:spacing w:line="240" w:lineRule="auto"/>
        <w:rPr>
          <w:rFonts w:eastAsiaTheme="minorHAnsi" w:cstheme="minorBidi"/>
          <w:szCs w:val="30"/>
        </w:rPr>
      </w:pPr>
      <w:r w:rsidRPr="009B6F98">
        <w:rPr>
          <w:rFonts w:eastAsiaTheme="minorHAnsi" w:cstheme="minorBidi"/>
          <w:szCs w:val="30"/>
        </w:rPr>
        <w:t>Tumescent Liposuction</w:t>
      </w:r>
    </w:p>
    <w:p w:rsidR="009B6F98" w:rsidRPr="009B6F98" w:rsidRDefault="009B6F98" w:rsidP="009B6F98">
      <w:pPr>
        <w:pStyle w:val="ListParagraph"/>
        <w:numPr>
          <w:ilvl w:val="0"/>
          <w:numId w:val="24"/>
        </w:numPr>
        <w:spacing w:line="240" w:lineRule="auto"/>
        <w:rPr>
          <w:rFonts w:eastAsiaTheme="minorHAnsi" w:cstheme="minorBidi"/>
          <w:szCs w:val="30"/>
        </w:rPr>
      </w:pPr>
      <w:r w:rsidRPr="009B6F98">
        <w:rPr>
          <w:rFonts w:eastAsiaTheme="minorHAnsi" w:cstheme="minorBidi"/>
          <w:szCs w:val="30"/>
        </w:rPr>
        <w:t>Lymph-Sparing Liposuction</w:t>
      </w:r>
    </w:p>
    <w:p w:rsidR="009B6F98" w:rsidRPr="009B6F98" w:rsidRDefault="009B6F98" w:rsidP="009B6F98">
      <w:pPr>
        <w:pStyle w:val="ListParagraph"/>
        <w:numPr>
          <w:ilvl w:val="0"/>
          <w:numId w:val="24"/>
        </w:numPr>
        <w:spacing w:line="240" w:lineRule="auto"/>
        <w:rPr>
          <w:rFonts w:eastAsiaTheme="minorHAnsi" w:cstheme="minorBidi"/>
          <w:szCs w:val="30"/>
        </w:rPr>
      </w:pPr>
      <w:r w:rsidRPr="009B6F98">
        <w:rPr>
          <w:rFonts w:eastAsiaTheme="minorHAnsi" w:cstheme="minorBidi"/>
          <w:szCs w:val="30"/>
        </w:rPr>
        <w:t>Lymph-Sparing, Tumescent Liposuction</w:t>
      </w:r>
    </w:p>
    <w:p w:rsidR="009B6F98" w:rsidRPr="009B6F98" w:rsidRDefault="009B6F98" w:rsidP="009B6F98">
      <w:pPr>
        <w:pStyle w:val="ListParagraph"/>
        <w:numPr>
          <w:ilvl w:val="0"/>
          <w:numId w:val="24"/>
        </w:numPr>
        <w:spacing w:line="240" w:lineRule="auto"/>
        <w:rPr>
          <w:rFonts w:eastAsiaTheme="minorHAnsi" w:cstheme="minorBidi"/>
          <w:szCs w:val="30"/>
        </w:rPr>
      </w:pPr>
      <w:r w:rsidRPr="009B6F98">
        <w:rPr>
          <w:rFonts w:eastAsiaTheme="minorHAnsi" w:cstheme="minorBidi"/>
          <w:szCs w:val="30"/>
        </w:rPr>
        <w:t>Water-Assisted Liposuction (WAL)</w:t>
      </w:r>
    </w:p>
    <w:p w:rsidR="009B6F98" w:rsidRPr="009B6F98" w:rsidRDefault="009B6F98" w:rsidP="009B6F98">
      <w:pPr>
        <w:spacing w:line="240" w:lineRule="auto"/>
        <w:rPr>
          <w:rFonts w:eastAsiaTheme="minorHAnsi" w:cstheme="minorBidi"/>
          <w:szCs w:val="30"/>
        </w:rPr>
      </w:pPr>
      <w:r w:rsidRPr="009B6F98">
        <w:rPr>
          <w:rFonts w:eastAsiaTheme="minorHAnsi" w:cstheme="minorBidi"/>
          <w:szCs w:val="30"/>
        </w:rPr>
        <w:t xml:space="preserve">It can also be referred to as </w:t>
      </w:r>
      <w:r w:rsidRPr="009B6F98">
        <w:rPr>
          <w:rFonts w:eastAsiaTheme="minorHAnsi" w:cstheme="minorBidi"/>
          <w:b/>
          <w:szCs w:val="30"/>
        </w:rPr>
        <w:t>reconstructive/medically necessary liposuction</w:t>
      </w:r>
      <w:r w:rsidRPr="009B6F98">
        <w:rPr>
          <w:rFonts w:eastAsiaTheme="minorHAnsi" w:cstheme="minorBidi"/>
          <w:szCs w:val="30"/>
        </w:rPr>
        <w:t xml:space="preserve"> </w:t>
      </w:r>
      <w:r w:rsidRPr="009B6F98">
        <w:rPr>
          <w:rFonts w:eastAsiaTheme="minorHAnsi" w:cstheme="minorBidi"/>
          <w:b/>
          <w:szCs w:val="30"/>
        </w:rPr>
        <w:t>for lipedema</w:t>
      </w:r>
      <w:r w:rsidRPr="009B6F98">
        <w:rPr>
          <w:rFonts w:eastAsiaTheme="minorHAnsi" w:cstheme="minorBidi"/>
          <w:szCs w:val="30"/>
        </w:rPr>
        <w:t xml:space="preserve"> (to differentiate it from cosmetic liposuction). That is more of a description related to reimbursement rather than a description of the actual procedure. However, currently the four CPT (suction-assisted lipectomy) codes do not address any of these details.</w:t>
      </w:r>
    </w:p>
    <w:p w:rsidR="009B6F98" w:rsidRPr="009B6F98" w:rsidRDefault="009B6F98" w:rsidP="009B6F98">
      <w:pPr>
        <w:spacing w:line="240" w:lineRule="auto"/>
        <w:rPr>
          <w:rFonts w:eastAsiaTheme="minorHAnsi" w:cstheme="minorBidi"/>
          <w:szCs w:val="30"/>
        </w:rPr>
      </w:pPr>
      <w:r w:rsidRPr="009B6F98">
        <w:rPr>
          <w:rFonts w:eastAsiaTheme="minorHAnsi" w:cstheme="minorBidi"/>
          <w:szCs w:val="30"/>
        </w:rPr>
        <w:t xml:space="preserve">The proper description of the liposuction for lipedema modification is </w:t>
      </w:r>
      <w:r w:rsidRPr="009B6F98">
        <w:rPr>
          <w:rFonts w:eastAsiaTheme="minorHAnsi" w:cstheme="minorBidi"/>
          <w:b/>
          <w:szCs w:val="30"/>
        </w:rPr>
        <w:t>Fibro-Lympho-</w:t>
      </w:r>
      <w:proofErr w:type="spellStart"/>
      <w:r w:rsidRPr="009B6F98">
        <w:rPr>
          <w:rFonts w:eastAsiaTheme="minorHAnsi" w:cstheme="minorBidi"/>
          <w:b/>
          <w:szCs w:val="30"/>
        </w:rPr>
        <w:t>Lipo</w:t>
      </w:r>
      <w:proofErr w:type="spellEnd"/>
      <w:r w:rsidRPr="009B6F98">
        <w:rPr>
          <w:rFonts w:eastAsiaTheme="minorHAnsi" w:cstheme="minorBidi"/>
          <w:b/>
          <w:szCs w:val="30"/>
        </w:rPr>
        <w:t>-Aspiration (FLLA)</w:t>
      </w:r>
      <w:r w:rsidRPr="009B6F98">
        <w:rPr>
          <w:rFonts w:eastAsiaTheme="minorHAnsi" w:cstheme="minorBidi"/>
          <w:szCs w:val="30"/>
        </w:rPr>
        <w:t>. The term is specifically referenced in the paper below:</w:t>
      </w:r>
    </w:p>
    <w:p w:rsidR="009B6F98" w:rsidRPr="009B6F98" w:rsidRDefault="009B6F98" w:rsidP="009B6F98">
      <w:pPr>
        <w:spacing w:line="240" w:lineRule="auto"/>
        <w:rPr>
          <w:rFonts w:eastAsiaTheme="minorHAnsi" w:cstheme="minorBidi"/>
          <w:sz w:val="20"/>
          <w:szCs w:val="30"/>
        </w:rPr>
      </w:pPr>
      <w:r w:rsidRPr="009B6F98">
        <w:rPr>
          <w:rFonts w:eastAsiaTheme="minorHAnsi" w:cstheme="minorBidi"/>
          <w:sz w:val="20"/>
          <w:szCs w:val="30"/>
        </w:rPr>
        <w:t xml:space="preserve">18. </w:t>
      </w:r>
      <w:proofErr w:type="spellStart"/>
      <w:r w:rsidRPr="009B6F98">
        <w:rPr>
          <w:rFonts w:eastAsiaTheme="minorHAnsi" w:cstheme="minorBidi"/>
          <w:sz w:val="20"/>
          <w:szCs w:val="30"/>
        </w:rPr>
        <w:t>Campisi</w:t>
      </w:r>
      <w:proofErr w:type="spellEnd"/>
      <w:r w:rsidRPr="009B6F98">
        <w:rPr>
          <w:rFonts w:eastAsiaTheme="minorHAnsi" w:cstheme="minorBidi"/>
          <w:sz w:val="20"/>
          <w:szCs w:val="30"/>
        </w:rPr>
        <w:t xml:space="preserve"> CC, Ryan M, </w:t>
      </w:r>
      <w:proofErr w:type="spellStart"/>
      <w:r w:rsidRPr="009B6F98">
        <w:rPr>
          <w:rFonts w:eastAsiaTheme="minorHAnsi" w:cstheme="minorBidi"/>
          <w:sz w:val="20"/>
          <w:szCs w:val="30"/>
        </w:rPr>
        <w:t>Boccardo</w:t>
      </w:r>
      <w:proofErr w:type="spellEnd"/>
      <w:r w:rsidRPr="009B6F98">
        <w:rPr>
          <w:rFonts w:eastAsiaTheme="minorHAnsi" w:cstheme="minorBidi"/>
          <w:sz w:val="20"/>
          <w:szCs w:val="30"/>
        </w:rPr>
        <w:t xml:space="preserve"> F, </w:t>
      </w:r>
      <w:proofErr w:type="spellStart"/>
      <w:r w:rsidRPr="009B6F98">
        <w:rPr>
          <w:rFonts w:eastAsiaTheme="minorHAnsi" w:cstheme="minorBidi"/>
          <w:sz w:val="20"/>
          <w:szCs w:val="30"/>
        </w:rPr>
        <w:t>Campisi</w:t>
      </w:r>
      <w:proofErr w:type="spellEnd"/>
      <w:r w:rsidRPr="009B6F98">
        <w:rPr>
          <w:rFonts w:eastAsiaTheme="minorHAnsi" w:cstheme="minorBidi"/>
          <w:sz w:val="20"/>
          <w:szCs w:val="30"/>
        </w:rPr>
        <w:t xml:space="preserve"> C. </w:t>
      </w:r>
      <w:r w:rsidRPr="009B6F98">
        <w:rPr>
          <w:rFonts w:eastAsiaTheme="minorHAnsi" w:cstheme="minorBidi"/>
          <w:b/>
          <w:sz w:val="20"/>
          <w:szCs w:val="30"/>
        </w:rPr>
        <w:t>Fibro-</w:t>
      </w:r>
      <w:proofErr w:type="spellStart"/>
      <w:r w:rsidRPr="009B6F98">
        <w:rPr>
          <w:rFonts w:eastAsiaTheme="minorHAnsi" w:cstheme="minorBidi"/>
          <w:b/>
          <w:sz w:val="20"/>
          <w:szCs w:val="30"/>
        </w:rPr>
        <w:t>Lipo</w:t>
      </w:r>
      <w:proofErr w:type="spellEnd"/>
      <w:r w:rsidRPr="009B6F98">
        <w:rPr>
          <w:rFonts w:eastAsiaTheme="minorHAnsi" w:cstheme="minorBidi"/>
          <w:b/>
          <w:sz w:val="20"/>
          <w:szCs w:val="30"/>
        </w:rPr>
        <w:t>-Lymph-Aspiration</w:t>
      </w:r>
      <w:r w:rsidRPr="009B6F98">
        <w:rPr>
          <w:rFonts w:eastAsiaTheme="minorHAnsi" w:cstheme="minorBidi"/>
          <w:sz w:val="20"/>
          <w:szCs w:val="30"/>
        </w:rPr>
        <w:t xml:space="preserve"> With a Lymph Vessel Sparing Procedure to Treat Advanced Lymphedema After Multiple Lymphatic-Venous Anastomoses: The Complete Treatment Protocol. Ann </w:t>
      </w:r>
      <w:proofErr w:type="spellStart"/>
      <w:r w:rsidRPr="009B6F98">
        <w:rPr>
          <w:rFonts w:eastAsiaTheme="minorHAnsi" w:cstheme="minorBidi"/>
          <w:sz w:val="20"/>
          <w:szCs w:val="30"/>
        </w:rPr>
        <w:t>Plast</w:t>
      </w:r>
      <w:proofErr w:type="spellEnd"/>
      <w:r w:rsidRPr="009B6F98">
        <w:rPr>
          <w:rFonts w:eastAsiaTheme="minorHAnsi" w:cstheme="minorBidi"/>
          <w:sz w:val="20"/>
          <w:szCs w:val="30"/>
        </w:rPr>
        <w:t xml:space="preserve"> Surg. 2017</w:t>
      </w:r>
      <w:proofErr w:type="gramStart"/>
      <w:r w:rsidRPr="009B6F98">
        <w:rPr>
          <w:rFonts w:eastAsiaTheme="minorHAnsi" w:cstheme="minorBidi"/>
          <w:sz w:val="20"/>
          <w:szCs w:val="30"/>
        </w:rPr>
        <w:t>;78</w:t>
      </w:r>
      <w:proofErr w:type="gramEnd"/>
      <w:r w:rsidRPr="009B6F98">
        <w:rPr>
          <w:rFonts w:eastAsiaTheme="minorHAnsi" w:cstheme="minorBidi"/>
          <w:sz w:val="20"/>
          <w:szCs w:val="30"/>
        </w:rPr>
        <w:t xml:space="preserve">(2):184-190. </w:t>
      </w:r>
      <w:proofErr w:type="spellStart"/>
      <w:proofErr w:type="gramStart"/>
      <w:r w:rsidRPr="009B6F98">
        <w:rPr>
          <w:rFonts w:eastAsiaTheme="minorHAnsi" w:cstheme="minorBidi"/>
          <w:sz w:val="20"/>
          <w:szCs w:val="30"/>
        </w:rPr>
        <w:t>doi</w:t>
      </w:r>
      <w:proofErr w:type="spellEnd"/>
      <w:proofErr w:type="gramEnd"/>
      <w:r w:rsidRPr="009B6F98">
        <w:rPr>
          <w:rFonts w:eastAsiaTheme="minorHAnsi" w:cstheme="minorBidi"/>
          <w:sz w:val="20"/>
          <w:szCs w:val="30"/>
        </w:rPr>
        <w:t>: 110.1097/SAP.0000000000000853.</w:t>
      </w:r>
    </w:p>
    <w:p w:rsidR="009B6F98" w:rsidRPr="009B6F98" w:rsidRDefault="009B6F98" w:rsidP="009B6F98">
      <w:pPr>
        <w:spacing w:line="240" w:lineRule="auto"/>
        <w:rPr>
          <w:rFonts w:eastAsiaTheme="minorHAnsi" w:cstheme="minorBidi"/>
          <w:szCs w:val="30"/>
        </w:rPr>
      </w:pPr>
      <w:r w:rsidRPr="009B6F98">
        <w:rPr>
          <w:rFonts w:eastAsiaTheme="minorHAnsi" w:cstheme="minorBidi"/>
          <w:b/>
          <w:szCs w:val="30"/>
        </w:rPr>
        <w:t xml:space="preserve">Everything </w:t>
      </w:r>
      <w:r w:rsidRPr="009B6F98">
        <w:rPr>
          <w:rFonts w:eastAsiaTheme="minorHAnsi" w:cstheme="minorBidi"/>
          <w:szCs w:val="30"/>
        </w:rPr>
        <w:t>about the surgical suction application via cannula is different from standard suction lipectomy. The goal is to relieve symptoms, ameliorate disability, improve function and halt disease progression.</w:t>
      </w:r>
    </w:p>
    <w:p w:rsidR="009B6F98" w:rsidRPr="009B6F98" w:rsidRDefault="009B6F98" w:rsidP="009B6F98">
      <w:pPr>
        <w:spacing w:line="240" w:lineRule="auto"/>
        <w:rPr>
          <w:rFonts w:eastAsiaTheme="minorHAnsi" w:cstheme="minorBidi"/>
          <w:szCs w:val="30"/>
        </w:rPr>
      </w:pPr>
      <w:r w:rsidRPr="009B6F98">
        <w:rPr>
          <w:rFonts w:eastAsiaTheme="minorHAnsi" w:cstheme="minorBidi"/>
          <w:szCs w:val="30"/>
        </w:rPr>
        <w:t xml:space="preserve">The technique is vastly different. Only small blunt cannulas are used, great care is used to not injure lymphatic which are already abnormal and increased risk of injury. Only the longitudinal orientation of cannulas is used at critical junctures. Preoperatively I scan and mark critical lymphatic structures. </w:t>
      </w:r>
      <w:r w:rsidRPr="009B6F98">
        <w:rPr>
          <w:rFonts w:eastAsiaTheme="minorHAnsi" w:cstheme="minorBidi"/>
          <w:b/>
          <w:szCs w:val="30"/>
        </w:rPr>
        <w:t>The surgery averages 4-5 hours</w:t>
      </w:r>
      <w:r w:rsidRPr="009B6F98">
        <w:rPr>
          <w:rFonts w:eastAsiaTheme="minorHAnsi" w:cstheme="minorBidi"/>
          <w:szCs w:val="30"/>
        </w:rPr>
        <w:t>, removed much larger aspirate volume than cosmetic suction lipectomy.</w:t>
      </w:r>
    </w:p>
    <w:p w:rsidR="009B6F98" w:rsidRPr="009B6F98" w:rsidRDefault="009B6F98" w:rsidP="009B6F98">
      <w:pPr>
        <w:spacing w:line="240" w:lineRule="auto"/>
        <w:rPr>
          <w:rFonts w:eastAsiaTheme="minorHAnsi" w:cstheme="minorBidi"/>
          <w:szCs w:val="30"/>
        </w:rPr>
      </w:pPr>
      <w:r w:rsidRPr="009B6F98">
        <w:rPr>
          <w:rFonts w:eastAsiaTheme="minorHAnsi" w:cstheme="minorBidi"/>
          <w:szCs w:val="30"/>
        </w:rPr>
        <w:t xml:space="preserve">The benefit to lymphatics function comes not only from </w:t>
      </w:r>
      <w:r w:rsidRPr="009B6F98">
        <w:rPr>
          <w:rFonts w:eastAsiaTheme="minorHAnsi" w:cstheme="minorBidi"/>
          <w:b/>
          <w:szCs w:val="30"/>
        </w:rPr>
        <w:t>the removal of subcutaneous adipose tissue,</w:t>
      </w:r>
      <w:r w:rsidRPr="009B6F98">
        <w:rPr>
          <w:rFonts w:eastAsiaTheme="minorHAnsi" w:cstheme="minorBidi"/>
          <w:szCs w:val="30"/>
        </w:rPr>
        <w:t xml:space="preserve"> but also the all components of the loose connective tissue including removing fibrosis in the interstitial space.</w:t>
      </w:r>
    </w:p>
    <w:p w:rsidR="009B6F98" w:rsidRPr="009B6F98" w:rsidRDefault="009B6F98" w:rsidP="009B6F98">
      <w:pPr>
        <w:spacing w:line="240" w:lineRule="auto"/>
        <w:rPr>
          <w:rFonts w:eastAsiaTheme="minorHAnsi" w:cstheme="minorBidi"/>
          <w:szCs w:val="30"/>
        </w:rPr>
      </w:pPr>
      <w:r w:rsidRPr="009B6F98">
        <w:rPr>
          <w:rFonts w:eastAsiaTheme="minorHAnsi" w:cstheme="minorBidi"/>
          <w:szCs w:val="30"/>
        </w:rPr>
        <w:t xml:space="preserve">That is why </w:t>
      </w:r>
      <w:r w:rsidRPr="009B6F98">
        <w:rPr>
          <w:rFonts w:eastAsiaTheme="minorHAnsi" w:cstheme="minorBidi"/>
          <w:b/>
          <w:szCs w:val="30"/>
        </w:rPr>
        <w:t>Fibro-Lympho-</w:t>
      </w:r>
      <w:proofErr w:type="spellStart"/>
      <w:r w:rsidRPr="009B6F98">
        <w:rPr>
          <w:rFonts w:eastAsiaTheme="minorHAnsi" w:cstheme="minorBidi"/>
          <w:b/>
          <w:szCs w:val="30"/>
        </w:rPr>
        <w:t>Lipo</w:t>
      </w:r>
      <w:proofErr w:type="spellEnd"/>
      <w:r w:rsidRPr="009B6F98">
        <w:rPr>
          <w:rFonts w:eastAsiaTheme="minorHAnsi" w:cstheme="minorBidi"/>
          <w:b/>
          <w:szCs w:val="30"/>
        </w:rPr>
        <w:t>-Aspiration (FLLA) is the best description of the procedure</w:t>
      </w:r>
      <w:r w:rsidRPr="009B6F98">
        <w:rPr>
          <w:rFonts w:eastAsiaTheme="minorHAnsi" w:cstheme="minorBidi"/>
          <w:szCs w:val="30"/>
        </w:rPr>
        <w:t>.</w:t>
      </w:r>
    </w:p>
    <w:p w:rsidR="009B6F98" w:rsidRPr="009B6F98" w:rsidRDefault="009B6F98" w:rsidP="009B6F98">
      <w:pPr>
        <w:spacing w:line="240" w:lineRule="auto"/>
        <w:rPr>
          <w:rFonts w:eastAsiaTheme="minorHAnsi" w:cstheme="minorBidi"/>
          <w:szCs w:val="30"/>
        </w:rPr>
      </w:pPr>
      <w:r w:rsidRPr="009B6F98">
        <w:rPr>
          <w:rFonts w:eastAsiaTheme="minorHAnsi" w:cstheme="minorBidi"/>
          <w:szCs w:val="30"/>
        </w:rPr>
        <w:t xml:space="preserve">The term, </w:t>
      </w:r>
      <w:r w:rsidRPr="009B6F98">
        <w:rPr>
          <w:rFonts w:eastAsiaTheme="minorHAnsi" w:cstheme="minorBidi"/>
          <w:i/>
          <w:szCs w:val="30"/>
        </w:rPr>
        <w:t>suction lipectomy</w:t>
      </w:r>
      <w:r w:rsidRPr="009B6F98">
        <w:rPr>
          <w:rFonts w:eastAsiaTheme="minorHAnsi" w:cstheme="minorBidi"/>
          <w:szCs w:val="30"/>
        </w:rPr>
        <w:t>, suggests a technique whereby surgical insertion of cannulas into tissue attached to suction under tumescent anesthesia only removes subcutaneous fat for cosmetic improvements.</w:t>
      </w:r>
    </w:p>
    <w:p w:rsidR="009B6F98" w:rsidRPr="009B6F98" w:rsidRDefault="009B6F98" w:rsidP="009B6F98">
      <w:pPr>
        <w:spacing w:line="240" w:lineRule="auto"/>
        <w:rPr>
          <w:rFonts w:eastAsiaTheme="minorHAnsi" w:cstheme="minorBidi"/>
          <w:szCs w:val="30"/>
        </w:rPr>
      </w:pPr>
      <w:r w:rsidRPr="009B6F98">
        <w:rPr>
          <w:rFonts w:eastAsiaTheme="minorHAnsi" w:cstheme="minorBidi"/>
          <w:b/>
          <w:szCs w:val="30"/>
        </w:rPr>
        <w:t>Fibro-Lympho-</w:t>
      </w:r>
      <w:proofErr w:type="spellStart"/>
      <w:r w:rsidRPr="009B6F98">
        <w:rPr>
          <w:rFonts w:eastAsiaTheme="minorHAnsi" w:cstheme="minorBidi"/>
          <w:b/>
          <w:szCs w:val="30"/>
        </w:rPr>
        <w:t>Lipo</w:t>
      </w:r>
      <w:proofErr w:type="spellEnd"/>
      <w:r w:rsidRPr="009B6F98">
        <w:rPr>
          <w:rFonts w:eastAsiaTheme="minorHAnsi" w:cstheme="minorBidi"/>
          <w:b/>
          <w:szCs w:val="30"/>
        </w:rPr>
        <w:t>-Aspiration</w:t>
      </w:r>
      <w:r w:rsidRPr="009B6F98">
        <w:rPr>
          <w:rFonts w:eastAsiaTheme="minorHAnsi" w:cstheme="minorBidi"/>
          <w:szCs w:val="30"/>
        </w:rPr>
        <w:t xml:space="preserve"> is directed at changing all components of the Loose Connective Tissue </w:t>
      </w:r>
      <w:proofErr w:type="gramStart"/>
      <w:r w:rsidRPr="009B6F98">
        <w:rPr>
          <w:rFonts w:eastAsiaTheme="minorHAnsi" w:cstheme="minorBidi"/>
          <w:szCs w:val="30"/>
        </w:rPr>
        <w:t>[ LCT</w:t>
      </w:r>
      <w:proofErr w:type="gramEnd"/>
      <w:r w:rsidRPr="009B6F98">
        <w:rPr>
          <w:rFonts w:eastAsiaTheme="minorHAnsi" w:cstheme="minorBidi"/>
          <w:szCs w:val="30"/>
        </w:rPr>
        <w:t>]. For example, the application of suction-assisted cannulas has been shown to positively alter lymphatic function in patients with chronic lymphedema.13</w:t>
      </w:r>
      <w:proofErr w:type="gramStart"/>
      <w:r w:rsidRPr="009B6F98">
        <w:rPr>
          <w:rFonts w:eastAsiaTheme="minorHAnsi" w:cstheme="minorBidi"/>
          <w:szCs w:val="30"/>
        </w:rPr>
        <w:t>,15</w:t>
      </w:r>
      <w:proofErr w:type="gramEnd"/>
      <w:r w:rsidRPr="009B6F98">
        <w:rPr>
          <w:rFonts w:eastAsiaTheme="minorHAnsi" w:cstheme="minorBidi"/>
          <w:szCs w:val="30"/>
        </w:rPr>
        <w:t xml:space="preserve"> Lymphatic stasis results in dermal fibrosis, deposition of proteoglycans and fibrosis in the matrix, and excess adipose tissue accumulation.16,17</w:t>
      </w:r>
    </w:p>
    <w:p w:rsidR="009B6F98" w:rsidRPr="009B6F98" w:rsidRDefault="009B6F98" w:rsidP="009B6F98">
      <w:pPr>
        <w:spacing w:line="240" w:lineRule="auto"/>
        <w:rPr>
          <w:rFonts w:eastAsiaTheme="minorHAnsi" w:cstheme="minorBidi"/>
          <w:szCs w:val="30"/>
        </w:rPr>
      </w:pPr>
      <w:r w:rsidRPr="009B6F98">
        <w:rPr>
          <w:rFonts w:eastAsiaTheme="minorHAnsi" w:cstheme="minorBidi"/>
          <w:szCs w:val="30"/>
        </w:rPr>
        <w:t xml:space="preserve">Suction lipectomy for lymphedema, or more specifically, </w:t>
      </w:r>
      <w:r w:rsidRPr="009B6F98">
        <w:rPr>
          <w:rFonts w:eastAsiaTheme="minorHAnsi" w:cstheme="minorBidi"/>
          <w:b/>
          <w:szCs w:val="30"/>
        </w:rPr>
        <w:t>Fibro-Lymph-</w:t>
      </w:r>
      <w:proofErr w:type="spellStart"/>
      <w:r w:rsidRPr="009B6F98">
        <w:rPr>
          <w:rFonts w:eastAsiaTheme="minorHAnsi" w:cstheme="minorBidi"/>
          <w:b/>
          <w:szCs w:val="30"/>
        </w:rPr>
        <w:t>Lipo</w:t>
      </w:r>
      <w:proofErr w:type="spellEnd"/>
      <w:r w:rsidRPr="009B6F98">
        <w:rPr>
          <w:rFonts w:eastAsiaTheme="minorHAnsi" w:cstheme="minorBidi"/>
          <w:b/>
          <w:szCs w:val="30"/>
        </w:rPr>
        <w:t>-Aspiration</w:t>
      </w:r>
      <w:r w:rsidRPr="009B6F98">
        <w:rPr>
          <w:rFonts w:eastAsiaTheme="minorHAnsi" w:cstheme="minorBidi"/>
          <w:szCs w:val="30"/>
        </w:rPr>
        <w:t>, has been shown to decrease limb volume in extremities with chronic lymphedema after the restoration of lymphatic flow with lymph node transplant or lympho-</w:t>
      </w:r>
      <w:proofErr w:type="spellStart"/>
      <w:r w:rsidRPr="009B6F98">
        <w:rPr>
          <w:rFonts w:eastAsiaTheme="minorHAnsi" w:cstheme="minorBidi"/>
          <w:szCs w:val="30"/>
        </w:rPr>
        <w:t>veno</w:t>
      </w:r>
      <w:proofErr w:type="spellEnd"/>
      <w:r w:rsidRPr="009B6F98">
        <w:rPr>
          <w:rFonts w:eastAsiaTheme="minorHAnsi" w:cstheme="minorBidi"/>
          <w:szCs w:val="30"/>
        </w:rPr>
        <w:t xml:space="preserve"> anastomosis through the removal of solid adipose and fibrotic material that is a result of lymphatic stasis.</w:t>
      </w:r>
    </w:p>
    <w:p w:rsidR="009B6F98" w:rsidRPr="009B6F98" w:rsidRDefault="009B6F98" w:rsidP="009B6F98">
      <w:pPr>
        <w:spacing w:line="240" w:lineRule="auto"/>
        <w:rPr>
          <w:rFonts w:eastAsiaTheme="minorHAnsi" w:cstheme="minorBidi"/>
          <w:szCs w:val="30"/>
        </w:rPr>
      </w:pPr>
      <w:r w:rsidRPr="009B6F98">
        <w:rPr>
          <w:rFonts w:eastAsiaTheme="minorHAnsi" w:cstheme="minorBidi"/>
          <w:szCs w:val="30"/>
        </w:rPr>
        <w:t>FLLA on as a modification of suction lipectomy results in a sustained volume reduction of the limb, sustained improvement in lymphatic function and reduced risk of cellulitis in both lipedema and lymphedema.18</w:t>
      </w:r>
    </w:p>
    <w:p w:rsidR="009B6F98" w:rsidRPr="009B6F98" w:rsidRDefault="009B6F98" w:rsidP="009B6F98">
      <w:pPr>
        <w:spacing w:line="240" w:lineRule="auto"/>
        <w:rPr>
          <w:rFonts w:eastAsiaTheme="minorHAnsi" w:cstheme="minorBidi"/>
          <w:b/>
          <w:szCs w:val="30"/>
        </w:rPr>
      </w:pPr>
      <w:r w:rsidRPr="009B6F98">
        <w:rPr>
          <w:rFonts w:eastAsiaTheme="minorHAnsi" w:cstheme="minorBidi"/>
          <w:szCs w:val="30"/>
        </w:rPr>
        <w:t xml:space="preserve">Again, </w:t>
      </w:r>
      <w:r w:rsidRPr="009B6F98">
        <w:rPr>
          <w:rFonts w:eastAsiaTheme="minorHAnsi" w:cstheme="minorBidi"/>
          <w:b/>
          <w:szCs w:val="30"/>
        </w:rPr>
        <w:t>the goal of this surgery is not removal of fat.</w:t>
      </w:r>
    </w:p>
    <w:p w:rsidR="009B6F98" w:rsidRPr="009B6F98" w:rsidRDefault="009B6F98" w:rsidP="009B6F98">
      <w:pPr>
        <w:spacing w:line="240" w:lineRule="auto"/>
        <w:rPr>
          <w:rFonts w:eastAsiaTheme="minorHAnsi" w:cstheme="minorBidi"/>
          <w:szCs w:val="30"/>
        </w:rPr>
      </w:pPr>
      <w:r w:rsidRPr="009B6F98">
        <w:rPr>
          <w:rFonts w:eastAsiaTheme="minorHAnsi" w:cstheme="minorBidi"/>
          <w:szCs w:val="30"/>
        </w:rPr>
        <w:t>Fat may be an innocent bystander in the disease progression. The interstitial space, fibrosis and the subsequent development symptoms are the result of inflammation and increased extracellular fluid accumulation is what causes the symptoms and much of the disability.</w:t>
      </w:r>
    </w:p>
    <w:p w:rsidR="009B6F98" w:rsidRPr="009B6F98" w:rsidRDefault="009B6F98" w:rsidP="00CF2B5C">
      <w:pPr>
        <w:keepNext/>
        <w:keepLines/>
        <w:spacing w:line="240" w:lineRule="auto"/>
        <w:rPr>
          <w:rFonts w:eastAsiaTheme="minorHAnsi" w:cstheme="minorBidi"/>
          <w:szCs w:val="30"/>
        </w:rPr>
      </w:pPr>
      <w:r w:rsidRPr="009B6F98">
        <w:rPr>
          <w:rFonts w:eastAsiaTheme="minorHAnsi" w:cstheme="minorBidi"/>
          <w:b/>
          <w:szCs w:val="30"/>
        </w:rPr>
        <w:lastRenderedPageBreak/>
        <w:t>Suction lipectomy and its CPT 15879 is a completely inadequate code</w:t>
      </w:r>
      <w:r w:rsidRPr="009B6F98">
        <w:rPr>
          <w:rFonts w:eastAsiaTheme="minorHAnsi" w:cstheme="minorBidi"/>
          <w:szCs w:val="30"/>
        </w:rPr>
        <w:t>.</w:t>
      </w:r>
    </w:p>
    <w:p w:rsidR="009B6F98" w:rsidRPr="009B6F98" w:rsidRDefault="009B6F98" w:rsidP="00CF2B5C">
      <w:pPr>
        <w:keepNext/>
        <w:keepLines/>
        <w:spacing w:line="240" w:lineRule="auto"/>
        <w:rPr>
          <w:rFonts w:eastAsiaTheme="minorHAnsi" w:cstheme="minorBidi"/>
          <w:szCs w:val="30"/>
        </w:rPr>
      </w:pPr>
      <w:r w:rsidRPr="009B6F98">
        <w:rPr>
          <w:rFonts w:eastAsiaTheme="minorHAnsi" w:cstheme="minorBidi"/>
          <w:szCs w:val="30"/>
        </w:rPr>
        <w:t>Its description is completely inadequate for the procedure. Those carriers that reimburse for the procedure have valued the code at $1,412. There is no RBRVS valuation (no Medicare fee schedule) because it is considered a cosmetic code. (However there have been reports where Medicare did reimburse for the procedure [</w:t>
      </w:r>
      <w:proofErr w:type="spellStart"/>
      <w:r w:rsidRPr="009B6F98">
        <w:rPr>
          <w:rFonts w:eastAsiaTheme="minorHAnsi" w:cstheme="minorBidi"/>
          <w:szCs w:val="30"/>
        </w:rPr>
        <w:t>FatDisorders</w:t>
      </w:r>
      <w:proofErr w:type="spellEnd"/>
      <w:r w:rsidRPr="009B6F98">
        <w:rPr>
          <w:rFonts w:eastAsiaTheme="minorHAnsi" w:cstheme="minorBidi"/>
          <w:szCs w:val="30"/>
        </w:rPr>
        <w:t xml:space="preserve"> </w:t>
      </w:r>
      <w:proofErr w:type="spellStart"/>
      <w:r w:rsidRPr="009B6F98">
        <w:rPr>
          <w:rFonts w:eastAsiaTheme="minorHAnsi" w:cstheme="minorBidi"/>
          <w:szCs w:val="30"/>
        </w:rPr>
        <w:t>Youtube</w:t>
      </w:r>
      <w:proofErr w:type="spellEnd"/>
      <w:r w:rsidRPr="009B6F98">
        <w:rPr>
          <w:rFonts w:eastAsiaTheme="minorHAnsi" w:cstheme="minorBidi"/>
          <w:szCs w:val="30"/>
        </w:rPr>
        <w:t xml:space="preserve"> video; </w:t>
      </w:r>
      <w:hyperlink r:id="rId29" w:history="1">
        <w:r w:rsidRPr="009B6F98">
          <w:rPr>
            <w:rFonts w:eastAsiaTheme="minorHAnsi" w:cstheme="minorBidi"/>
            <w:color w:val="0000FF" w:themeColor="hyperlink"/>
            <w:szCs w:val="30"/>
            <w:u w:val="single"/>
          </w:rPr>
          <w:t>https://www.youtube.com/watch?v=XDVRtgJlPnQ</w:t>
        </w:r>
      </w:hyperlink>
      <w:r>
        <w:rPr>
          <w:rFonts w:eastAsiaTheme="minorHAnsi" w:cstheme="minorBidi"/>
          <w:color w:val="0000FF" w:themeColor="hyperlink"/>
          <w:szCs w:val="30"/>
          <w:u w:val="single"/>
        </w:rPr>
        <w:t xml:space="preserve"> ]</w:t>
      </w:r>
    </w:p>
    <w:p w:rsidR="009B6F98" w:rsidRPr="009B6F98" w:rsidRDefault="009B6F98" w:rsidP="009B6F98">
      <w:pPr>
        <w:spacing w:line="240" w:lineRule="auto"/>
        <w:rPr>
          <w:rFonts w:eastAsiaTheme="minorHAnsi" w:cstheme="minorBidi"/>
          <w:szCs w:val="30"/>
        </w:rPr>
      </w:pPr>
      <w:r w:rsidRPr="009B6F98">
        <w:rPr>
          <w:rFonts w:eastAsiaTheme="minorHAnsi" w:cstheme="minorBidi"/>
          <w:szCs w:val="30"/>
        </w:rPr>
        <w:t>The skill, work involved and time assigned to this code by payers is not adequate. It best describes a cosmetic procedure in person close to ideal body weight, who has a "small pocket" of cosmetically unappealing fat removed to improve their shape.</w:t>
      </w:r>
    </w:p>
    <w:p w:rsidR="009B6F98" w:rsidRPr="009B6F98" w:rsidRDefault="009B6F98" w:rsidP="009B6F98">
      <w:pPr>
        <w:spacing w:line="240" w:lineRule="auto"/>
        <w:rPr>
          <w:rFonts w:eastAsiaTheme="minorHAnsi" w:cstheme="minorBidi"/>
          <w:szCs w:val="30"/>
        </w:rPr>
      </w:pPr>
      <w:r w:rsidRPr="009B6F98">
        <w:rPr>
          <w:rFonts w:eastAsiaTheme="minorHAnsi" w:cstheme="minorBidi"/>
          <w:szCs w:val="30"/>
        </w:rPr>
        <w:t>When payers value lipectomy codes they assume at most a liter or slightly more of fat removed in an hour or less.</w:t>
      </w:r>
    </w:p>
    <w:p w:rsidR="009B6F98" w:rsidRPr="009B6F98" w:rsidRDefault="009B6F98" w:rsidP="009B6F98">
      <w:pPr>
        <w:spacing w:line="240" w:lineRule="auto"/>
        <w:rPr>
          <w:rFonts w:eastAsiaTheme="minorHAnsi" w:cstheme="minorBidi"/>
          <w:szCs w:val="30"/>
        </w:rPr>
      </w:pPr>
      <w:r w:rsidRPr="009B6F98">
        <w:rPr>
          <w:rFonts w:eastAsiaTheme="minorHAnsi" w:cstheme="minorBidi"/>
          <w:szCs w:val="30"/>
        </w:rPr>
        <w:t xml:space="preserve">Prior to surgery, surgeons assess lymphatic landmarks, including </w:t>
      </w:r>
      <w:proofErr w:type="spellStart"/>
      <w:r w:rsidRPr="009B6F98">
        <w:rPr>
          <w:rFonts w:eastAsiaTheme="minorHAnsi" w:cstheme="minorBidi"/>
          <w:szCs w:val="30"/>
        </w:rPr>
        <w:t>peri</w:t>
      </w:r>
      <w:proofErr w:type="spellEnd"/>
      <w:r w:rsidRPr="009B6F98">
        <w:rPr>
          <w:rFonts w:eastAsiaTheme="minorHAnsi" w:cstheme="minorBidi"/>
          <w:szCs w:val="30"/>
        </w:rPr>
        <w:t xml:space="preserve">-saphenous lymphatic collection pathways to plan to execute the surgery without their disruption. A great deal of skill is required to not injure lymphatics. </w:t>
      </w:r>
      <w:r w:rsidRPr="009B6F98">
        <w:rPr>
          <w:rFonts w:eastAsiaTheme="minorHAnsi" w:cstheme="minorBidi"/>
          <w:b/>
          <w:szCs w:val="30"/>
        </w:rPr>
        <w:t xml:space="preserve">The surgery takes at least 4 hours and will often remove over 12 + Liters or 25 </w:t>
      </w:r>
      <w:proofErr w:type="spellStart"/>
      <w:r w:rsidRPr="009B6F98">
        <w:rPr>
          <w:rFonts w:eastAsiaTheme="minorHAnsi" w:cstheme="minorBidi"/>
          <w:b/>
          <w:szCs w:val="30"/>
        </w:rPr>
        <w:t>lbs</w:t>
      </w:r>
      <w:proofErr w:type="spellEnd"/>
      <w:r w:rsidRPr="009B6F98">
        <w:rPr>
          <w:rFonts w:eastAsiaTheme="minorHAnsi" w:cstheme="minorBidi"/>
          <w:b/>
          <w:szCs w:val="30"/>
        </w:rPr>
        <w:t xml:space="preserve"> of aspirate</w:t>
      </w:r>
      <w:r w:rsidRPr="009B6F98">
        <w:rPr>
          <w:rFonts w:eastAsiaTheme="minorHAnsi" w:cstheme="minorBidi"/>
          <w:szCs w:val="30"/>
        </w:rPr>
        <w:t>. This is not just fat removed, but also proteoglycans and other extracellular matrix components.</w:t>
      </w:r>
    </w:p>
    <w:p w:rsidR="009B6F98" w:rsidRPr="009B6F98" w:rsidRDefault="009B6F98" w:rsidP="009B6F98">
      <w:pPr>
        <w:spacing w:line="240" w:lineRule="auto"/>
        <w:rPr>
          <w:rFonts w:eastAsiaTheme="minorHAnsi" w:cstheme="minorBidi"/>
          <w:szCs w:val="30"/>
        </w:rPr>
      </w:pPr>
      <w:r w:rsidRPr="009B6F98">
        <w:rPr>
          <w:rFonts w:eastAsiaTheme="minorHAnsi" w:cstheme="minorBidi"/>
          <w:szCs w:val="30"/>
        </w:rPr>
        <w:t>Data supports the improvements in lymphatic function and symptoms that result from my surgery. All the data from the phlebologist / venous and lymphatic specialist in Germany like Rapprich and Schmeller show improvements in QOL and lymphatic function surrogates like the need for compression and compression pump use. So again, it is much more that fat removal.</w:t>
      </w:r>
    </w:p>
    <w:p w:rsidR="009B6F98" w:rsidRPr="009B6F98" w:rsidRDefault="009B6F98" w:rsidP="009B6F98">
      <w:pPr>
        <w:spacing w:line="240" w:lineRule="auto"/>
        <w:rPr>
          <w:rFonts w:eastAsiaTheme="minorHAnsi" w:cstheme="minorBidi"/>
          <w:b/>
          <w:szCs w:val="30"/>
        </w:rPr>
      </w:pPr>
      <w:r w:rsidRPr="009B6F98">
        <w:rPr>
          <w:rFonts w:eastAsiaTheme="minorHAnsi" w:cstheme="minorBidi"/>
          <w:b/>
          <w:szCs w:val="30"/>
        </w:rPr>
        <w:t>The free market valuation of lipedema surgery is from 7-30K for the procedure.</w:t>
      </w:r>
    </w:p>
    <w:p w:rsidR="009B6F98" w:rsidRPr="009B6F98" w:rsidRDefault="009B6F98" w:rsidP="009B6F98">
      <w:pPr>
        <w:spacing w:line="240" w:lineRule="auto"/>
        <w:rPr>
          <w:rFonts w:eastAsiaTheme="minorHAnsi" w:cstheme="minorBidi"/>
          <w:szCs w:val="30"/>
        </w:rPr>
      </w:pPr>
      <w:r w:rsidRPr="009B6F98">
        <w:rPr>
          <w:rFonts w:eastAsiaTheme="minorHAnsi" w:cstheme="minorBidi"/>
          <w:szCs w:val="30"/>
        </w:rPr>
        <w:t xml:space="preserve">Typical surgeon’s fees range from 7K (discounted) to 16K. The work involved in getting approval and payment from third-party </w:t>
      </w:r>
      <w:proofErr w:type="spellStart"/>
      <w:r w:rsidRPr="009B6F98">
        <w:rPr>
          <w:rFonts w:eastAsiaTheme="minorHAnsi" w:cstheme="minorBidi"/>
          <w:szCs w:val="30"/>
        </w:rPr>
        <w:t>payors</w:t>
      </w:r>
      <w:proofErr w:type="spellEnd"/>
      <w:r w:rsidRPr="009B6F98">
        <w:rPr>
          <w:rFonts w:eastAsiaTheme="minorHAnsi" w:cstheme="minorBidi"/>
          <w:szCs w:val="30"/>
        </w:rPr>
        <w:t xml:space="preserve"> for the surgery makes 16 K the number difficult to discount with 3rd party payers. Negotiating for single-payer agreements or contracted rates 10-12K makes sense.</w:t>
      </w:r>
    </w:p>
    <w:p w:rsidR="00C777FD" w:rsidRDefault="00C777FD" w:rsidP="00C777FD">
      <w:pPr>
        <w:tabs>
          <w:tab w:val="left" w:pos="882"/>
        </w:tabs>
        <w:spacing w:line="240" w:lineRule="auto"/>
        <w:rPr>
          <w:rFonts w:eastAsiaTheme="minorHAnsi" w:cstheme="minorBidi"/>
        </w:rPr>
      </w:pPr>
      <w:r w:rsidRPr="00AE27EE">
        <w:rPr>
          <w:rFonts w:eastAsiaTheme="minorHAnsi" w:cstheme="minorBidi"/>
        </w:rPr>
        <w:t>New code</w:t>
      </w:r>
      <w:r>
        <w:rPr>
          <w:rFonts w:eastAsiaTheme="minorHAnsi" w:cstheme="minorBidi"/>
        </w:rPr>
        <w:t xml:space="preserve"> </w:t>
      </w:r>
      <w:r w:rsidRPr="00AE27EE">
        <w:rPr>
          <w:rFonts w:eastAsiaTheme="minorHAnsi" w:cstheme="minorBidi"/>
        </w:rPr>
        <w:t>request</w:t>
      </w:r>
      <w:r>
        <w:rPr>
          <w:rFonts w:eastAsiaTheme="minorHAnsi" w:cstheme="minorBidi"/>
        </w:rPr>
        <w:t xml:space="preserve">s must be submitted to the </w:t>
      </w:r>
      <w:r w:rsidRPr="00AE27EE">
        <w:rPr>
          <w:rFonts w:eastAsiaTheme="minorHAnsi" w:cstheme="minorBidi"/>
        </w:rPr>
        <w:t xml:space="preserve">American Medical Association </w:t>
      </w:r>
      <w:r>
        <w:rPr>
          <w:rFonts w:eastAsiaTheme="minorHAnsi" w:cstheme="minorBidi"/>
        </w:rPr>
        <w:t xml:space="preserve">CPT committee </w:t>
      </w:r>
      <w:r w:rsidRPr="00AE27EE">
        <w:rPr>
          <w:rFonts w:eastAsiaTheme="minorHAnsi" w:cstheme="minorBidi"/>
        </w:rPr>
        <w:t>by the professional associations and the individual surgeons</w:t>
      </w:r>
      <w:r>
        <w:rPr>
          <w:rFonts w:eastAsiaTheme="minorHAnsi" w:cstheme="minorBidi"/>
        </w:rPr>
        <w:t>; there also needs to be an advocacy effort regarding the need and purpose for the</w:t>
      </w:r>
      <w:r w:rsidRPr="00AE27EE">
        <w:rPr>
          <w:rFonts w:eastAsiaTheme="minorHAnsi" w:cstheme="minorBidi"/>
        </w:rPr>
        <w:t xml:space="preserve"> new </w:t>
      </w:r>
      <w:r>
        <w:rPr>
          <w:rFonts w:eastAsiaTheme="minorHAnsi" w:cstheme="minorBidi"/>
        </w:rPr>
        <w:t xml:space="preserve">procedure </w:t>
      </w:r>
      <w:r w:rsidRPr="00AE27EE">
        <w:rPr>
          <w:rFonts w:eastAsiaTheme="minorHAnsi" w:cstheme="minorBidi"/>
        </w:rPr>
        <w:t>code.</w:t>
      </w:r>
    </w:p>
    <w:p w:rsidR="00C777FD" w:rsidRPr="00AE27EE" w:rsidRDefault="00C777FD" w:rsidP="00C777FD">
      <w:pPr>
        <w:tabs>
          <w:tab w:val="left" w:pos="882"/>
        </w:tabs>
        <w:spacing w:line="240" w:lineRule="auto"/>
        <w:rPr>
          <w:rFonts w:eastAsiaTheme="minorHAnsi" w:cstheme="minorBidi"/>
        </w:rPr>
      </w:pPr>
      <w:r w:rsidRPr="00AE27EE">
        <w:rPr>
          <w:rFonts w:eastAsiaTheme="minorHAnsi" w:cstheme="minorBidi"/>
        </w:rPr>
        <w:t>This is process can take as long as five years. Often the AMA will introduce a category-three (CAT-III) CPT code (often called a “T” code because the</w:t>
      </w:r>
      <w:r>
        <w:rPr>
          <w:rFonts w:eastAsiaTheme="minorHAnsi" w:cstheme="minorBidi"/>
        </w:rPr>
        <w:t>y</w:t>
      </w:r>
      <w:r w:rsidRPr="00AE27EE">
        <w:rPr>
          <w:rFonts w:eastAsiaTheme="minorHAnsi" w:cstheme="minorBidi"/>
        </w:rPr>
        <w:t xml:space="preserve"> end in a “T”) which is labeled as “investigational”, “experimental”, or temporary. Category III CPT </w:t>
      </w:r>
      <w:proofErr w:type="gramStart"/>
      <w:r w:rsidRPr="00AE27EE">
        <w:rPr>
          <w:rFonts w:eastAsiaTheme="minorHAnsi" w:cstheme="minorBidi"/>
        </w:rPr>
        <w:t>codes</w:t>
      </w:r>
      <w:proofErr w:type="gramEnd"/>
      <w:r w:rsidRPr="00AE27EE">
        <w:rPr>
          <w:rFonts w:eastAsiaTheme="minorHAnsi" w:cstheme="minorBidi"/>
        </w:rPr>
        <w:t xml:space="preserve"> have no RVU’s and are rarely paid. However I am aware of </w:t>
      </w:r>
      <w:r>
        <w:rPr>
          <w:rFonts w:eastAsiaTheme="minorHAnsi" w:cstheme="minorBidi"/>
        </w:rPr>
        <w:t xml:space="preserve">a few </w:t>
      </w:r>
      <w:r w:rsidRPr="00AE27EE">
        <w:rPr>
          <w:rFonts w:eastAsiaTheme="minorHAnsi" w:cstheme="minorBidi"/>
        </w:rPr>
        <w:t>exceptions (based on extensive lobbying by interested parties).</w:t>
      </w:r>
      <w:r>
        <w:rPr>
          <w:rFonts w:eastAsiaTheme="minorHAnsi" w:cstheme="minorBidi"/>
        </w:rPr>
        <w:t xml:space="preserve"> Therefore, until there was a new AMA CPT code, surgeons would need to report </w:t>
      </w:r>
      <w:r w:rsidRPr="00C777FD">
        <w:rPr>
          <w:rFonts w:eastAsiaTheme="minorHAnsi" w:cstheme="minorBidi"/>
        </w:rPr>
        <w:t>CPT code 38999</w:t>
      </w:r>
      <w:r>
        <w:rPr>
          <w:rFonts w:eastAsiaTheme="minorHAnsi" w:cstheme="minorBidi"/>
        </w:rPr>
        <w:t xml:space="preserve">: </w:t>
      </w:r>
      <w:r w:rsidRPr="00C777FD">
        <w:rPr>
          <w:rFonts w:eastAsiaTheme="minorHAnsi" w:cstheme="minorBidi"/>
        </w:rPr>
        <w:t>unlisted procedure, hemic or lymphatic system</w:t>
      </w:r>
      <w:r>
        <w:rPr>
          <w:rFonts w:eastAsiaTheme="minorHAnsi" w:cstheme="minorBidi"/>
        </w:rPr>
        <w:t xml:space="preserve"> and in BOX 19 on the Claim Form list the code as: </w:t>
      </w:r>
      <w:r w:rsidRPr="00C777FD">
        <w:rPr>
          <w:rFonts w:eastAsiaTheme="minorHAnsi" w:cstheme="minorBidi"/>
        </w:rPr>
        <w:t>Fibro-Lympho-</w:t>
      </w:r>
      <w:proofErr w:type="spellStart"/>
      <w:r w:rsidRPr="00C777FD">
        <w:rPr>
          <w:rFonts w:eastAsiaTheme="minorHAnsi" w:cstheme="minorBidi"/>
        </w:rPr>
        <w:t>Lipo</w:t>
      </w:r>
      <w:proofErr w:type="spellEnd"/>
      <w:r w:rsidRPr="00C777FD">
        <w:rPr>
          <w:rFonts w:eastAsiaTheme="minorHAnsi" w:cstheme="minorBidi"/>
        </w:rPr>
        <w:t>-Aspiration.</w:t>
      </w:r>
      <w:r>
        <w:rPr>
          <w:rFonts w:eastAsiaTheme="minorHAnsi" w:cstheme="minorBidi"/>
        </w:rPr>
        <w:t xml:space="preserve"> Typically, you would then include a one or two page document outlining the procedure, </w:t>
      </w:r>
      <w:proofErr w:type="gramStart"/>
      <w:r>
        <w:rPr>
          <w:rFonts w:eastAsiaTheme="minorHAnsi" w:cstheme="minorBidi"/>
        </w:rPr>
        <w:t>it’s</w:t>
      </w:r>
      <w:proofErr w:type="gramEnd"/>
      <w:r>
        <w:rPr>
          <w:rFonts w:eastAsiaTheme="minorHAnsi" w:cstheme="minorBidi"/>
        </w:rPr>
        <w:t xml:space="preserve"> complexity, time and effort involved and appropriate reimbursement rate.</w:t>
      </w:r>
    </w:p>
    <w:p w:rsidR="009B6F98" w:rsidRDefault="009B6F98" w:rsidP="009B6F98">
      <w:pPr>
        <w:spacing w:before="0" w:after="120"/>
        <w:rPr>
          <w:rFonts w:eastAsiaTheme="minorHAnsi" w:cstheme="minorBidi"/>
          <w:szCs w:val="30"/>
        </w:rPr>
      </w:pPr>
    </w:p>
    <w:p w:rsidR="009B6F98" w:rsidRPr="009B6F98" w:rsidRDefault="00C777FD" w:rsidP="009B6F98">
      <w:pPr>
        <w:spacing w:before="0" w:after="120"/>
        <w:rPr>
          <w:rFonts w:eastAsiaTheme="minorHAnsi" w:cstheme="minorBidi"/>
          <w:b/>
        </w:rPr>
      </w:pPr>
      <w:r>
        <w:rPr>
          <w:rFonts w:eastAsiaTheme="minorHAnsi" w:cstheme="minorBidi"/>
        </w:rPr>
        <w:t>Clinical i</w:t>
      </w:r>
      <w:r w:rsidR="009B6F98">
        <w:rPr>
          <w:rFonts w:eastAsiaTheme="minorHAnsi" w:cstheme="minorBidi"/>
        </w:rPr>
        <w:t xml:space="preserve">nformation and commentary above provided by </w:t>
      </w:r>
      <w:r w:rsidR="009B6F98" w:rsidRPr="009B6F98">
        <w:rPr>
          <w:rFonts w:eastAsiaTheme="minorHAnsi" w:cstheme="minorBidi"/>
        </w:rPr>
        <w:t>Thomas Wright, MD</w:t>
      </w:r>
      <w:r>
        <w:rPr>
          <w:rFonts w:eastAsiaTheme="minorHAnsi" w:cstheme="minorBidi"/>
        </w:rPr>
        <w:t xml:space="preserve"> in conjunction with Jeffrey Restuccio, CPC, </w:t>
      </w:r>
      <w:proofErr w:type="gramStart"/>
      <w:r>
        <w:rPr>
          <w:rFonts w:eastAsiaTheme="minorHAnsi" w:cstheme="minorBidi"/>
        </w:rPr>
        <w:t>COC</w:t>
      </w:r>
      <w:proofErr w:type="gramEnd"/>
      <w:r w:rsidR="009B6F98">
        <w:rPr>
          <w:rFonts w:eastAsiaTheme="minorHAnsi" w:cstheme="minorBidi"/>
        </w:rPr>
        <w:t xml:space="preserve">, </w:t>
      </w:r>
      <w:r>
        <w:rPr>
          <w:rFonts w:eastAsiaTheme="minorHAnsi" w:cstheme="minorBidi"/>
        </w:rPr>
        <w:t xml:space="preserve">(certified coder, auditor and reimbursement specialist) </w:t>
      </w:r>
      <w:r w:rsidR="009B6F98" w:rsidRPr="009B6F98">
        <w:rPr>
          <w:rFonts w:eastAsiaTheme="minorHAnsi" w:cstheme="minorBidi"/>
        </w:rPr>
        <w:t>Apr 27 2020</w:t>
      </w:r>
      <w:r w:rsidR="009B6F98">
        <w:rPr>
          <w:rFonts w:eastAsiaTheme="minorHAnsi" w:cstheme="minorBidi"/>
        </w:rPr>
        <w:t>.</w:t>
      </w:r>
    </w:p>
    <w:p w:rsidR="009B6F98" w:rsidRPr="009B6F98" w:rsidRDefault="009B6F98" w:rsidP="009B6F98">
      <w:pPr>
        <w:spacing w:before="0" w:after="120"/>
        <w:rPr>
          <w:rFonts w:eastAsiaTheme="minorHAnsi" w:cstheme="minorBidi"/>
          <w:szCs w:val="30"/>
        </w:rPr>
      </w:pPr>
    </w:p>
    <w:p w:rsidR="009B6F98" w:rsidRPr="009B6F98" w:rsidRDefault="009B6F98" w:rsidP="009B6F98">
      <w:pPr>
        <w:spacing w:line="240" w:lineRule="auto"/>
        <w:rPr>
          <w:rFonts w:eastAsiaTheme="minorHAnsi" w:cstheme="minorBidi"/>
          <w:b/>
          <w:szCs w:val="30"/>
        </w:rPr>
      </w:pPr>
      <w:r w:rsidRPr="009B6F98">
        <w:rPr>
          <w:rFonts w:eastAsiaTheme="minorHAnsi" w:cstheme="minorBidi"/>
          <w:b/>
          <w:szCs w:val="30"/>
        </w:rPr>
        <w:t>REFERENCES</w:t>
      </w:r>
    </w:p>
    <w:p w:rsidR="009B6F98" w:rsidRPr="009B6F98" w:rsidRDefault="009B6F98" w:rsidP="009B6F98">
      <w:pPr>
        <w:spacing w:line="240" w:lineRule="auto"/>
        <w:rPr>
          <w:rFonts w:eastAsiaTheme="minorHAnsi" w:cstheme="minorBidi"/>
          <w:szCs w:val="30"/>
        </w:rPr>
      </w:pPr>
      <w:r w:rsidRPr="009B6F98">
        <w:rPr>
          <w:rFonts w:eastAsiaTheme="minorHAnsi" w:cstheme="minorBidi"/>
          <w:szCs w:val="30"/>
        </w:rPr>
        <w:t xml:space="preserve">2. </w:t>
      </w:r>
      <w:proofErr w:type="spellStart"/>
      <w:r w:rsidRPr="009B6F98">
        <w:rPr>
          <w:rFonts w:eastAsiaTheme="minorHAnsi" w:cstheme="minorBidi"/>
          <w:szCs w:val="30"/>
        </w:rPr>
        <w:t>Schaverien</w:t>
      </w:r>
      <w:proofErr w:type="spellEnd"/>
      <w:r w:rsidRPr="009B6F98">
        <w:rPr>
          <w:rFonts w:eastAsiaTheme="minorHAnsi" w:cstheme="minorBidi"/>
          <w:szCs w:val="30"/>
        </w:rPr>
        <w:t xml:space="preserve"> MV, </w:t>
      </w:r>
      <w:proofErr w:type="spellStart"/>
      <w:r w:rsidRPr="009B6F98">
        <w:rPr>
          <w:rFonts w:eastAsiaTheme="minorHAnsi" w:cstheme="minorBidi"/>
          <w:szCs w:val="30"/>
        </w:rPr>
        <w:t>Munnoch</w:t>
      </w:r>
      <w:proofErr w:type="spellEnd"/>
      <w:r w:rsidRPr="009B6F98">
        <w:rPr>
          <w:rFonts w:eastAsiaTheme="minorHAnsi" w:cstheme="minorBidi"/>
          <w:szCs w:val="30"/>
        </w:rPr>
        <w:t xml:space="preserve"> DA, </w:t>
      </w:r>
      <w:proofErr w:type="spellStart"/>
      <w:r w:rsidRPr="009B6F98">
        <w:rPr>
          <w:rFonts w:eastAsiaTheme="minorHAnsi" w:cstheme="minorBidi"/>
          <w:szCs w:val="30"/>
        </w:rPr>
        <w:t>Brorson</w:t>
      </w:r>
      <w:proofErr w:type="spellEnd"/>
      <w:r w:rsidRPr="009B6F98">
        <w:rPr>
          <w:rFonts w:eastAsiaTheme="minorHAnsi" w:cstheme="minorBidi"/>
          <w:szCs w:val="30"/>
        </w:rPr>
        <w:t xml:space="preserve"> H. Liposuction Treatment of Lymphedema. </w:t>
      </w:r>
      <w:proofErr w:type="spellStart"/>
      <w:r w:rsidRPr="009B6F98">
        <w:rPr>
          <w:rFonts w:eastAsiaTheme="minorHAnsi" w:cstheme="minorBidi"/>
          <w:szCs w:val="30"/>
        </w:rPr>
        <w:t>Semin</w:t>
      </w:r>
      <w:proofErr w:type="spellEnd"/>
      <w:r w:rsidRPr="009B6F98">
        <w:rPr>
          <w:rFonts w:eastAsiaTheme="minorHAnsi" w:cstheme="minorBidi"/>
          <w:szCs w:val="30"/>
        </w:rPr>
        <w:t xml:space="preserve"> </w:t>
      </w:r>
      <w:proofErr w:type="spellStart"/>
      <w:r w:rsidRPr="009B6F98">
        <w:rPr>
          <w:rFonts w:eastAsiaTheme="minorHAnsi" w:cstheme="minorBidi"/>
          <w:szCs w:val="30"/>
        </w:rPr>
        <w:t>Plast</w:t>
      </w:r>
      <w:proofErr w:type="spellEnd"/>
      <w:r w:rsidRPr="009B6F98">
        <w:rPr>
          <w:rFonts w:eastAsiaTheme="minorHAnsi" w:cstheme="minorBidi"/>
          <w:szCs w:val="30"/>
        </w:rPr>
        <w:t xml:space="preserve"> Surg. 2018</w:t>
      </w:r>
      <w:proofErr w:type="gramStart"/>
      <w:r w:rsidRPr="009B6F98">
        <w:rPr>
          <w:rFonts w:eastAsiaTheme="minorHAnsi" w:cstheme="minorBidi"/>
          <w:szCs w:val="30"/>
        </w:rPr>
        <w:t>;32</w:t>
      </w:r>
      <w:proofErr w:type="gramEnd"/>
      <w:r w:rsidRPr="009B6F98">
        <w:rPr>
          <w:rFonts w:eastAsiaTheme="minorHAnsi" w:cstheme="minorBidi"/>
          <w:szCs w:val="30"/>
        </w:rPr>
        <w:t xml:space="preserve">(1):42-47. </w:t>
      </w:r>
      <w:proofErr w:type="spellStart"/>
      <w:proofErr w:type="gramStart"/>
      <w:r w:rsidRPr="009B6F98">
        <w:rPr>
          <w:rFonts w:eastAsiaTheme="minorHAnsi" w:cstheme="minorBidi"/>
          <w:szCs w:val="30"/>
        </w:rPr>
        <w:t>doi</w:t>
      </w:r>
      <w:proofErr w:type="spellEnd"/>
      <w:proofErr w:type="gramEnd"/>
      <w:r w:rsidRPr="009B6F98">
        <w:rPr>
          <w:rFonts w:eastAsiaTheme="minorHAnsi" w:cstheme="minorBidi"/>
          <w:szCs w:val="30"/>
        </w:rPr>
        <w:t xml:space="preserve">: 10.1055/s-0038-1635116. </w:t>
      </w:r>
      <w:proofErr w:type="spellStart"/>
      <w:proofErr w:type="gramStart"/>
      <w:r w:rsidRPr="009B6F98">
        <w:rPr>
          <w:rFonts w:eastAsiaTheme="minorHAnsi" w:cstheme="minorBidi"/>
          <w:szCs w:val="30"/>
        </w:rPr>
        <w:t>Epub</w:t>
      </w:r>
      <w:proofErr w:type="spellEnd"/>
      <w:r w:rsidRPr="009B6F98">
        <w:rPr>
          <w:rFonts w:eastAsiaTheme="minorHAnsi" w:cstheme="minorBidi"/>
          <w:szCs w:val="30"/>
        </w:rPr>
        <w:t xml:space="preserve"> 1632018 Apr 1635119.</w:t>
      </w:r>
      <w:proofErr w:type="gramEnd"/>
    </w:p>
    <w:p w:rsidR="009B6F98" w:rsidRPr="009B6F98" w:rsidRDefault="009B6F98" w:rsidP="009B6F98">
      <w:pPr>
        <w:spacing w:line="240" w:lineRule="auto"/>
        <w:rPr>
          <w:rFonts w:eastAsiaTheme="minorHAnsi" w:cstheme="minorBidi"/>
          <w:szCs w:val="30"/>
        </w:rPr>
      </w:pPr>
      <w:r w:rsidRPr="009B6F98">
        <w:rPr>
          <w:rFonts w:eastAsiaTheme="minorHAnsi" w:cstheme="minorBidi"/>
          <w:szCs w:val="30"/>
        </w:rPr>
        <w:t xml:space="preserve">3. </w:t>
      </w:r>
      <w:proofErr w:type="spellStart"/>
      <w:r w:rsidRPr="009B6F98">
        <w:rPr>
          <w:rFonts w:eastAsiaTheme="minorHAnsi" w:cstheme="minorBidi"/>
          <w:szCs w:val="30"/>
        </w:rPr>
        <w:t>Peprah</w:t>
      </w:r>
      <w:proofErr w:type="spellEnd"/>
      <w:r w:rsidRPr="009B6F98">
        <w:rPr>
          <w:rFonts w:eastAsiaTheme="minorHAnsi" w:cstheme="minorBidi"/>
          <w:szCs w:val="30"/>
        </w:rPr>
        <w:t xml:space="preserve"> K, MacDougall D. 2019.</w:t>
      </w:r>
    </w:p>
    <w:p w:rsidR="009B6F98" w:rsidRPr="009B6F98" w:rsidRDefault="009B6F98" w:rsidP="009B6F98">
      <w:pPr>
        <w:spacing w:line="240" w:lineRule="auto"/>
        <w:rPr>
          <w:rFonts w:eastAsiaTheme="minorHAnsi" w:cstheme="minorBidi"/>
          <w:szCs w:val="30"/>
        </w:rPr>
      </w:pPr>
      <w:r w:rsidRPr="009B6F98">
        <w:rPr>
          <w:rFonts w:eastAsiaTheme="minorHAnsi" w:cstheme="minorBidi"/>
          <w:szCs w:val="30"/>
        </w:rPr>
        <w:t xml:space="preserve">15. </w:t>
      </w:r>
      <w:proofErr w:type="spellStart"/>
      <w:r w:rsidRPr="009B6F98">
        <w:rPr>
          <w:rFonts w:eastAsiaTheme="minorHAnsi" w:cstheme="minorBidi"/>
          <w:szCs w:val="30"/>
        </w:rPr>
        <w:t>Brorson</w:t>
      </w:r>
      <w:proofErr w:type="spellEnd"/>
      <w:r w:rsidRPr="009B6F98">
        <w:rPr>
          <w:rFonts w:eastAsiaTheme="minorHAnsi" w:cstheme="minorBidi"/>
          <w:szCs w:val="30"/>
        </w:rPr>
        <w:t xml:space="preserve"> H. Liposuction in arm lymphedema treatment. </w:t>
      </w:r>
      <w:proofErr w:type="spellStart"/>
      <w:r w:rsidRPr="009B6F98">
        <w:rPr>
          <w:rFonts w:eastAsiaTheme="minorHAnsi" w:cstheme="minorBidi"/>
          <w:szCs w:val="30"/>
        </w:rPr>
        <w:t>Scand</w:t>
      </w:r>
      <w:proofErr w:type="spellEnd"/>
      <w:r w:rsidRPr="009B6F98">
        <w:rPr>
          <w:rFonts w:eastAsiaTheme="minorHAnsi" w:cstheme="minorBidi"/>
          <w:szCs w:val="30"/>
        </w:rPr>
        <w:t xml:space="preserve"> J Surg. 2003</w:t>
      </w:r>
      <w:proofErr w:type="gramStart"/>
      <w:r w:rsidRPr="009B6F98">
        <w:rPr>
          <w:rFonts w:eastAsiaTheme="minorHAnsi" w:cstheme="minorBidi"/>
          <w:szCs w:val="30"/>
        </w:rPr>
        <w:t>;92</w:t>
      </w:r>
      <w:proofErr w:type="gramEnd"/>
      <w:r w:rsidRPr="009B6F98">
        <w:rPr>
          <w:rFonts w:eastAsiaTheme="minorHAnsi" w:cstheme="minorBidi"/>
          <w:szCs w:val="30"/>
        </w:rPr>
        <w:t>(4):287-295.</w:t>
      </w:r>
    </w:p>
    <w:p w:rsidR="009B6F98" w:rsidRPr="009B6F98" w:rsidRDefault="009B6F98" w:rsidP="009B6F98">
      <w:pPr>
        <w:spacing w:line="240" w:lineRule="auto"/>
        <w:rPr>
          <w:rFonts w:eastAsiaTheme="minorHAnsi" w:cstheme="minorBidi"/>
          <w:szCs w:val="30"/>
        </w:rPr>
      </w:pPr>
      <w:r w:rsidRPr="009B6F98">
        <w:rPr>
          <w:rFonts w:eastAsiaTheme="minorHAnsi" w:cstheme="minorBidi"/>
          <w:szCs w:val="30"/>
        </w:rPr>
        <w:t xml:space="preserve">16. </w:t>
      </w:r>
      <w:proofErr w:type="spellStart"/>
      <w:r w:rsidRPr="009B6F98">
        <w:rPr>
          <w:rFonts w:eastAsiaTheme="minorHAnsi" w:cstheme="minorBidi"/>
          <w:szCs w:val="30"/>
        </w:rPr>
        <w:t>Zampell</w:t>
      </w:r>
      <w:proofErr w:type="spellEnd"/>
      <w:r w:rsidRPr="009B6F98">
        <w:rPr>
          <w:rFonts w:eastAsiaTheme="minorHAnsi" w:cstheme="minorBidi"/>
          <w:szCs w:val="30"/>
        </w:rPr>
        <w:t xml:space="preserve"> JC, </w:t>
      </w:r>
      <w:proofErr w:type="spellStart"/>
      <w:r w:rsidRPr="009B6F98">
        <w:rPr>
          <w:rFonts w:eastAsiaTheme="minorHAnsi" w:cstheme="minorBidi"/>
          <w:szCs w:val="30"/>
        </w:rPr>
        <w:t>Aschen</w:t>
      </w:r>
      <w:proofErr w:type="spellEnd"/>
      <w:r w:rsidRPr="009B6F98">
        <w:rPr>
          <w:rFonts w:eastAsiaTheme="minorHAnsi" w:cstheme="minorBidi"/>
          <w:szCs w:val="30"/>
        </w:rPr>
        <w:t xml:space="preserve"> S, </w:t>
      </w:r>
      <w:proofErr w:type="spellStart"/>
      <w:r w:rsidRPr="009B6F98">
        <w:rPr>
          <w:rFonts w:eastAsiaTheme="minorHAnsi" w:cstheme="minorBidi"/>
          <w:szCs w:val="30"/>
        </w:rPr>
        <w:t>Weitman</w:t>
      </w:r>
      <w:proofErr w:type="spellEnd"/>
      <w:r w:rsidRPr="009B6F98">
        <w:rPr>
          <w:rFonts w:eastAsiaTheme="minorHAnsi" w:cstheme="minorBidi"/>
          <w:szCs w:val="30"/>
        </w:rPr>
        <w:t xml:space="preserve"> ES, et al. Regulation of </w:t>
      </w:r>
      <w:proofErr w:type="spellStart"/>
      <w:r w:rsidRPr="009B6F98">
        <w:rPr>
          <w:rFonts w:eastAsiaTheme="minorHAnsi" w:cstheme="minorBidi"/>
          <w:szCs w:val="30"/>
        </w:rPr>
        <w:t>adipogenesis</w:t>
      </w:r>
      <w:proofErr w:type="spellEnd"/>
      <w:r w:rsidRPr="009B6F98">
        <w:rPr>
          <w:rFonts w:eastAsiaTheme="minorHAnsi" w:cstheme="minorBidi"/>
          <w:szCs w:val="30"/>
        </w:rPr>
        <w:t xml:space="preserve"> by lymphatic fluid stasis: part I. </w:t>
      </w:r>
      <w:proofErr w:type="spellStart"/>
      <w:r w:rsidRPr="009B6F98">
        <w:rPr>
          <w:rFonts w:eastAsiaTheme="minorHAnsi" w:cstheme="minorBidi"/>
          <w:szCs w:val="30"/>
        </w:rPr>
        <w:t>Adipogenesis</w:t>
      </w:r>
      <w:proofErr w:type="spellEnd"/>
      <w:r w:rsidRPr="009B6F98">
        <w:rPr>
          <w:rFonts w:eastAsiaTheme="minorHAnsi" w:cstheme="minorBidi"/>
          <w:szCs w:val="30"/>
        </w:rPr>
        <w:t xml:space="preserve">, fibrosis, and inflammation. </w:t>
      </w:r>
      <w:proofErr w:type="spellStart"/>
      <w:r w:rsidRPr="009B6F98">
        <w:rPr>
          <w:rFonts w:eastAsiaTheme="minorHAnsi" w:cstheme="minorBidi"/>
          <w:szCs w:val="30"/>
        </w:rPr>
        <w:t>Plast</w:t>
      </w:r>
      <w:proofErr w:type="spellEnd"/>
      <w:r w:rsidRPr="009B6F98">
        <w:rPr>
          <w:rFonts w:eastAsiaTheme="minorHAnsi" w:cstheme="minorBidi"/>
          <w:szCs w:val="30"/>
        </w:rPr>
        <w:t xml:space="preserve"> </w:t>
      </w:r>
      <w:proofErr w:type="spellStart"/>
      <w:r w:rsidRPr="009B6F98">
        <w:rPr>
          <w:rFonts w:eastAsiaTheme="minorHAnsi" w:cstheme="minorBidi"/>
          <w:szCs w:val="30"/>
        </w:rPr>
        <w:t>Reconstr</w:t>
      </w:r>
      <w:proofErr w:type="spellEnd"/>
      <w:r w:rsidRPr="009B6F98">
        <w:rPr>
          <w:rFonts w:eastAsiaTheme="minorHAnsi" w:cstheme="minorBidi"/>
          <w:szCs w:val="30"/>
        </w:rPr>
        <w:t xml:space="preserve"> Surg. 2012</w:t>
      </w:r>
      <w:proofErr w:type="gramStart"/>
      <w:r w:rsidRPr="009B6F98">
        <w:rPr>
          <w:rFonts w:eastAsiaTheme="minorHAnsi" w:cstheme="minorBidi"/>
          <w:szCs w:val="30"/>
        </w:rPr>
        <w:t>;129</w:t>
      </w:r>
      <w:proofErr w:type="gramEnd"/>
      <w:r w:rsidRPr="009B6F98">
        <w:rPr>
          <w:rFonts w:eastAsiaTheme="minorHAnsi" w:cstheme="minorBidi"/>
          <w:szCs w:val="30"/>
        </w:rPr>
        <w:t xml:space="preserve">(4):825-834. </w:t>
      </w:r>
      <w:proofErr w:type="spellStart"/>
      <w:proofErr w:type="gramStart"/>
      <w:r w:rsidRPr="009B6F98">
        <w:rPr>
          <w:rFonts w:eastAsiaTheme="minorHAnsi" w:cstheme="minorBidi"/>
          <w:szCs w:val="30"/>
        </w:rPr>
        <w:t>doi</w:t>
      </w:r>
      <w:proofErr w:type="spellEnd"/>
      <w:proofErr w:type="gramEnd"/>
      <w:r w:rsidRPr="009B6F98">
        <w:rPr>
          <w:rFonts w:eastAsiaTheme="minorHAnsi" w:cstheme="minorBidi"/>
          <w:szCs w:val="30"/>
        </w:rPr>
        <w:t>: 810.1097/PRS.1090b1013e3182450b3182452d.</w:t>
      </w:r>
    </w:p>
    <w:p w:rsidR="009B6F98" w:rsidRPr="009B6F98" w:rsidRDefault="009B6F98" w:rsidP="009B6F98">
      <w:pPr>
        <w:spacing w:line="240" w:lineRule="auto"/>
        <w:rPr>
          <w:rFonts w:eastAsiaTheme="minorHAnsi" w:cstheme="minorBidi"/>
          <w:szCs w:val="30"/>
        </w:rPr>
      </w:pPr>
      <w:r w:rsidRPr="009B6F98">
        <w:rPr>
          <w:rFonts w:eastAsiaTheme="minorHAnsi" w:cstheme="minorBidi"/>
          <w:szCs w:val="30"/>
        </w:rPr>
        <w:t xml:space="preserve">17. Schneider M, Conway EM, </w:t>
      </w:r>
      <w:proofErr w:type="spellStart"/>
      <w:r w:rsidRPr="009B6F98">
        <w:rPr>
          <w:rFonts w:eastAsiaTheme="minorHAnsi" w:cstheme="minorBidi"/>
          <w:szCs w:val="30"/>
        </w:rPr>
        <w:t>Carmeliet</w:t>
      </w:r>
      <w:proofErr w:type="spellEnd"/>
      <w:r w:rsidRPr="009B6F98">
        <w:rPr>
          <w:rFonts w:eastAsiaTheme="minorHAnsi" w:cstheme="minorBidi"/>
          <w:szCs w:val="30"/>
        </w:rPr>
        <w:t xml:space="preserve"> P. Lymph makes you fat. Nat Genet. 2005</w:t>
      </w:r>
      <w:proofErr w:type="gramStart"/>
      <w:r w:rsidRPr="009B6F98">
        <w:rPr>
          <w:rFonts w:eastAsiaTheme="minorHAnsi" w:cstheme="minorBidi"/>
          <w:szCs w:val="30"/>
        </w:rPr>
        <w:t>;37</w:t>
      </w:r>
      <w:proofErr w:type="gramEnd"/>
      <w:r w:rsidRPr="009B6F98">
        <w:rPr>
          <w:rFonts w:eastAsiaTheme="minorHAnsi" w:cstheme="minorBidi"/>
          <w:szCs w:val="30"/>
        </w:rPr>
        <w:t>(10):1023-1024.</w:t>
      </w:r>
    </w:p>
    <w:p w:rsidR="009B6F98" w:rsidRPr="009B6F98" w:rsidRDefault="009B6F98" w:rsidP="009B6F98">
      <w:pPr>
        <w:spacing w:line="240" w:lineRule="auto"/>
        <w:rPr>
          <w:rFonts w:eastAsiaTheme="minorHAnsi" w:cstheme="minorBidi"/>
          <w:szCs w:val="30"/>
        </w:rPr>
      </w:pPr>
      <w:r w:rsidRPr="009B6F98">
        <w:rPr>
          <w:rFonts w:eastAsiaTheme="minorHAnsi" w:cstheme="minorBidi"/>
          <w:szCs w:val="30"/>
        </w:rPr>
        <w:lastRenderedPageBreak/>
        <w:t xml:space="preserve">18. </w:t>
      </w:r>
      <w:proofErr w:type="spellStart"/>
      <w:r w:rsidRPr="009B6F98">
        <w:rPr>
          <w:rFonts w:eastAsiaTheme="minorHAnsi" w:cstheme="minorBidi"/>
          <w:szCs w:val="30"/>
        </w:rPr>
        <w:t>Campisi</w:t>
      </w:r>
      <w:proofErr w:type="spellEnd"/>
      <w:r w:rsidRPr="009B6F98">
        <w:rPr>
          <w:rFonts w:eastAsiaTheme="minorHAnsi" w:cstheme="minorBidi"/>
          <w:szCs w:val="30"/>
        </w:rPr>
        <w:t xml:space="preserve"> CC, Ryan M, </w:t>
      </w:r>
      <w:proofErr w:type="spellStart"/>
      <w:r w:rsidRPr="009B6F98">
        <w:rPr>
          <w:rFonts w:eastAsiaTheme="minorHAnsi" w:cstheme="minorBidi"/>
          <w:szCs w:val="30"/>
        </w:rPr>
        <w:t>Boccardo</w:t>
      </w:r>
      <w:proofErr w:type="spellEnd"/>
      <w:r w:rsidRPr="009B6F98">
        <w:rPr>
          <w:rFonts w:eastAsiaTheme="minorHAnsi" w:cstheme="minorBidi"/>
          <w:szCs w:val="30"/>
        </w:rPr>
        <w:t xml:space="preserve"> F, </w:t>
      </w:r>
      <w:proofErr w:type="spellStart"/>
      <w:r w:rsidRPr="009B6F98">
        <w:rPr>
          <w:rFonts w:eastAsiaTheme="minorHAnsi" w:cstheme="minorBidi"/>
          <w:szCs w:val="30"/>
        </w:rPr>
        <w:t>Campisi</w:t>
      </w:r>
      <w:proofErr w:type="spellEnd"/>
      <w:r w:rsidRPr="009B6F98">
        <w:rPr>
          <w:rFonts w:eastAsiaTheme="minorHAnsi" w:cstheme="minorBidi"/>
          <w:szCs w:val="30"/>
        </w:rPr>
        <w:t xml:space="preserve"> C. </w:t>
      </w:r>
      <w:r w:rsidRPr="009B6F98">
        <w:rPr>
          <w:rFonts w:eastAsiaTheme="minorHAnsi" w:cstheme="minorBidi"/>
          <w:b/>
          <w:szCs w:val="30"/>
        </w:rPr>
        <w:t>Fibro-</w:t>
      </w:r>
      <w:proofErr w:type="spellStart"/>
      <w:r w:rsidRPr="009B6F98">
        <w:rPr>
          <w:rFonts w:eastAsiaTheme="minorHAnsi" w:cstheme="minorBidi"/>
          <w:b/>
          <w:szCs w:val="30"/>
        </w:rPr>
        <w:t>Lipo</w:t>
      </w:r>
      <w:proofErr w:type="spellEnd"/>
      <w:r w:rsidRPr="009B6F98">
        <w:rPr>
          <w:rFonts w:eastAsiaTheme="minorHAnsi" w:cstheme="minorBidi"/>
          <w:b/>
          <w:szCs w:val="30"/>
        </w:rPr>
        <w:t>-Lymph-Aspiration</w:t>
      </w:r>
      <w:r w:rsidRPr="009B6F98">
        <w:rPr>
          <w:rFonts w:eastAsiaTheme="minorHAnsi" w:cstheme="minorBidi"/>
          <w:szCs w:val="30"/>
        </w:rPr>
        <w:t xml:space="preserve"> With a Lymph Vessel Sparing Procedure to Treat Advanced Lymphedema After Multiple Lymphatic-Venous Anastomoses: The Complete Treatment Protocol. Ann </w:t>
      </w:r>
      <w:proofErr w:type="spellStart"/>
      <w:r w:rsidRPr="009B6F98">
        <w:rPr>
          <w:rFonts w:eastAsiaTheme="minorHAnsi" w:cstheme="minorBidi"/>
          <w:szCs w:val="30"/>
        </w:rPr>
        <w:t>Plast</w:t>
      </w:r>
      <w:proofErr w:type="spellEnd"/>
      <w:r w:rsidRPr="009B6F98">
        <w:rPr>
          <w:rFonts w:eastAsiaTheme="minorHAnsi" w:cstheme="minorBidi"/>
          <w:szCs w:val="30"/>
        </w:rPr>
        <w:t xml:space="preserve"> Surg. 2017</w:t>
      </w:r>
      <w:proofErr w:type="gramStart"/>
      <w:r w:rsidRPr="009B6F98">
        <w:rPr>
          <w:rFonts w:eastAsiaTheme="minorHAnsi" w:cstheme="minorBidi"/>
          <w:szCs w:val="30"/>
        </w:rPr>
        <w:t>;78</w:t>
      </w:r>
      <w:proofErr w:type="gramEnd"/>
      <w:r w:rsidRPr="009B6F98">
        <w:rPr>
          <w:rFonts w:eastAsiaTheme="minorHAnsi" w:cstheme="minorBidi"/>
          <w:szCs w:val="30"/>
        </w:rPr>
        <w:t xml:space="preserve">(2):184-190. </w:t>
      </w:r>
      <w:proofErr w:type="spellStart"/>
      <w:proofErr w:type="gramStart"/>
      <w:r w:rsidRPr="009B6F98">
        <w:rPr>
          <w:rFonts w:eastAsiaTheme="minorHAnsi" w:cstheme="minorBidi"/>
          <w:szCs w:val="30"/>
        </w:rPr>
        <w:t>doi</w:t>
      </w:r>
      <w:proofErr w:type="spellEnd"/>
      <w:proofErr w:type="gramEnd"/>
      <w:r w:rsidRPr="009B6F98">
        <w:rPr>
          <w:rFonts w:eastAsiaTheme="minorHAnsi" w:cstheme="minorBidi"/>
          <w:szCs w:val="30"/>
        </w:rPr>
        <w:t>: 110.1097/SAP.0000000000000853.</w:t>
      </w:r>
    </w:p>
    <w:p w:rsidR="009B6F98" w:rsidRDefault="009B6F98" w:rsidP="00AE27EE">
      <w:pPr>
        <w:spacing w:before="0" w:after="120"/>
        <w:rPr>
          <w:rFonts w:eastAsiaTheme="minorHAnsi" w:cstheme="minorBidi"/>
        </w:rPr>
      </w:pPr>
    </w:p>
    <w:p w:rsidR="009B6F98" w:rsidRDefault="009B6F98">
      <w:pPr>
        <w:rPr>
          <w:rFonts w:eastAsiaTheme="minorHAnsi" w:cstheme="minorBidi"/>
        </w:rPr>
      </w:pPr>
      <w:r>
        <w:rPr>
          <w:rFonts w:eastAsiaTheme="minorHAnsi" w:cstheme="minorBidi"/>
        </w:rPr>
        <w:br w:type="page"/>
      </w:r>
    </w:p>
    <w:p w:rsidR="00AE27EE" w:rsidRPr="00AE27EE" w:rsidRDefault="00E00F12" w:rsidP="00F74242">
      <w:pPr>
        <w:pStyle w:val="Heading2"/>
        <w:rPr>
          <w:rFonts w:eastAsiaTheme="majorEastAsia"/>
        </w:rPr>
      </w:pPr>
      <w:bookmarkStart w:id="103" w:name="_Research_and_How"/>
      <w:bookmarkStart w:id="104" w:name="_Toc34044235"/>
      <w:bookmarkStart w:id="105" w:name="_Toc34203975"/>
      <w:bookmarkStart w:id="106" w:name="_Toc34204002"/>
      <w:bookmarkStart w:id="107" w:name="_Toc34216326"/>
      <w:bookmarkStart w:id="108" w:name="_Toc34284687"/>
      <w:bookmarkStart w:id="109" w:name="_Toc36518101"/>
      <w:bookmarkStart w:id="110" w:name="_Toc38949200"/>
      <w:bookmarkEnd w:id="103"/>
      <w:r>
        <w:rPr>
          <w:rFonts w:eastAsiaTheme="majorEastAsia"/>
        </w:rPr>
        <w:lastRenderedPageBreak/>
        <w:t xml:space="preserve">How to use </w:t>
      </w:r>
      <w:r w:rsidR="00AE27EE" w:rsidRPr="00AE27EE">
        <w:rPr>
          <w:rFonts w:eastAsiaTheme="majorEastAsia"/>
        </w:rPr>
        <w:t xml:space="preserve">Research </w:t>
      </w:r>
      <w:r>
        <w:rPr>
          <w:rFonts w:eastAsiaTheme="majorEastAsia"/>
        </w:rPr>
        <w:t xml:space="preserve">to Reverse </w:t>
      </w:r>
      <w:r w:rsidR="00AE27EE" w:rsidRPr="00AE27EE">
        <w:rPr>
          <w:rFonts w:eastAsiaTheme="majorEastAsia"/>
        </w:rPr>
        <w:t>Denials</w:t>
      </w:r>
      <w:bookmarkEnd w:id="104"/>
      <w:bookmarkEnd w:id="105"/>
      <w:bookmarkEnd w:id="106"/>
      <w:bookmarkEnd w:id="107"/>
      <w:bookmarkEnd w:id="108"/>
      <w:bookmarkEnd w:id="109"/>
      <w:bookmarkEnd w:id="110"/>
    </w:p>
    <w:p w:rsidR="00B97DD1" w:rsidRDefault="00E00F12" w:rsidP="00AE27EE">
      <w:pPr>
        <w:tabs>
          <w:tab w:val="left" w:pos="882"/>
        </w:tabs>
        <w:spacing w:line="240" w:lineRule="auto"/>
        <w:rPr>
          <w:rFonts w:eastAsiaTheme="minorHAnsi" w:cstheme="minorBidi"/>
        </w:rPr>
      </w:pPr>
      <w:r>
        <w:rPr>
          <w:rFonts w:eastAsiaTheme="minorHAnsi" w:cstheme="minorBidi"/>
        </w:rPr>
        <w:t xml:space="preserve">You’re main weapon against the E/I/U argument is peer-reviewed research that proves the efficacy </w:t>
      </w:r>
      <w:r w:rsidR="00B97DD1">
        <w:rPr>
          <w:rFonts w:eastAsiaTheme="minorHAnsi" w:cstheme="minorBidi"/>
        </w:rPr>
        <w:t xml:space="preserve">and </w:t>
      </w:r>
      <w:r>
        <w:rPr>
          <w:rFonts w:eastAsiaTheme="minorHAnsi" w:cstheme="minorBidi"/>
        </w:rPr>
        <w:t xml:space="preserve">need for liposuction for lipedema. </w:t>
      </w:r>
      <w:r w:rsidR="00714143" w:rsidRPr="00714143">
        <w:rPr>
          <w:rFonts w:eastAsiaTheme="minorHAnsi" w:cstheme="minorBidi"/>
        </w:rPr>
        <w:t>My goal is to have a list of the very best research, sorted by robustness (ability to withstand peer-review critique</w:t>
      </w:r>
      <w:r w:rsidR="00B97DD1">
        <w:rPr>
          <w:rFonts w:eastAsiaTheme="minorHAnsi" w:cstheme="minorBidi"/>
        </w:rPr>
        <w:t>)</w:t>
      </w:r>
      <w:r w:rsidR="00714143" w:rsidRPr="00714143">
        <w:rPr>
          <w:rFonts w:eastAsiaTheme="minorHAnsi" w:cstheme="minorBidi"/>
        </w:rPr>
        <w:t xml:space="preserve"> and keyword. There are hundreds of research studies concerning lipedema and over fifty regarding liposuction. But some won’t help your case.</w:t>
      </w:r>
    </w:p>
    <w:p w:rsidR="00714143" w:rsidRDefault="00714143" w:rsidP="00AE27EE">
      <w:pPr>
        <w:tabs>
          <w:tab w:val="left" w:pos="882"/>
        </w:tabs>
        <w:spacing w:line="240" w:lineRule="auto"/>
        <w:rPr>
          <w:rFonts w:eastAsiaTheme="minorHAnsi" w:cstheme="minorBidi"/>
        </w:rPr>
      </w:pPr>
      <w:r w:rsidRPr="00714143">
        <w:rPr>
          <w:rFonts w:eastAsiaTheme="minorHAnsi" w:cstheme="minorBidi"/>
        </w:rPr>
        <w:t xml:space="preserve">The ones you use, particularly if you have access to a denial policy, should </w:t>
      </w:r>
      <w:r w:rsidR="00E00F12">
        <w:rPr>
          <w:rFonts w:eastAsiaTheme="minorHAnsi" w:cstheme="minorBidi"/>
        </w:rPr>
        <w:t xml:space="preserve">address the </w:t>
      </w:r>
      <w:r w:rsidRPr="00714143">
        <w:rPr>
          <w:rFonts w:eastAsiaTheme="minorHAnsi" w:cstheme="minorBidi"/>
        </w:rPr>
        <w:t>specific healthcare carrier concern.</w:t>
      </w:r>
      <w:r w:rsidR="00E00F12">
        <w:rPr>
          <w:rFonts w:eastAsiaTheme="minorHAnsi" w:cstheme="minorBidi"/>
        </w:rPr>
        <w:t xml:space="preserve"> If the carrier states that “there is no evidence of long-term efficacy” then you need to produce long-term studies. If they reject a study because the “sample size” is too small then you need to produce studies with larger sample sizes.</w:t>
      </w:r>
    </w:p>
    <w:p w:rsidR="004E4C75" w:rsidRPr="00AE27EE" w:rsidRDefault="00AE27EE" w:rsidP="004E4C75">
      <w:pPr>
        <w:tabs>
          <w:tab w:val="left" w:pos="882"/>
        </w:tabs>
        <w:spacing w:line="240" w:lineRule="auto"/>
        <w:rPr>
          <w:rFonts w:eastAsiaTheme="minorHAnsi" w:cstheme="minorBidi"/>
        </w:rPr>
      </w:pPr>
      <w:r w:rsidRPr="00AE27EE">
        <w:rPr>
          <w:rFonts w:eastAsiaTheme="minorHAnsi" w:cstheme="minorBidi"/>
        </w:rPr>
        <w:t xml:space="preserve">There are </w:t>
      </w:r>
      <w:r w:rsidR="00B97DD1">
        <w:rPr>
          <w:rFonts w:eastAsiaTheme="minorHAnsi" w:cstheme="minorBidi"/>
        </w:rPr>
        <w:t xml:space="preserve">hundreds of </w:t>
      </w:r>
      <w:r w:rsidRPr="00AE27EE">
        <w:rPr>
          <w:rFonts w:eastAsiaTheme="minorHAnsi" w:cstheme="minorBidi"/>
        </w:rPr>
        <w:t xml:space="preserve">research studies regarding lipedema. There are over forty, peer-reviewed journal articles reviewing the benefits, efficacy, and safety of </w:t>
      </w:r>
      <w:r w:rsidR="00543114">
        <w:rPr>
          <w:rFonts w:eastAsiaTheme="minorHAnsi" w:cstheme="minorBidi"/>
        </w:rPr>
        <w:t>Lymph-Sparing Liposuction</w:t>
      </w:r>
      <w:r w:rsidRPr="00AE27EE">
        <w:rPr>
          <w:rFonts w:eastAsiaTheme="minorHAnsi" w:cstheme="minorBidi"/>
        </w:rPr>
        <w:t xml:space="preserve"> as the only surgical treatment for lipedema.</w:t>
      </w:r>
      <w:r w:rsidR="00B82EEF">
        <w:rPr>
          <w:rFonts w:eastAsiaTheme="minorHAnsi" w:cstheme="minorBidi"/>
        </w:rPr>
        <w:t xml:space="preserve"> </w:t>
      </w:r>
      <w:r w:rsidR="004E4C75">
        <w:rPr>
          <w:rFonts w:eastAsiaTheme="minorHAnsi" w:cstheme="minorBidi"/>
        </w:rPr>
        <w:t>W</w:t>
      </w:r>
      <w:r w:rsidR="004E4C75" w:rsidRPr="00AE27EE">
        <w:rPr>
          <w:rFonts w:eastAsiaTheme="minorHAnsi" w:cstheme="minorBidi"/>
        </w:rPr>
        <w:t>e will be updating all of the information on th</w:t>
      </w:r>
      <w:r w:rsidR="004E4C75">
        <w:rPr>
          <w:rFonts w:eastAsiaTheme="minorHAnsi" w:cstheme="minorBidi"/>
        </w:rPr>
        <w:t xml:space="preserve">e </w:t>
      </w:r>
      <w:hyperlink r:id="rId30" w:history="1">
        <w:r w:rsidR="004E4C75" w:rsidRPr="009559E0">
          <w:rPr>
            <w:rStyle w:val="Hyperlink"/>
            <w:rFonts w:eastAsiaTheme="minorHAnsi" w:cstheme="minorBidi"/>
          </w:rPr>
          <w:t>website</w:t>
        </w:r>
      </w:hyperlink>
      <w:r w:rsidR="004E4C75" w:rsidRPr="00AE27EE">
        <w:rPr>
          <w:rFonts w:eastAsiaTheme="minorHAnsi" w:cstheme="minorBidi"/>
        </w:rPr>
        <w:t xml:space="preserve"> often. Currently the best list of research papers and books is on the Lipedema Foundation Website</w:t>
      </w:r>
      <w:r w:rsidR="004E4C75">
        <w:rPr>
          <w:rFonts w:eastAsiaTheme="minorHAnsi" w:cstheme="minorBidi"/>
        </w:rPr>
        <w:t xml:space="preserve"> below:</w:t>
      </w:r>
    </w:p>
    <w:p w:rsidR="004E4C75" w:rsidRPr="00AE27EE" w:rsidRDefault="00643A37" w:rsidP="004E4C75">
      <w:pPr>
        <w:tabs>
          <w:tab w:val="left" w:pos="882"/>
        </w:tabs>
        <w:spacing w:line="240" w:lineRule="auto"/>
        <w:rPr>
          <w:rFonts w:eastAsiaTheme="minorHAnsi" w:cstheme="minorBidi"/>
        </w:rPr>
      </w:pPr>
      <w:hyperlink r:id="rId31" w:history="1">
        <w:r w:rsidR="004E4C75" w:rsidRPr="00AE27EE">
          <w:rPr>
            <w:rFonts w:eastAsiaTheme="minorHAnsi" w:cstheme="minorBidi"/>
            <w:color w:val="0000FF" w:themeColor="hyperlink"/>
            <w:u w:val="single"/>
          </w:rPr>
          <w:t>https://www.lipedema.org/books-and-papers</w:t>
        </w:r>
      </w:hyperlink>
    </w:p>
    <w:p w:rsidR="004E4C75" w:rsidRPr="00AE27EE" w:rsidRDefault="004E4C75" w:rsidP="004E4C75">
      <w:pPr>
        <w:tabs>
          <w:tab w:val="left" w:pos="882"/>
        </w:tabs>
        <w:spacing w:line="240" w:lineRule="auto"/>
        <w:rPr>
          <w:rFonts w:eastAsiaTheme="minorHAnsi" w:cstheme="minorBidi"/>
        </w:rPr>
      </w:pPr>
      <w:r>
        <w:rPr>
          <w:rFonts w:eastAsiaTheme="minorHAnsi" w:cstheme="minorBidi"/>
        </w:rPr>
        <w:t xml:space="preserve">You can download </w:t>
      </w:r>
      <w:r w:rsidRPr="00AE27EE">
        <w:rPr>
          <w:rFonts w:eastAsiaTheme="minorHAnsi" w:cstheme="minorBidi"/>
        </w:rPr>
        <w:t>an Excel spreadsheet of over 300 papers</w:t>
      </w:r>
      <w:r>
        <w:rPr>
          <w:rFonts w:eastAsiaTheme="minorHAnsi" w:cstheme="minorBidi"/>
        </w:rPr>
        <w:t xml:space="preserve"> on lipedema (about 90 reference liposuction)</w:t>
      </w:r>
      <w:r w:rsidRPr="00AE27EE">
        <w:rPr>
          <w:rFonts w:eastAsiaTheme="minorHAnsi" w:cstheme="minorBidi"/>
        </w:rPr>
        <w:t>.</w:t>
      </w:r>
    </w:p>
    <w:p w:rsidR="004E4C75" w:rsidRPr="00AE27EE" w:rsidRDefault="004E4C75" w:rsidP="004E4C75">
      <w:pPr>
        <w:spacing w:line="240" w:lineRule="auto"/>
        <w:rPr>
          <w:rFonts w:eastAsiaTheme="minorHAnsi" w:cstheme="minorBidi"/>
        </w:rPr>
      </w:pPr>
      <w:r w:rsidRPr="00AE27EE">
        <w:rPr>
          <w:rFonts w:eastAsiaTheme="minorHAnsi" w:cstheme="minorBidi"/>
        </w:rPr>
        <w:t xml:space="preserve">The latest publication at the time of this writing is very favorable toward </w:t>
      </w:r>
      <w:r>
        <w:rPr>
          <w:rFonts w:eastAsiaTheme="minorHAnsi" w:cstheme="minorBidi"/>
        </w:rPr>
        <w:t>Lymph-Sparing Liposuction</w:t>
      </w:r>
      <w:r w:rsidRPr="00AE27EE">
        <w:rPr>
          <w:rFonts w:eastAsiaTheme="minorHAnsi" w:cstheme="minorBidi"/>
        </w:rPr>
        <w:t xml:space="preserve">: </w:t>
      </w:r>
      <w:r w:rsidRPr="00AE27EE">
        <w:rPr>
          <w:rFonts w:eastAsiaTheme="minorHAnsi" w:cstheme="minorBidi"/>
          <w:i/>
        </w:rPr>
        <w:t xml:space="preserve">Prevention of Progression of Lipedema </w:t>
      </w:r>
      <w:proofErr w:type="gramStart"/>
      <w:r w:rsidRPr="00AE27EE">
        <w:rPr>
          <w:rFonts w:eastAsiaTheme="minorHAnsi" w:cstheme="minorBidi"/>
          <w:i/>
        </w:rPr>
        <w:t>With</w:t>
      </w:r>
      <w:proofErr w:type="gramEnd"/>
      <w:r w:rsidRPr="00AE27EE">
        <w:rPr>
          <w:rFonts w:eastAsiaTheme="minorHAnsi" w:cstheme="minorBidi"/>
          <w:i/>
        </w:rPr>
        <w:t xml:space="preserve"> Liposuction Using Tumescent Local Anesthesia</w:t>
      </w:r>
      <w:r w:rsidRPr="00AE27EE">
        <w:rPr>
          <w:rFonts w:eastAsiaTheme="minorHAnsi" w:cstheme="minorBidi"/>
        </w:rPr>
        <w:t>: Results of an International Consensus Conference.</w:t>
      </w:r>
      <w:r>
        <w:rPr>
          <w:rFonts w:eastAsiaTheme="minorHAnsi" w:cstheme="minorBidi"/>
        </w:rPr>
        <w:t xml:space="preserve"> It is a 2020 paper.</w:t>
      </w:r>
    </w:p>
    <w:p w:rsidR="004E4C75" w:rsidRPr="00AE27EE" w:rsidRDefault="00643A37" w:rsidP="004E4C75">
      <w:pPr>
        <w:spacing w:line="240" w:lineRule="auto"/>
        <w:rPr>
          <w:rFonts w:eastAsiaTheme="minorHAnsi" w:cstheme="minorBidi"/>
        </w:rPr>
      </w:pPr>
      <w:hyperlink r:id="rId32" w:history="1">
        <w:r w:rsidR="004E4C75" w:rsidRPr="00AE27EE">
          <w:rPr>
            <w:rFonts w:eastAsiaTheme="minorHAnsi" w:cstheme="minorBidi"/>
            <w:color w:val="0000FF" w:themeColor="hyperlink"/>
            <w:u w:val="single"/>
          </w:rPr>
          <w:t>https://www.ncbi.nlm.nih.gov/pubmed/31356433</w:t>
        </w:r>
      </w:hyperlink>
    </w:p>
    <w:p w:rsidR="004E4C75" w:rsidRDefault="004E4C75" w:rsidP="004E4C75">
      <w:pPr>
        <w:tabs>
          <w:tab w:val="left" w:pos="882"/>
        </w:tabs>
        <w:spacing w:line="240" w:lineRule="auto"/>
        <w:rPr>
          <w:rFonts w:eastAsiaTheme="minorHAnsi" w:cstheme="minorBidi"/>
        </w:rPr>
      </w:pPr>
      <w:r w:rsidRPr="00AE27EE">
        <w:rPr>
          <w:rFonts w:eastAsiaTheme="minorHAnsi" w:cstheme="minorBidi"/>
        </w:rPr>
        <w:t>I would look at it first.</w:t>
      </w:r>
    </w:p>
    <w:p w:rsidR="00714143" w:rsidRDefault="00AE27EE" w:rsidP="00AE27EE">
      <w:pPr>
        <w:tabs>
          <w:tab w:val="left" w:pos="882"/>
        </w:tabs>
        <w:spacing w:line="240" w:lineRule="auto"/>
        <w:rPr>
          <w:rFonts w:eastAsiaTheme="minorHAnsi" w:cstheme="minorBidi"/>
        </w:rPr>
      </w:pPr>
      <w:r w:rsidRPr="00AE27EE">
        <w:rPr>
          <w:rFonts w:eastAsiaTheme="minorHAnsi" w:cstheme="minorBidi"/>
        </w:rPr>
        <w:t xml:space="preserve">For a lay person </w:t>
      </w:r>
      <w:r w:rsidR="00003A99">
        <w:rPr>
          <w:rFonts w:eastAsiaTheme="minorHAnsi" w:cstheme="minorBidi"/>
        </w:rPr>
        <w:t>it’s a</w:t>
      </w:r>
      <w:r w:rsidRPr="00AE27EE">
        <w:rPr>
          <w:rFonts w:eastAsiaTheme="minorHAnsi" w:cstheme="minorBidi"/>
        </w:rPr>
        <w:t xml:space="preserve"> daunting task knowing which research is considered </w:t>
      </w:r>
      <w:r w:rsidR="00003A99">
        <w:rPr>
          <w:rFonts w:eastAsiaTheme="minorHAnsi" w:cstheme="minorBidi"/>
        </w:rPr>
        <w:t xml:space="preserve">the </w:t>
      </w:r>
      <w:r w:rsidRPr="00AE27EE">
        <w:rPr>
          <w:rFonts w:eastAsiaTheme="minorHAnsi" w:cstheme="minorBidi"/>
        </w:rPr>
        <w:t>most scientifically sound</w:t>
      </w:r>
      <w:r w:rsidR="00003A99">
        <w:rPr>
          <w:rFonts w:eastAsiaTheme="minorHAnsi" w:cstheme="minorBidi"/>
        </w:rPr>
        <w:t xml:space="preserve">. </w:t>
      </w:r>
      <w:r w:rsidR="009B6F98">
        <w:rPr>
          <w:rFonts w:eastAsiaTheme="minorHAnsi" w:cstheme="minorBidi"/>
        </w:rPr>
        <w:t>If you are unfamiliar with formal research studies, I would recommend either skipping this section or work with someone familiar with study designs and peer-reviewed research</w:t>
      </w:r>
      <w:r w:rsidR="00714143">
        <w:rPr>
          <w:rFonts w:eastAsiaTheme="minorHAnsi" w:cstheme="minorBidi"/>
        </w:rPr>
        <w:t xml:space="preserve"> (Psychology majors are a good candidate and most have time on their hands [I can only say that because I </w:t>
      </w:r>
      <w:r w:rsidR="00B97DD1" w:rsidRPr="00B97DD1">
        <w:rPr>
          <w:rFonts w:eastAsiaTheme="minorHAnsi" w:cstheme="minorBidi"/>
          <w:i/>
        </w:rPr>
        <w:t>was</w:t>
      </w:r>
      <w:r w:rsidR="00714143" w:rsidRPr="00714143">
        <w:rPr>
          <w:rFonts w:eastAsiaTheme="minorHAnsi" w:cstheme="minorBidi"/>
          <w:i/>
        </w:rPr>
        <w:t xml:space="preserve"> </w:t>
      </w:r>
      <w:r w:rsidR="00714143">
        <w:rPr>
          <w:rFonts w:eastAsiaTheme="minorHAnsi" w:cstheme="minorBidi"/>
        </w:rPr>
        <w:t>a Psychology major!])</w:t>
      </w:r>
    </w:p>
    <w:p w:rsidR="00AE27EE" w:rsidRPr="00AE27EE" w:rsidRDefault="009B6F98" w:rsidP="00AE27EE">
      <w:pPr>
        <w:tabs>
          <w:tab w:val="left" w:pos="882"/>
        </w:tabs>
        <w:spacing w:line="240" w:lineRule="auto"/>
        <w:rPr>
          <w:rFonts w:eastAsiaTheme="minorHAnsi" w:cstheme="minorBidi"/>
        </w:rPr>
      </w:pPr>
      <w:r>
        <w:rPr>
          <w:rFonts w:eastAsiaTheme="minorHAnsi" w:cstheme="minorBidi"/>
        </w:rPr>
        <w:t>(</w:t>
      </w:r>
      <w:r w:rsidR="00003A99">
        <w:rPr>
          <w:rFonts w:eastAsiaTheme="minorHAnsi" w:cstheme="minorBidi"/>
        </w:rPr>
        <w:t xml:space="preserve">The website: </w:t>
      </w:r>
      <w:hyperlink r:id="rId33" w:history="1">
        <w:r w:rsidR="00003A99" w:rsidRPr="00982F54">
          <w:rPr>
            <w:rStyle w:val="Hyperlink"/>
            <w:rFonts w:eastAsiaTheme="minorHAnsi" w:cstheme="minorBidi"/>
          </w:rPr>
          <w:t>www.Lipoforlipedeareimbursement.com</w:t>
        </w:r>
      </w:hyperlink>
      <w:r w:rsidR="00003A99">
        <w:rPr>
          <w:rFonts w:eastAsiaTheme="minorHAnsi" w:cstheme="minorBidi"/>
        </w:rPr>
        <w:t xml:space="preserve"> </w:t>
      </w:r>
      <w:r w:rsidR="00AE27EE" w:rsidRPr="00AE27EE">
        <w:rPr>
          <w:rFonts w:eastAsiaTheme="minorHAnsi" w:cstheme="minorBidi"/>
        </w:rPr>
        <w:t>will be collecting, ranking and organizing research so you can use it. Below is strategic information on how to approach denials based on inadequate research.</w:t>
      </w:r>
    </w:p>
    <w:p w:rsidR="00AE27EE" w:rsidRPr="00AE27EE" w:rsidRDefault="00AE27EE" w:rsidP="00AE27EE">
      <w:pPr>
        <w:tabs>
          <w:tab w:val="left" w:pos="882"/>
        </w:tabs>
        <w:spacing w:line="240" w:lineRule="auto"/>
        <w:rPr>
          <w:rFonts w:eastAsiaTheme="minorHAnsi" w:cstheme="minorBidi"/>
        </w:rPr>
      </w:pPr>
      <w:r w:rsidRPr="00AE27EE">
        <w:rPr>
          <w:rFonts w:eastAsiaTheme="minorHAnsi" w:cstheme="minorBidi"/>
        </w:rPr>
        <w:t xml:space="preserve">Below is a list of the most common </w:t>
      </w:r>
      <w:r w:rsidRPr="00AE27EE">
        <w:rPr>
          <w:rFonts w:eastAsiaTheme="minorHAnsi" w:cstheme="minorBidi"/>
          <w:i/>
          <w:iCs/>
        </w:rPr>
        <w:t>design flaws</w:t>
      </w:r>
      <w:r w:rsidRPr="00AE27EE">
        <w:rPr>
          <w:rFonts w:eastAsiaTheme="minorHAnsi" w:cstheme="minorBidi"/>
        </w:rPr>
        <w:t xml:space="preserve"> used by insurance companies and independent review boards (IRB’s) to deny a procedure as experimental investigational, or unproven and not medically necessary.</w:t>
      </w:r>
    </w:p>
    <w:p w:rsidR="00AE27EE" w:rsidRPr="00AE27EE" w:rsidRDefault="00AE27EE" w:rsidP="000A03F4">
      <w:pPr>
        <w:numPr>
          <w:ilvl w:val="0"/>
          <w:numId w:val="8"/>
        </w:numPr>
        <w:tabs>
          <w:tab w:val="left" w:pos="882"/>
        </w:tabs>
        <w:spacing w:before="0" w:line="240" w:lineRule="auto"/>
        <w:contextualSpacing/>
        <w:rPr>
          <w:rFonts w:eastAsiaTheme="minorHAnsi" w:cstheme="minorBidi"/>
        </w:rPr>
      </w:pPr>
      <w:r w:rsidRPr="00AE27EE">
        <w:rPr>
          <w:rFonts w:eastAsiaTheme="minorHAnsi" w:cstheme="minorBidi"/>
        </w:rPr>
        <w:t>Small sample size.</w:t>
      </w:r>
    </w:p>
    <w:p w:rsidR="00AE27EE" w:rsidRPr="00AE27EE" w:rsidRDefault="00AE27EE" w:rsidP="000A03F4">
      <w:pPr>
        <w:numPr>
          <w:ilvl w:val="0"/>
          <w:numId w:val="8"/>
        </w:numPr>
        <w:tabs>
          <w:tab w:val="left" w:pos="882"/>
        </w:tabs>
        <w:spacing w:before="0" w:line="240" w:lineRule="auto"/>
        <w:contextualSpacing/>
        <w:rPr>
          <w:rFonts w:eastAsiaTheme="minorHAnsi" w:cstheme="minorBidi"/>
        </w:rPr>
      </w:pPr>
      <w:r w:rsidRPr="00AE27EE">
        <w:rPr>
          <w:rFonts w:eastAsiaTheme="minorHAnsi" w:cstheme="minorBidi"/>
        </w:rPr>
        <w:t>Lack of comparison groups.</w:t>
      </w:r>
    </w:p>
    <w:p w:rsidR="00AE27EE" w:rsidRPr="00AE27EE" w:rsidRDefault="00AE27EE" w:rsidP="000A03F4">
      <w:pPr>
        <w:numPr>
          <w:ilvl w:val="0"/>
          <w:numId w:val="8"/>
        </w:numPr>
        <w:tabs>
          <w:tab w:val="left" w:pos="882"/>
        </w:tabs>
        <w:spacing w:before="0" w:line="240" w:lineRule="auto"/>
        <w:contextualSpacing/>
        <w:rPr>
          <w:rFonts w:eastAsiaTheme="minorHAnsi" w:cstheme="minorBidi"/>
        </w:rPr>
      </w:pPr>
      <w:r w:rsidRPr="00AE27EE">
        <w:rPr>
          <w:rFonts w:eastAsiaTheme="minorHAnsi" w:cstheme="minorBidi"/>
        </w:rPr>
        <w:t>Limited follow up duration.</w:t>
      </w:r>
    </w:p>
    <w:p w:rsidR="00AE27EE" w:rsidRPr="00AE27EE" w:rsidRDefault="00AE27EE" w:rsidP="000A03F4">
      <w:pPr>
        <w:numPr>
          <w:ilvl w:val="0"/>
          <w:numId w:val="8"/>
        </w:numPr>
        <w:tabs>
          <w:tab w:val="left" w:pos="882"/>
        </w:tabs>
        <w:spacing w:before="0" w:line="240" w:lineRule="auto"/>
        <w:contextualSpacing/>
        <w:rPr>
          <w:rFonts w:eastAsiaTheme="minorHAnsi" w:cstheme="minorBidi"/>
        </w:rPr>
      </w:pPr>
      <w:r w:rsidRPr="00AE27EE">
        <w:rPr>
          <w:rFonts w:eastAsiaTheme="minorHAnsi" w:cstheme="minorBidi"/>
        </w:rPr>
        <w:t>Variation in number of patients with data at each time point.</w:t>
      </w:r>
    </w:p>
    <w:p w:rsidR="00AE27EE" w:rsidRPr="00AE27EE" w:rsidRDefault="00AE27EE" w:rsidP="000A03F4">
      <w:pPr>
        <w:numPr>
          <w:ilvl w:val="0"/>
          <w:numId w:val="8"/>
        </w:numPr>
        <w:tabs>
          <w:tab w:val="left" w:pos="882"/>
        </w:tabs>
        <w:spacing w:before="0" w:line="240" w:lineRule="auto"/>
        <w:contextualSpacing/>
        <w:rPr>
          <w:rFonts w:eastAsiaTheme="minorHAnsi" w:cstheme="minorBidi"/>
        </w:rPr>
      </w:pPr>
      <w:r w:rsidRPr="00AE27EE">
        <w:rPr>
          <w:rFonts w:eastAsiaTheme="minorHAnsi" w:cstheme="minorBidi"/>
        </w:rPr>
        <w:t>Substantial follow-up attrition.</w:t>
      </w:r>
    </w:p>
    <w:p w:rsidR="00AE27EE" w:rsidRPr="00AE27EE" w:rsidRDefault="00AE27EE" w:rsidP="000A03F4">
      <w:pPr>
        <w:numPr>
          <w:ilvl w:val="0"/>
          <w:numId w:val="8"/>
        </w:numPr>
        <w:tabs>
          <w:tab w:val="left" w:pos="882"/>
        </w:tabs>
        <w:spacing w:before="0" w:line="240" w:lineRule="auto"/>
        <w:contextualSpacing/>
        <w:rPr>
          <w:rFonts w:eastAsiaTheme="minorHAnsi" w:cstheme="minorBidi"/>
        </w:rPr>
      </w:pPr>
      <w:r w:rsidRPr="00AE27EE">
        <w:rPr>
          <w:rFonts w:eastAsiaTheme="minorHAnsi" w:cstheme="minorBidi"/>
        </w:rPr>
        <w:t>Reduction in the utilization of inpatient hospital services for more invasive procedures not illustrated.</w:t>
      </w:r>
    </w:p>
    <w:p w:rsidR="00AE27EE" w:rsidRPr="00AE27EE" w:rsidRDefault="00AE27EE" w:rsidP="000A03F4">
      <w:pPr>
        <w:numPr>
          <w:ilvl w:val="0"/>
          <w:numId w:val="8"/>
        </w:numPr>
        <w:tabs>
          <w:tab w:val="left" w:pos="882"/>
        </w:tabs>
        <w:spacing w:before="0" w:line="240" w:lineRule="auto"/>
        <w:contextualSpacing/>
        <w:rPr>
          <w:rFonts w:eastAsiaTheme="minorHAnsi" w:cstheme="minorBidi"/>
        </w:rPr>
      </w:pPr>
      <w:r w:rsidRPr="00AE27EE">
        <w:rPr>
          <w:rFonts w:eastAsiaTheme="minorHAnsi" w:cstheme="minorBidi"/>
        </w:rPr>
        <w:t>Reduced future services not illustrated.</w:t>
      </w:r>
    </w:p>
    <w:p w:rsidR="00AE27EE" w:rsidRPr="00AE27EE" w:rsidRDefault="00AE27EE" w:rsidP="000A03F4">
      <w:pPr>
        <w:numPr>
          <w:ilvl w:val="0"/>
          <w:numId w:val="8"/>
        </w:numPr>
        <w:tabs>
          <w:tab w:val="left" w:pos="882"/>
        </w:tabs>
        <w:spacing w:before="0" w:line="240" w:lineRule="auto"/>
        <w:contextualSpacing/>
        <w:rPr>
          <w:rFonts w:eastAsiaTheme="minorHAnsi" w:cstheme="minorBidi"/>
        </w:rPr>
      </w:pPr>
      <w:r w:rsidRPr="00AE27EE">
        <w:rPr>
          <w:rFonts w:eastAsiaTheme="minorHAnsi" w:cstheme="minorBidi"/>
        </w:rPr>
        <w:t>Controversial or inconsistent outcomes.</w:t>
      </w:r>
    </w:p>
    <w:p w:rsidR="00AE27EE" w:rsidRPr="00AE27EE" w:rsidRDefault="00AE27EE" w:rsidP="000A03F4">
      <w:pPr>
        <w:numPr>
          <w:ilvl w:val="0"/>
          <w:numId w:val="8"/>
        </w:numPr>
        <w:tabs>
          <w:tab w:val="left" w:pos="882"/>
        </w:tabs>
        <w:spacing w:before="0" w:line="240" w:lineRule="auto"/>
        <w:contextualSpacing/>
        <w:rPr>
          <w:rFonts w:eastAsiaTheme="minorHAnsi" w:cstheme="minorBidi"/>
        </w:rPr>
      </w:pPr>
      <w:r w:rsidRPr="00AE27EE">
        <w:rPr>
          <w:rFonts w:eastAsiaTheme="minorHAnsi" w:cstheme="minorBidi"/>
        </w:rPr>
        <w:t>Eliminated: studies with &lt;21 patients</w:t>
      </w:r>
    </w:p>
    <w:p w:rsidR="00AE27EE" w:rsidRPr="00AE27EE" w:rsidRDefault="00AE27EE" w:rsidP="000A03F4">
      <w:pPr>
        <w:numPr>
          <w:ilvl w:val="0"/>
          <w:numId w:val="8"/>
        </w:numPr>
        <w:tabs>
          <w:tab w:val="left" w:pos="882"/>
        </w:tabs>
        <w:spacing w:before="0" w:line="240" w:lineRule="auto"/>
        <w:contextualSpacing/>
        <w:rPr>
          <w:rFonts w:eastAsiaTheme="minorHAnsi" w:cstheme="minorBidi"/>
        </w:rPr>
      </w:pPr>
      <w:r w:rsidRPr="00AE27EE">
        <w:rPr>
          <w:rFonts w:eastAsiaTheme="minorHAnsi" w:cstheme="minorBidi"/>
        </w:rPr>
        <w:t>Eliminated: case reports, conference abstracts, editorial, notes, and comments.</w:t>
      </w:r>
    </w:p>
    <w:p w:rsidR="00AE27EE" w:rsidRPr="00AE27EE" w:rsidRDefault="00AE27EE" w:rsidP="000A03F4">
      <w:pPr>
        <w:numPr>
          <w:ilvl w:val="0"/>
          <w:numId w:val="8"/>
        </w:numPr>
        <w:tabs>
          <w:tab w:val="left" w:pos="882"/>
        </w:tabs>
        <w:spacing w:before="0" w:line="240" w:lineRule="auto"/>
        <w:contextualSpacing/>
        <w:rPr>
          <w:rFonts w:eastAsiaTheme="minorHAnsi" w:cstheme="minorBidi"/>
        </w:rPr>
      </w:pPr>
      <w:r w:rsidRPr="00AE27EE">
        <w:rPr>
          <w:rFonts w:eastAsiaTheme="minorHAnsi" w:cstheme="minorBidi"/>
        </w:rPr>
        <w:t>The literature was not peer-reviewed, published evidence.</w:t>
      </w:r>
    </w:p>
    <w:p w:rsidR="00AE27EE" w:rsidRPr="00AE27EE" w:rsidRDefault="00AE27EE" w:rsidP="000A03F4">
      <w:pPr>
        <w:numPr>
          <w:ilvl w:val="0"/>
          <w:numId w:val="8"/>
        </w:numPr>
        <w:tabs>
          <w:tab w:val="left" w:pos="882"/>
        </w:tabs>
        <w:spacing w:before="0" w:line="240" w:lineRule="auto"/>
        <w:contextualSpacing/>
        <w:rPr>
          <w:rFonts w:eastAsiaTheme="minorHAnsi" w:cstheme="minorBidi"/>
        </w:rPr>
      </w:pPr>
      <w:r w:rsidRPr="00AE27EE">
        <w:rPr>
          <w:rFonts w:eastAsiaTheme="minorHAnsi" w:cstheme="minorBidi"/>
        </w:rPr>
        <w:t>The precision, directness, and consistency of data did not support medical necessity (efficacy).</w:t>
      </w:r>
    </w:p>
    <w:p w:rsidR="00AE27EE" w:rsidRPr="00AE27EE" w:rsidRDefault="00AE27EE" w:rsidP="000A03F4">
      <w:pPr>
        <w:numPr>
          <w:ilvl w:val="0"/>
          <w:numId w:val="8"/>
        </w:numPr>
        <w:tabs>
          <w:tab w:val="left" w:pos="882"/>
        </w:tabs>
        <w:spacing w:before="0" w:line="240" w:lineRule="auto"/>
        <w:contextualSpacing/>
        <w:rPr>
          <w:rFonts w:eastAsiaTheme="minorHAnsi" w:cstheme="minorBidi"/>
        </w:rPr>
      </w:pPr>
      <w:r w:rsidRPr="00AE27EE">
        <w:rPr>
          <w:rFonts w:eastAsiaTheme="minorHAnsi" w:cstheme="minorBidi"/>
        </w:rPr>
        <w:t>The applicability of the data to general practice was not established.</w:t>
      </w:r>
    </w:p>
    <w:p w:rsidR="00AE27EE" w:rsidRPr="00AE27EE" w:rsidRDefault="00AE27EE" w:rsidP="00AE27EE">
      <w:pPr>
        <w:tabs>
          <w:tab w:val="left" w:pos="882"/>
        </w:tabs>
        <w:spacing w:line="240" w:lineRule="auto"/>
        <w:rPr>
          <w:rFonts w:eastAsiaTheme="minorHAnsi" w:cstheme="minorBidi"/>
        </w:rPr>
      </w:pPr>
      <w:r w:rsidRPr="00AE27EE">
        <w:rPr>
          <w:rFonts w:eastAsiaTheme="minorHAnsi" w:cstheme="minorBidi"/>
        </w:rPr>
        <w:t xml:space="preserve">Concerning </w:t>
      </w:r>
      <w:r w:rsidR="00B82EEF" w:rsidRPr="00B82EEF">
        <w:rPr>
          <w:rFonts w:eastAsiaTheme="minorHAnsi" w:cstheme="minorBidi"/>
        </w:rPr>
        <w:t>Independent Medical Review Boards</w:t>
      </w:r>
      <w:r w:rsidRPr="00AE27EE">
        <w:rPr>
          <w:rFonts w:eastAsiaTheme="minorHAnsi" w:cstheme="minorBidi"/>
        </w:rPr>
        <w:t xml:space="preserve"> there are pros and </w:t>
      </w:r>
      <w:proofErr w:type="spellStart"/>
      <w:r w:rsidRPr="00AE27EE">
        <w:rPr>
          <w:rFonts w:eastAsiaTheme="minorHAnsi" w:cstheme="minorBidi"/>
        </w:rPr>
        <w:t>cons.Everyone</w:t>
      </w:r>
      <w:proofErr w:type="spellEnd"/>
      <w:r w:rsidRPr="00AE27EE">
        <w:rPr>
          <w:rFonts w:eastAsiaTheme="minorHAnsi" w:cstheme="minorBidi"/>
        </w:rPr>
        <w:t xml:space="preserve"> is entitled to request an IRMB when appealing a medical insurance carrier denial.</w:t>
      </w:r>
    </w:p>
    <w:p w:rsidR="00AE27EE" w:rsidRPr="002E24FE" w:rsidRDefault="00AE27EE" w:rsidP="00003A99">
      <w:pPr>
        <w:tabs>
          <w:tab w:val="left" w:pos="882"/>
        </w:tabs>
        <w:spacing w:line="240" w:lineRule="auto"/>
        <w:ind w:left="720"/>
        <w:rPr>
          <w:rFonts w:eastAsiaTheme="minorHAnsi" w:cstheme="minorBidi"/>
          <w:sz w:val="22"/>
        </w:rPr>
      </w:pPr>
      <w:r w:rsidRPr="002E24FE">
        <w:rPr>
          <w:rFonts w:eastAsiaTheme="minorHAnsi" w:cstheme="minorBidi"/>
          <w:sz w:val="22"/>
        </w:rPr>
        <w:t>“All consumers have the right to a fair and efficient process for resolving differences with their health plans, health care providers, and the institutions that serve them, including a rigorous system of internal review and an independent system of external review.”</w:t>
      </w:r>
    </w:p>
    <w:p w:rsidR="00AE27EE" w:rsidRPr="002E24FE" w:rsidRDefault="00AE27EE" w:rsidP="00003A99">
      <w:pPr>
        <w:tabs>
          <w:tab w:val="left" w:pos="882"/>
        </w:tabs>
        <w:spacing w:line="240" w:lineRule="auto"/>
        <w:ind w:left="720"/>
        <w:rPr>
          <w:rFonts w:eastAsiaTheme="minorHAnsi" w:cstheme="minorBidi"/>
          <w:sz w:val="22"/>
        </w:rPr>
      </w:pPr>
      <w:r w:rsidRPr="002E24FE">
        <w:rPr>
          <w:rFonts w:eastAsiaTheme="minorHAnsi" w:cstheme="minorBidi"/>
          <w:sz w:val="22"/>
        </w:rPr>
        <w:t>–President’s Advisory Commission on Consumer Protection and Quality in the Health Care Industry [www.hcqualitycommission.gov].</w:t>
      </w:r>
    </w:p>
    <w:p w:rsidR="00AE27EE" w:rsidRPr="00AE27EE" w:rsidRDefault="00AE27EE" w:rsidP="00AE27EE">
      <w:pPr>
        <w:tabs>
          <w:tab w:val="left" w:pos="882"/>
        </w:tabs>
        <w:spacing w:line="240" w:lineRule="auto"/>
        <w:rPr>
          <w:rFonts w:eastAsiaTheme="minorHAnsi" w:cstheme="minorBidi"/>
        </w:rPr>
      </w:pPr>
      <w:proofErr w:type="gramStart"/>
      <w:r w:rsidRPr="00AE27EE">
        <w:rPr>
          <w:rFonts w:eastAsiaTheme="minorHAnsi" w:cstheme="minorBidi"/>
        </w:rPr>
        <w:lastRenderedPageBreak/>
        <w:t xml:space="preserve">However, if you look at the </w:t>
      </w:r>
      <w:hyperlink w:anchor="_Cigna_Denial_Policy" w:history="1">
        <w:r w:rsidRPr="002949B4">
          <w:rPr>
            <w:rStyle w:val="Hyperlink"/>
            <w:rFonts w:eastAsiaTheme="minorHAnsi" w:cstheme="minorBidi"/>
          </w:rPr>
          <w:t>Cigna liposuction for lipedema denial</w:t>
        </w:r>
      </w:hyperlink>
      <w:r w:rsidRPr="00AE27EE">
        <w:rPr>
          <w:rFonts w:eastAsiaTheme="minorHAnsi" w:cstheme="minorBidi"/>
        </w:rPr>
        <w:t xml:space="preserve"> and </w:t>
      </w:r>
      <w:r w:rsidR="002E24FE">
        <w:rPr>
          <w:rFonts w:eastAsiaTheme="minorHAnsi" w:cstheme="minorBidi"/>
        </w:rPr>
        <w:t xml:space="preserve">the </w:t>
      </w:r>
      <w:r w:rsidRPr="00AE27EE">
        <w:rPr>
          <w:rFonts w:eastAsiaTheme="minorHAnsi" w:cstheme="minorBidi"/>
        </w:rPr>
        <w:t xml:space="preserve">review by </w:t>
      </w:r>
      <w:r w:rsidR="002E24FE">
        <w:rPr>
          <w:rFonts w:eastAsiaTheme="minorHAnsi" w:cstheme="minorBidi"/>
        </w:rPr>
        <w:t xml:space="preserve">the IMRB, </w:t>
      </w:r>
      <w:r w:rsidRPr="00AE27EE">
        <w:rPr>
          <w:rFonts w:eastAsiaTheme="minorHAnsi" w:cstheme="minorBidi"/>
        </w:rPr>
        <w:t>Hayes Inc. (FEB 2019) it is very critical of the available research and concludes that the procedure is Experimental / Investigational.</w:t>
      </w:r>
      <w:proofErr w:type="gramEnd"/>
      <w:r w:rsidRPr="00AE27EE">
        <w:rPr>
          <w:rFonts w:eastAsiaTheme="minorHAnsi" w:cstheme="minorBidi"/>
        </w:rPr>
        <w:t xml:space="preserve"> The takeaway is that an IRMB may not help your case.</w:t>
      </w:r>
    </w:p>
    <w:p w:rsidR="00AE27EE" w:rsidRPr="00AE27EE" w:rsidRDefault="00AE27EE" w:rsidP="00AE27EE">
      <w:pPr>
        <w:tabs>
          <w:tab w:val="left" w:pos="882"/>
        </w:tabs>
        <w:spacing w:line="240" w:lineRule="auto"/>
        <w:rPr>
          <w:rFonts w:eastAsiaTheme="minorHAnsi" w:cstheme="minorBidi"/>
        </w:rPr>
      </w:pPr>
      <w:r w:rsidRPr="00AE27EE">
        <w:rPr>
          <w:rFonts w:eastAsiaTheme="minorHAnsi" w:cstheme="minorBidi"/>
        </w:rPr>
        <w:t xml:space="preserve">Each state may have specific rules concerning what is determined to be reconstructive versus cosmetic. For example, breast reconstruction surgery </w:t>
      </w:r>
      <w:r w:rsidR="001031FD">
        <w:rPr>
          <w:rFonts w:eastAsiaTheme="minorHAnsi" w:cstheme="minorBidi"/>
        </w:rPr>
        <w:t xml:space="preserve">is </w:t>
      </w:r>
      <w:r w:rsidR="001031FD" w:rsidRPr="00AE27EE">
        <w:rPr>
          <w:rFonts w:eastAsiaTheme="minorHAnsi" w:cstheme="minorBidi"/>
        </w:rPr>
        <w:t>protected by federal</w:t>
      </w:r>
      <w:r w:rsidR="001031FD">
        <w:rPr>
          <w:rFonts w:eastAsiaTheme="minorHAnsi" w:cstheme="minorBidi"/>
        </w:rPr>
        <w:t xml:space="preserve"> laws and </w:t>
      </w:r>
      <w:r w:rsidRPr="00AE27EE">
        <w:rPr>
          <w:rFonts w:eastAsiaTheme="minorHAnsi" w:cstheme="minorBidi"/>
        </w:rPr>
        <w:t xml:space="preserve">cleft palate </w:t>
      </w:r>
      <w:r w:rsidR="001031FD">
        <w:rPr>
          <w:rFonts w:eastAsiaTheme="minorHAnsi" w:cstheme="minorBidi"/>
        </w:rPr>
        <w:t xml:space="preserve">by </w:t>
      </w:r>
      <w:r w:rsidRPr="00AE27EE">
        <w:rPr>
          <w:rFonts w:eastAsiaTheme="minorHAnsi" w:cstheme="minorBidi"/>
        </w:rPr>
        <w:t>state laws</w:t>
      </w:r>
      <w:r w:rsidR="001031FD">
        <w:rPr>
          <w:rFonts w:eastAsiaTheme="minorHAnsi" w:cstheme="minorBidi"/>
        </w:rPr>
        <w:t xml:space="preserve"> (in 15 states</w:t>
      </w:r>
      <w:r w:rsidR="00003A99">
        <w:rPr>
          <w:rFonts w:eastAsiaTheme="minorHAnsi" w:cstheme="minorBidi"/>
        </w:rPr>
        <w:t xml:space="preserve"> [</w:t>
      </w:r>
      <w:hyperlink w:anchor="_Comparable_Reconstructive_Procedure" w:history="1">
        <w:r w:rsidR="00003A99" w:rsidRPr="00003A99">
          <w:rPr>
            <w:rStyle w:val="Hyperlink"/>
            <w:rFonts w:eastAsiaTheme="minorHAnsi" w:cstheme="minorBidi"/>
          </w:rPr>
          <w:t xml:space="preserve">See </w:t>
        </w:r>
        <w:proofErr w:type="spellStart"/>
        <w:r w:rsidR="00003A99" w:rsidRPr="00003A99">
          <w:rPr>
            <w:rStyle w:val="Hyperlink"/>
            <w:rFonts w:eastAsiaTheme="minorHAnsi" w:cstheme="minorBidi"/>
          </w:rPr>
          <w:t>Comparables</w:t>
        </w:r>
        <w:proofErr w:type="spellEnd"/>
        <w:r w:rsidR="00003A99" w:rsidRPr="00003A99">
          <w:rPr>
            <w:rStyle w:val="Hyperlink"/>
            <w:rFonts w:eastAsiaTheme="minorHAnsi" w:cstheme="minorBidi"/>
          </w:rPr>
          <w:t xml:space="preserve"> Here</w:t>
        </w:r>
      </w:hyperlink>
      <w:r w:rsidR="00003A99">
        <w:rPr>
          <w:rFonts w:eastAsiaTheme="minorHAnsi" w:cstheme="minorBidi"/>
        </w:rPr>
        <w:t>]</w:t>
      </w:r>
      <w:r w:rsidR="001031FD">
        <w:rPr>
          <w:rFonts w:eastAsiaTheme="minorHAnsi" w:cstheme="minorBidi"/>
        </w:rPr>
        <w:t>)</w:t>
      </w:r>
      <w:r w:rsidRPr="00AE27EE">
        <w:rPr>
          <w:rFonts w:eastAsiaTheme="minorHAnsi" w:cstheme="minorBidi"/>
        </w:rPr>
        <w:t xml:space="preserve">. Therefore, if you’re in a state that requires reimbursement for cleft palate </w:t>
      </w:r>
      <w:r w:rsidR="00003A99">
        <w:rPr>
          <w:rFonts w:eastAsiaTheme="minorHAnsi" w:cstheme="minorBidi"/>
        </w:rPr>
        <w:t xml:space="preserve">paid </w:t>
      </w:r>
      <w:r w:rsidRPr="00AE27EE">
        <w:rPr>
          <w:rFonts w:eastAsiaTheme="minorHAnsi" w:cstheme="minorBidi"/>
        </w:rPr>
        <w:t xml:space="preserve">as reconstructive, then it’s a </w:t>
      </w:r>
      <w:r w:rsidRPr="00AE27EE">
        <w:rPr>
          <w:rFonts w:eastAsiaTheme="minorHAnsi" w:cstheme="minorBidi"/>
          <w:i/>
          <w:iCs/>
        </w:rPr>
        <w:t>state law</w:t>
      </w:r>
      <w:r w:rsidRPr="00AE27EE">
        <w:rPr>
          <w:rFonts w:eastAsiaTheme="minorHAnsi" w:cstheme="minorBidi"/>
        </w:rPr>
        <w:t xml:space="preserve"> and no longer a carrier option. Note that you must mee</w:t>
      </w:r>
      <w:r w:rsidR="001031FD">
        <w:rPr>
          <w:rFonts w:eastAsiaTheme="minorHAnsi" w:cstheme="minorBidi"/>
        </w:rPr>
        <w:t>t</w:t>
      </w:r>
      <w:r w:rsidRPr="00AE27EE">
        <w:rPr>
          <w:rFonts w:eastAsiaTheme="minorHAnsi" w:cstheme="minorBidi"/>
        </w:rPr>
        <w:t xml:space="preserve"> their strict documentation and risk guidelines. To my knowledge</w:t>
      </w:r>
      <w:r w:rsidR="006A5050">
        <w:rPr>
          <w:rFonts w:eastAsiaTheme="minorHAnsi" w:cstheme="minorBidi"/>
        </w:rPr>
        <w:t>, at the time of this writing</w:t>
      </w:r>
      <w:r w:rsidRPr="00AE27EE">
        <w:rPr>
          <w:rFonts w:eastAsiaTheme="minorHAnsi" w:cstheme="minorBidi"/>
        </w:rPr>
        <w:t xml:space="preserve"> </w:t>
      </w:r>
      <w:r w:rsidR="00261C66">
        <w:rPr>
          <w:rFonts w:eastAsiaTheme="minorHAnsi" w:cstheme="minorBidi"/>
        </w:rPr>
        <w:t>[AUG 2020]</w:t>
      </w:r>
      <w:r w:rsidR="006A5050">
        <w:rPr>
          <w:rFonts w:eastAsiaTheme="minorHAnsi" w:cstheme="minorBidi"/>
        </w:rPr>
        <w:t>,</w:t>
      </w:r>
      <w:r w:rsidRPr="00AE27EE">
        <w:rPr>
          <w:rFonts w:eastAsiaTheme="minorHAnsi" w:cstheme="minorBidi"/>
        </w:rPr>
        <w:t xml:space="preserve"> there are no state or federal guidelines concerning </w:t>
      </w:r>
      <w:r w:rsidR="001E375A">
        <w:rPr>
          <w:rFonts w:eastAsiaTheme="minorHAnsi" w:cstheme="minorBidi"/>
        </w:rPr>
        <w:t>liposuction</w:t>
      </w:r>
      <w:r w:rsidRPr="00AE27EE">
        <w:rPr>
          <w:rFonts w:eastAsiaTheme="minorHAnsi" w:cstheme="minorBidi"/>
        </w:rPr>
        <w:t xml:space="preserve"> for lipedema. </w:t>
      </w:r>
      <w:r w:rsidR="006A5050">
        <w:rPr>
          <w:rFonts w:eastAsiaTheme="minorHAnsi" w:cstheme="minorBidi"/>
        </w:rPr>
        <w:t>As a reimbursement strategy the legislative approach has merit.</w:t>
      </w:r>
    </w:p>
    <w:p w:rsidR="00D03CEF" w:rsidRDefault="0081505E" w:rsidP="00AE27EE">
      <w:pPr>
        <w:tabs>
          <w:tab w:val="left" w:pos="882"/>
        </w:tabs>
        <w:spacing w:line="240" w:lineRule="auto"/>
        <w:rPr>
          <w:rFonts w:eastAsiaTheme="minorHAnsi" w:cstheme="minorBidi"/>
        </w:rPr>
      </w:pPr>
      <w:r>
        <w:rPr>
          <w:rFonts w:eastAsiaTheme="minorHAnsi" w:cstheme="minorBidi"/>
        </w:rPr>
        <w:t>The next document is an example of a good research paper</w:t>
      </w:r>
      <w:r w:rsidR="00D03CEF">
        <w:rPr>
          <w:rFonts w:eastAsiaTheme="minorHAnsi" w:cstheme="minorBidi"/>
        </w:rPr>
        <w:t xml:space="preserve"> with keywords to identify strengths.</w:t>
      </w:r>
    </w:p>
    <w:p w:rsidR="00F829F0" w:rsidRDefault="00F829F0">
      <w:pPr>
        <w:rPr>
          <w:rFonts w:eastAsiaTheme="minorHAnsi" w:cstheme="minorBidi"/>
        </w:rPr>
      </w:pPr>
      <w:r>
        <w:rPr>
          <w:rFonts w:eastAsiaTheme="minorHAnsi" w:cstheme="minorBidi"/>
        </w:rPr>
        <w:br w:type="page"/>
      </w:r>
    </w:p>
    <w:p w:rsidR="004459D5" w:rsidRPr="004459D5" w:rsidRDefault="004459D5" w:rsidP="003A635B">
      <w:pPr>
        <w:pStyle w:val="Heading2"/>
        <w:rPr>
          <w:rFonts w:eastAsiaTheme="minorHAnsi"/>
        </w:rPr>
      </w:pPr>
      <w:bookmarkStart w:id="111" w:name="_Toc36518103"/>
      <w:bookmarkStart w:id="112" w:name="_Toc38949201"/>
      <w:r w:rsidRPr="004459D5">
        <w:rPr>
          <w:rFonts w:eastAsiaTheme="minorHAnsi"/>
        </w:rPr>
        <w:lastRenderedPageBreak/>
        <w:t>Lipedema: A Call to Action! (</w:t>
      </w:r>
      <w:proofErr w:type="spellStart"/>
      <w:r w:rsidRPr="004459D5">
        <w:rPr>
          <w:rFonts w:eastAsiaTheme="minorHAnsi"/>
        </w:rPr>
        <w:t>Buso</w:t>
      </w:r>
      <w:proofErr w:type="spellEnd"/>
      <w:r w:rsidRPr="004459D5">
        <w:rPr>
          <w:rFonts w:eastAsiaTheme="minorHAnsi"/>
        </w:rPr>
        <w:t xml:space="preserve"> G et al., 2019)</w:t>
      </w:r>
      <w:bookmarkEnd w:id="111"/>
      <w:bookmarkEnd w:id="112"/>
    </w:p>
    <w:p w:rsidR="004459D5" w:rsidRPr="004459D5" w:rsidRDefault="004459D5" w:rsidP="004459D5">
      <w:pPr>
        <w:spacing w:before="60" w:line="240" w:lineRule="auto"/>
        <w:rPr>
          <w:rFonts w:eastAsiaTheme="minorHAnsi"/>
        </w:rPr>
      </w:pPr>
      <w:r w:rsidRPr="004459D5">
        <w:rPr>
          <w:rFonts w:eastAsiaTheme="minorHAnsi"/>
        </w:rPr>
        <w:t xml:space="preserve">Authors: Giacomo </w:t>
      </w:r>
      <w:proofErr w:type="spellStart"/>
      <w:r w:rsidRPr="004459D5">
        <w:rPr>
          <w:rFonts w:eastAsiaTheme="minorHAnsi"/>
        </w:rPr>
        <w:t>Buso</w:t>
      </w:r>
      <w:proofErr w:type="spellEnd"/>
      <w:r w:rsidRPr="004459D5">
        <w:rPr>
          <w:rFonts w:eastAsiaTheme="minorHAnsi"/>
        </w:rPr>
        <w:t xml:space="preserve">, Michele </w:t>
      </w:r>
      <w:proofErr w:type="spellStart"/>
      <w:r w:rsidRPr="004459D5">
        <w:rPr>
          <w:rFonts w:eastAsiaTheme="minorHAnsi"/>
        </w:rPr>
        <w:t>Depairon</w:t>
      </w:r>
      <w:proofErr w:type="spellEnd"/>
      <w:r w:rsidRPr="004459D5">
        <w:rPr>
          <w:rFonts w:eastAsiaTheme="minorHAnsi"/>
        </w:rPr>
        <w:t>, Didier Tomson, </w:t>
      </w:r>
      <w:proofErr w:type="spellStart"/>
      <w:r w:rsidRPr="004459D5">
        <w:rPr>
          <w:rFonts w:eastAsiaTheme="minorHAnsi"/>
        </w:rPr>
        <w:t>Wassim</w:t>
      </w:r>
      <w:proofErr w:type="spellEnd"/>
      <w:r w:rsidRPr="004459D5">
        <w:rPr>
          <w:rFonts w:eastAsiaTheme="minorHAnsi"/>
        </w:rPr>
        <w:t xml:space="preserve"> </w:t>
      </w:r>
      <w:proofErr w:type="spellStart"/>
      <w:r w:rsidRPr="004459D5">
        <w:rPr>
          <w:rFonts w:eastAsiaTheme="minorHAnsi"/>
        </w:rPr>
        <w:t>Raffoul</w:t>
      </w:r>
      <w:proofErr w:type="spellEnd"/>
      <w:r w:rsidRPr="004459D5">
        <w:rPr>
          <w:rFonts w:eastAsiaTheme="minorHAnsi"/>
        </w:rPr>
        <w:t xml:space="preserve">, Roberto </w:t>
      </w:r>
      <w:proofErr w:type="spellStart"/>
      <w:r w:rsidRPr="004459D5">
        <w:rPr>
          <w:rFonts w:eastAsiaTheme="minorHAnsi"/>
        </w:rPr>
        <w:t>Vettor</w:t>
      </w:r>
      <w:proofErr w:type="spellEnd"/>
      <w:r w:rsidRPr="004459D5">
        <w:rPr>
          <w:rFonts w:eastAsiaTheme="minorHAnsi"/>
        </w:rPr>
        <w:t xml:space="preserve"> and Lucia </w:t>
      </w:r>
      <w:proofErr w:type="spellStart"/>
      <w:r w:rsidRPr="004459D5">
        <w:rPr>
          <w:rFonts w:eastAsiaTheme="minorHAnsi"/>
        </w:rPr>
        <w:t>Mazzolai</w:t>
      </w:r>
      <w:proofErr w:type="spellEnd"/>
      <w:r w:rsidRPr="004459D5">
        <w:rPr>
          <w:rFonts w:eastAsiaTheme="minorHAnsi"/>
        </w:rPr>
        <w:t>,</w:t>
      </w:r>
    </w:p>
    <w:p w:rsidR="004459D5" w:rsidRPr="004459D5" w:rsidRDefault="004459D5" w:rsidP="004459D5">
      <w:pPr>
        <w:spacing w:before="60" w:line="240" w:lineRule="auto"/>
        <w:rPr>
          <w:rFonts w:eastAsiaTheme="minorHAnsi"/>
        </w:rPr>
      </w:pPr>
      <w:proofErr w:type="gramStart"/>
      <w:r w:rsidRPr="004459D5">
        <w:rPr>
          <w:rFonts w:eastAsiaTheme="minorHAnsi"/>
        </w:rPr>
        <w:t>Wiley Online Library Obesity, 27, 10, (1567-1576), (2019).</w:t>
      </w:r>
      <w:proofErr w:type="gramEnd"/>
    </w:p>
    <w:p w:rsidR="004459D5" w:rsidRPr="004459D5" w:rsidRDefault="004459D5" w:rsidP="004459D5">
      <w:pPr>
        <w:spacing w:line="240" w:lineRule="auto"/>
        <w:rPr>
          <w:rFonts w:eastAsiaTheme="minorHAnsi"/>
        </w:rPr>
      </w:pPr>
      <w:r w:rsidRPr="004459D5">
        <w:rPr>
          <w:rFonts w:eastAsiaTheme="minorHAnsi"/>
          <w:b/>
        </w:rPr>
        <w:t>Below is an excerpt</w:t>
      </w:r>
      <w:r w:rsidRPr="004459D5">
        <w:rPr>
          <w:rFonts w:eastAsiaTheme="minorHAnsi"/>
        </w:rPr>
        <w:t xml:space="preserve"> of the most salient parts in regard to reimbursement for liposuction for lipedema.</w:t>
      </w:r>
      <w:r w:rsidR="003A635B">
        <w:rPr>
          <w:rFonts w:eastAsiaTheme="minorHAnsi"/>
        </w:rPr>
        <w:t xml:space="preserve"> As always, I recommend you obtain </w:t>
      </w:r>
      <w:hyperlink r:id="rId34" w:history="1">
        <w:r w:rsidR="003A635B" w:rsidRPr="00D03CEF">
          <w:rPr>
            <w:rStyle w:val="Hyperlink"/>
            <w:rFonts w:eastAsiaTheme="minorHAnsi"/>
          </w:rPr>
          <w:t>the original</w:t>
        </w:r>
      </w:hyperlink>
      <w:r w:rsidR="003A635B">
        <w:rPr>
          <w:rFonts w:eastAsiaTheme="minorHAnsi"/>
        </w:rPr>
        <w:t xml:space="preserve"> for your records.</w:t>
      </w:r>
    </w:p>
    <w:p w:rsidR="004459D5" w:rsidRPr="004459D5" w:rsidRDefault="004459D5" w:rsidP="004459D5">
      <w:pPr>
        <w:spacing w:line="240" w:lineRule="auto"/>
        <w:rPr>
          <w:rFonts w:eastAsiaTheme="minorHAnsi"/>
        </w:rPr>
      </w:pPr>
      <w:r w:rsidRPr="004459D5">
        <w:rPr>
          <w:rFonts w:eastAsiaTheme="minorHAnsi"/>
        </w:rPr>
        <w:t>For patients with minimal or no improvement following conservative approaches, the following two surgical options may be considered: liposuction and lipectomy (</w:t>
      </w:r>
      <w:r w:rsidRPr="004459D5">
        <w:rPr>
          <w:rFonts w:eastAsiaTheme="minorHAnsi"/>
          <w:b/>
          <w:color w:val="C00000"/>
        </w:rPr>
        <w:t>94</w:t>
      </w:r>
      <w:r w:rsidRPr="004459D5">
        <w:rPr>
          <w:rFonts w:eastAsiaTheme="minorHAnsi"/>
        </w:rPr>
        <w:t>).</w:t>
      </w:r>
    </w:p>
    <w:p w:rsidR="004459D5" w:rsidRPr="004459D5" w:rsidRDefault="004459D5" w:rsidP="004459D5">
      <w:pPr>
        <w:spacing w:line="240" w:lineRule="auto"/>
        <w:rPr>
          <w:rFonts w:eastAsiaTheme="minorHAnsi"/>
        </w:rPr>
      </w:pPr>
      <w:r w:rsidRPr="004459D5">
        <w:rPr>
          <w:rFonts w:eastAsiaTheme="minorHAnsi"/>
        </w:rPr>
        <w:t>Notably, techniques employed in lipedema patients differ from those adopted for cosmetic purposes (</w:t>
      </w:r>
      <w:r w:rsidRPr="004459D5">
        <w:rPr>
          <w:rFonts w:eastAsiaTheme="minorHAnsi"/>
          <w:b/>
          <w:color w:val="C00000"/>
        </w:rPr>
        <w:t xml:space="preserve">15, 66, </w:t>
      </w:r>
      <w:proofErr w:type="gramStart"/>
      <w:r w:rsidRPr="004459D5">
        <w:rPr>
          <w:rFonts w:eastAsiaTheme="minorHAnsi"/>
          <w:b/>
          <w:color w:val="C00000"/>
        </w:rPr>
        <w:t>95</w:t>
      </w:r>
      <w:proofErr w:type="gramEnd"/>
      <w:r w:rsidRPr="004459D5">
        <w:rPr>
          <w:rFonts w:eastAsiaTheme="minorHAnsi"/>
        </w:rPr>
        <w:t>). Following introduction of Tumescent Local Anesthesia (TLA), super</w:t>
      </w:r>
      <w:r w:rsidRPr="004459D5">
        <w:rPr>
          <w:rFonts w:ascii="Cambria Math" w:eastAsiaTheme="minorHAnsi" w:hAnsi="Cambria Math" w:cs="Cambria Math"/>
        </w:rPr>
        <w:t>‐</w:t>
      </w:r>
      <w:r w:rsidRPr="004459D5">
        <w:rPr>
          <w:rFonts w:eastAsiaTheme="minorHAnsi"/>
        </w:rPr>
        <w:t>TLA, and vibrating cannulas, this risk has considerably decreased. Several investigations have shown that TLA is highly effective in terms of both cosmetic and functional outcomes.</w:t>
      </w:r>
    </w:p>
    <w:p w:rsidR="004459D5" w:rsidRPr="004459D5" w:rsidRDefault="004459D5" w:rsidP="004459D5">
      <w:pPr>
        <w:spacing w:line="240" w:lineRule="auto"/>
        <w:rPr>
          <w:rFonts w:eastAsiaTheme="minorHAnsi"/>
        </w:rPr>
      </w:pPr>
      <w:r w:rsidRPr="004459D5">
        <w:rPr>
          <w:rFonts w:eastAsiaTheme="minorHAnsi"/>
          <w:b/>
        </w:rPr>
        <w:t>Schmeller et al.</w:t>
      </w:r>
      <w:r w:rsidRPr="004459D5">
        <w:rPr>
          <w:rFonts w:eastAsiaTheme="minorHAnsi"/>
        </w:rPr>
        <w:t xml:space="preserve"> (</w:t>
      </w:r>
      <w:r w:rsidRPr="004459D5">
        <w:rPr>
          <w:rFonts w:eastAsiaTheme="minorHAnsi"/>
          <w:b/>
          <w:color w:val="C00000"/>
        </w:rPr>
        <w:t>15</w:t>
      </w:r>
      <w:r w:rsidRPr="004459D5">
        <w:rPr>
          <w:rFonts w:eastAsiaTheme="minorHAnsi"/>
        </w:rPr>
        <w:t>) described an average reduction of 9,846 mL of subcutaneous fatty tissue after treatment, with an additional amelioration of sensitivity to pressure, edema, bruising, functional limitation, and cosmetic complaint (P &lt; 0.001). Moreover, no serious complication occurred following the procedure, with wound infection rates of 1.4% and bleeding rates of 0.3% (</w:t>
      </w:r>
      <w:r w:rsidRPr="004459D5">
        <w:rPr>
          <w:rFonts w:eastAsiaTheme="minorHAnsi"/>
          <w:b/>
          <w:color w:val="C00000"/>
        </w:rPr>
        <w:t>15</w:t>
      </w:r>
      <w:r w:rsidRPr="004459D5">
        <w:rPr>
          <w:rFonts w:eastAsiaTheme="minorHAnsi"/>
        </w:rPr>
        <w:t>). Very recently</w:t>
      </w:r>
      <w:r w:rsidRPr="004459D5">
        <w:rPr>
          <w:rFonts w:eastAsiaTheme="minorHAnsi"/>
          <w:b/>
        </w:rPr>
        <w:t xml:space="preserve">, </w:t>
      </w:r>
      <w:proofErr w:type="spellStart"/>
      <w:r w:rsidRPr="004459D5">
        <w:rPr>
          <w:rFonts w:eastAsiaTheme="minorHAnsi"/>
          <w:b/>
        </w:rPr>
        <w:t>Wollina</w:t>
      </w:r>
      <w:proofErr w:type="spellEnd"/>
      <w:r w:rsidRPr="004459D5">
        <w:rPr>
          <w:rFonts w:eastAsiaTheme="minorHAnsi"/>
          <w:b/>
        </w:rPr>
        <w:t xml:space="preserve"> et al</w:t>
      </w:r>
      <w:r w:rsidRPr="004459D5">
        <w:rPr>
          <w:rFonts w:eastAsiaTheme="minorHAnsi"/>
        </w:rPr>
        <w:t>. (</w:t>
      </w:r>
      <w:r w:rsidRPr="004459D5">
        <w:rPr>
          <w:rFonts w:eastAsiaTheme="minorHAnsi"/>
          <w:b/>
          <w:color w:val="C00000"/>
        </w:rPr>
        <w:t>97)</w:t>
      </w:r>
      <w:r w:rsidRPr="004459D5">
        <w:rPr>
          <w:rFonts w:eastAsiaTheme="minorHAnsi"/>
        </w:rPr>
        <w:t xml:space="preserve"> reported on 111 patients mostly with advanced lipedema treated by </w:t>
      </w:r>
      <w:proofErr w:type="spellStart"/>
      <w:r w:rsidRPr="004459D5">
        <w:rPr>
          <w:rFonts w:eastAsiaTheme="minorHAnsi"/>
        </w:rPr>
        <w:t>microcannular</w:t>
      </w:r>
      <w:proofErr w:type="spellEnd"/>
      <w:r w:rsidRPr="004459D5">
        <w:rPr>
          <w:rFonts w:eastAsiaTheme="minorHAnsi"/>
        </w:rPr>
        <w:t xml:space="preserve"> liposuction in tumescent anesthesia between 2007 and 2018. They described a median total amount of </w:t>
      </w:r>
      <w:proofErr w:type="spellStart"/>
      <w:r w:rsidRPr="004459D5">
        <w:rPr>
          <w:rFonts w:eastAsiaTheme="minorHAnsi"/>
        </w:rPr>
        <w:t>lipoaspirate</w:t>
      </w:r>
      <w:proofErr w:type="spellEnd"/>
      <w:r w:rsidRPr="004459D5">
        <w:rPr>
          <w:rFonts w:eastAsiaTheme="minorHAnsi"/>
        </w:rPr>
        <w:t xml:space="preserve"> of 4,700 mL, a median reduction of limb circumference of 6 cm, and a median pain level lowering from 7.8 to 2.2 at the end of treatment as well as improved mobility and bruising. Serious adverse events were observed in 1.2% of procedures, with infection and bleeding rates being 0% and 0.3%, respectively (</w:t>
      </w:r>
      <w:r w:rsidRPr="004459D5">
        <w:rPr>
          <w:rFonts w:eastAsiaTheme="minorHAnsi"/>
          <w:b/>
          <w:color w:val="C00000"/>
        </w:rPr>
        <w:t>97</w:t>
      </w:r>
      <w:r w:rsidRPr="004459D5">
        <w:rPr>
          <w:rFonts w:eastAsiaTheme="minorHAnsi"/>
        </w:rPr>
        <w:t>).</w:t>
      </w:r>
    </w:p>
    <w:p w:rsidR="004459D5" w:rsidRPr="004459D5" w:rsidRDefault="004459D5" w:rsidP="004459D5">
      <w:pPr>
        <w:spacing w:line="240" w:lineRule="auto"/>
        <w:rPr>
          <w:rFonts w:eastAsiaTheme="minorHAnsi"/>
        </w:rPr>
      </w:pPr>
      <w:r w:rsidRPr="004459D5">
        <w:rPr>
          <w:rFonts w:eastAsiaTheme="minorHAnsi"/>
        </w:rPr>
        <w:t>Unfortunately, lipedema surgical treatments are still too often not reimbursed by health insurance companies, thus representing an expensive option for the overwhelming majority of patients (</w:t>
      </w:r>
      <w:r w:rsidRPr="004459D5">
        <w:rPr>
          <w:rFonts w:eastAsiaTheme="minorHAnsi"/>
          <w:b/>
          <w:color w:val="C00000"/>
        </w:rPr>
        <w:t>74</w:t>
      </w:r>
      <w:r w:rsidRPr="004459D5">
        <w:rPr>
          <w:rFonts w:eastAsiaTheme="minorHAnsi"/>
        </w:rPr>
        <w:t>). In addition, despite several promising short</w:t>
      </w:r>
      <w:r w:rsidRPr="004459D5">
        <w:rPr>
          <w:rFonts w:ascii="Cambria Math" w:eastAsiaTheme="minorHAnsi" w:hAnsi="Cambria Math" w:cs="Cambria Math"/>
        </w:rPr>
        <w:t>‐</w:t>
      </w:r>
      <w:r w:rsidRPr="004459D5">
        <w:rPr>
          <w:rFonts w:eastAsiaTheme="minorHAnsi"/>
        </w:rPr>
        <w:t>term results, only a few studies have evaluated the long</w:t>
      </w:r>
      <w:r w:rsidRPr="004459D5">
        <w:rPr>
          <w:rFonts w:ascii="Cambria Math" w:eastAsiaTheme="minorHAnsi" w:hAnsi="Cambria Math" w:cs="Cambria Math"/>
        </w:rPr>
        <w:t>‐</w:t>
      </w:r>
      <w:r w:rsidRPr="004459D5">
        <w:rPr>
          <w:rFonts w:eastAsiaTheme="minorHAnsi"/>
        </w:rPr>
        <w:t>term efficacy of TLA for lipedema treatment (</w:t>
      </w:r>
      <w:r w:rsidRPr="004459D5">
        <w:rPr>
          <w:rFonts w:eastAsiaTheme="minorHAnsi"/>
          <w:b/>
          <w:color w:val="C00000"/>
        </w:rPr>
        <w:t xml:space="preserve">15, 98, </w:t>
      </w:r>
      <w:proofErr w:type="gramStart"/>
      <w:r w:rsidRPr="004459D5">
        <w:rPr>
          <w:rFonts w:eastAsiaTheme="minorHAnsi"/>
          <w:b/>
          <w:color w:val="C00000"/>
        </w:rPr>
        <w:t>99</w:t>
      </w:r>
      <w:proofErr w:type="gramEnd"/>
      <w:r w:rsidRPr="004459D5">
        <w:rPr>
          <w:rFonts w:eastAsiaTheme="minorHAnsi"/>
        </w:rPr>
        <w:t>).</w:t>
      </w:r>
    </w:p>
    <w:p w:rsidR="004459D5" w:rsidRPr="004459D5" w:rsidRDefault="004459D5" w:rsidP="004459D5">
      <w:pPr>
        <w:spacing w:line="240" w:lineRule="auto"/>
        <w:rPr>
          <w:rFonts w:eastAsiaTheme="minorHAnsi"/>
        </w:rPr>
      </w:pPr>
      <w:r w:rsidRPr="004459D5">
        <w:rPr>
          <w:rFonts w:eastAsiaTheme="minorHAnsi"/>
          <w:b/>
        </w:rPr>
        <w:t>Total Research Papers</w:t>
      </w:r>
      <w:r w:rsidRPr="004459D5">
        <w:rPr>
          <w:rFonts w:eastAsiaTheme="minorHAnsi"/>
        </w:rPr>
        <w:t xml:space="preserve"> </w:t>
      </w:r>
      <w:r w:rsidR="00D03CEF">
        <w:rPr>
          <w:rFonts w:eastAsiaTheme="minorHAnsi"/>
        </w:rPr>
        <w:t xml:space="preserve">referenced are listed </w:t>
      </w:r>
      <w:r w:rsidRPr="004459D5">
        <w:rPr>
          <w:rFonts w:eastAsiaTheme="minorHAnsi"/>
        </w:rPr>
        <w:t xml:space="preserve">below: </w:t>
      </w:r>
      <w:r w:rsidRPr="004459D5">
        <w:rPr>
          <w:rFonts w:eastAsiaTheme="minorHAnsi"/>
          <w:b/>
        </w:rPr>
        <w:t>Eight (8)</w:t>
      </w:r>
      <w:r w:rsidRPr="004459D5">
        <w:rPr>
          <w:rFonts w:eastAsiaTheme="minorHAnsi"/>
        </w:rPr>
        <w:t xml:space="preserve"> (15, 66, 74, 94, 95, 97, 98, </w:t>
      </w:r>
      <w:proofErr w:type="gramStart"/>
      <w:r w:rsidRPr="004459D5">
        <w:rPr>
          <w:rFonts w:eastAsiaTheme="minorHAnsi"/>
        </w:rPr>
        <w:t>99</w:t>
      </w:r>
      <w:proofErr w:type="gramEnd"/>
      <w:r w:rsidRPr="004459D5">
        <w:rPr>
          <w:rFonts w:eastAsiaTheme="minorHAnsi"/>
        </w:rPr>
        <w:t>)</w:t>
      </w:r>
    </w:p>
    <w:p w:rsidR="004459D5" w:rsidRPr="004459D5" w:rsidRDefault="004459D5" w:rsidP="004459D5">
      <w:pPr>
        <w:spacing w:line="240" w:lineRule="auto"/>
        <w:rPr>
          <w:rFonts w:eastAsiaTheme="minorHAnsi"/>
        </w:rPr>
      </w:pPr>
      <w:r w:rsidRPr="004459D5">
        <w:rPr>
          <w:rFonts w:eastAsiaTheme="minorHAnsi"/>
        </w:rPr>
        <w:t>15) (Schmeller W et al., 2012)</w:t>
      </w:r>
    </w:p>
    <w:p w:rsidR="004459D5" w:rsidRPr="004459D5" w:rsidRDefault="004459D5" w:rsidP="004459D5">
      <w:pPr>
        <w:spacing w:line="240" w:lineRule="auto"/>
        <w:rPr>
          <w:rFonts w:eastAsiaTheme="minorHAnsi"/>
        </w:rPr>
      </w:pPr>
      <w:r w:rsidRPr="004459D5">
        <w:rPr>
          <w:rFonts w:eastAsiaTheme="minorHAnsi"/>
        </w:rPr>
        <w:t>66) (Rapprich S et al., 2011)</w:t>
      </w:r>
    </w:p>
    <w:p w:rsidR="004459D5" w:rsidRPr="004459D5" w:rsidRDefault="004459D5" w:rsidP="004459D5">
      <w:pPr>
        <w:spacing w:line="240" w:lineRule="auto"/>
        <w:rPr>
          <w:rFonts w:eastAsiaTheme="minorHAnsi"/>
        </w:rPr>
      </w:pPr>
      <w:r w:rsidRPr="004459D5">
        <w:rPr>
          <w:rFonts w:eastAsiaTheme="minorHAnsi"/>
        </w:rPr>
        <w:t>74) (</w:t>
      </w:r>
      <w:proofErr w:type="spellStart"/>
      <w:r w:rsidRPr="004459D5">
        <w:rPr>
          <w:rFonts w:eastAsiaTheme="minorHAnsi"/>
        </w:rPr>
        <w:t>Halk</w:t>
      </w:r>
      <w:proofErr w:type="spellEnd"/>
      <w:r w:rsidRPr="004459D5">
        <w:rPr>
          <w:rFonts w:eastAsiaTheme="minorHAnsi"/>
        </w:rPr>
        <w:t xml:space="preserve"> AB et al., 2017)</w:t>
      </w:r>
    </w:p>
    <w:p w:rsidR="004459D5" w:rsidRPr="004459D5" w:rsidRDefault="004459D5" w:rsidP="004459D5">
      <w:pPr>
        <w:spacing w:line="240" w:lineRule="auto"/>
        <w:rPr>
          <w:rFonts w:eastAsiaTheme="minorHAnsi"/>
        </w:rPr>
      </w:pPr>
      <w:r w:rsidRPr="004459D5">
        <w:rPr>
          <w:rFonts w:eastAsiaTheme="minorHAnsi"/>
        </w:rPr>
        <w:t>94) (Warren AG et al., 2007)</w:t>
      </w:r>
    </w:p>
    <w:p w:rsidR="004459D5" w:rsidRPr="004459D5" w:rsidRDefault="004459D5" w:rsidP="004459D5">
      <w:pPr>
        <w:spacing w:line="240" w:lineRule="auto"/>
        <w:rPr>
          <w:rFonts w:eastAsiaTheme="minorHAnsi"/>
        </w:rPr>
      </w:pPr>
      <w:r w:rsidRPr="004459D5">
        <w:rPr>
          <w:rFonts w:eastAsiaTheme="minorHAnsi"/>
        </w:rPr>
        <w:t>95) (Stutz JJ, 2009)</w:t>
      </w:r>
    </w:p>
    <w:p w:rsidR="004459D5" w:rsidRPr="004459D5" w:rsidRDefault="004459D5" w:rsidP="004459D5">
      <w:pPr>
        <w:spacing w:line="240" w:lineRule="auto"/>
        <w:rPr>
          <w:rFonts w:eastAsiaTheme="minorHAnsi"/>
        </w:rPr>
      </w:pPr>
      <w:r w:rsidRPr="004459D5">
        <w:rPr>
          <w:rFonts w:eastAsiaTheme="minorHAnsi"/>
        </w:rPr>
        <w:t>97) (</w:t>
      </w:r>
      <w:proofErr w:type="spellStart"/>
      <w:r w:rsidRPr="004459D5">
        <w:rPr>
          <w:rFonts w:eastAsiaTheme="minorHAnsi"/>
        </w:rPr>
        <w:t>Wollina</w:t>
      </w:r>
      <w:proofErr w:type="spellEnd"/>
      <w:r w:rsidRPr="004459D5">
        <w:rPr>
          <w:rFonts w:eastAsiaTheme="minorHAnsi"/>
        </w:rPr>
        <w:t xml:space="preserve"> U et al., 2019)</w:t>
      </w:r>
    </w:p>
    <w:p w:rsidR="004459D5" w:rsidRPr="004459D5" w:rsidRDefault="004459D5" w:rsidP="004459D5">
      <w:pPr>
        <w:spacing w:line="240" w:lineRule="auto"/>
        <w:rPr>
          <w:rFonts w:eastAsiaTheme="minorHAnsi"/>
        </w:rPr>
      </w:pPr>
      <w:r w:rsidRPr="004459D5">
        <w:rPr>
          <w:rFonts w:eastAsiaTheme="minorHAnsi"/>
        </w:rPr>
        <w:t>98) (Baumgartner A et al., 2016)</w:t>
      </w:r>
    </w:p>
    <w:p w:rsidR="004459D5" w:rsidRPr="004459D5" w:rsidRDefault="004459D5" w:rsidP="004459D5">
      <w:pPr>
        <w:spacing w:line="240" w:lineRule="auto"/>
        <w:rPr>
          <w:rFonts w:eastAsiaTheme="minorHAnsi"/>
        </w:rPr>
      </w:pPr>
      <w:r w:rsidRPr="004459D5">
        <w:rPr>
          <w:rFonts w:eastAsiaTheme="minorHAnsi"/>
        </w:rPr>
        <w:t>99) (</w:t>
      </w:r>
      <w:proofErr w:type="spellStart"/>
      <w:r w:rsidRPr="004459D5">
        <w:rPr>
          <w:rFonts w:eastAsiaTheme="minorHAnsi"/>
        </w:rPr>
        <w:t>Peled</w:t>
      </w:r>
      <w:proofErr w:type="spellEnd"/>
      <w:r w:rsidRPr="004459D5">
        <w:rPr>
          <w:rFonts w:eastAsiaTheme="minorHAnsi"/>
        </w:rPr>
        <w:t xml:space="preserve"> AW et al., 2012)</w:t>
      </w:r>
    </w:p>
    <w:p w:rsidR="00136DDE" w:rsidRPr="00136DDE" w:rsidRDefault="00136DDE" w:rsidP="004459D5">
      <w:pPr>
        <w:spacing w:line="240" w:lineRule="auto"/>
        <w:rPr>
          <w:rFonts w:eastAsiaTheme="minorHAnsi"/>
          <w:b/>
        </w:rPr>
      </w:pPr>
      <w:r w:rsidRPr="00136DDE">
        <w:rPr>
          <w:rFonts w:eastAsiaTheme="minorHAnsi"/>
          <w:b/>
        </w:rPr>
        <w:t>By Type</w:t>
      </w:r>
    </w:p>
    <w:p w:rsidR="004459D5" w:rsidRPr="00136DDE" w:rsidRDefault="004459D5" w:rsidP="004459D5">
      <w:pPr>
        <w:spacing w:line="240" w:lineRule="auto"/>
        <w:rPr>
          <w:rFonts w:eastAsiaTheme="minorHAnsi"/>
        </w:rPr>
      </w:pPr>
      <w:r w:rsidRPr="00136DDE">
        <w:rPr>
          <w:rFonts w:eastAsiaTheme="minorHAnsi"/>
        </w:rPr>
        <w:t>Liposuction as surgical option (94)</w:t>
      </w:r>
    </w:p>
    <w:p w:rsidR="004459D5" w:rsidRPr="00136DDE" w:rsidRDefault="004459D5" w:rsidP="004459D5">
      <w:pPr>
        <w:spacing w:line="240" w:lineRule="auto"/>
        <w:rPr>
          <w:rFonts w:eastAsiaTheme="minorHAnsi"/>
        </w:rPr>
      </w:pPr>
      <w:r w:rsidRPr="00136DDE">
        <w:rPr>
          <w:rFonts w:eastAsiaTheme="minorHAnsi"/>
        </w:rPr>
        <w:t>Need for medical carrier reimbursement (74)</w:t>
      </w:r>
    </w:p>
    <w:p w:rsidR="004459D5" w:rsidRPr="00136DDE" w:rsidRDefault="004459D5" w:rsidP="004459D5">
      <w:pPr>
        <w:spacing w:line="240" w:lineRule="auto"/>
        <w:rPr>
          <w:rFonts w:eastAsiaTheme="minorHAnsi"/>
        </w:rPr>
      </w:pPr>
      <w:proofErr w:type="gramStart"/>
      <w:r w:rsidRPr="00136DDE">
        <w:rPr>
          <w:rFonts w:eastAsiaTheme="minorHAnsi"/>
        </w:rPr>
        <w:t>Long-Term efficacy Studies (15, 98, 99).</w:t>
      </w:r>
      <w:proofErr w:type="gramEnd"/>
    </w:p>
    <w:p w:rsidR="004459D5" w:rsidRPr="00136DDE" w:rsidRDefault="004459D5" w:rsidP="004459D5">
      <w:pPr>
        <w:spacing w:line="240" w:lineRule="auto"/>
        <w:rPr>
          <w:rFonts w:eastAsiaTheme="minorHAnsi"/>
        </w:rPr>
      </w:pPr>
      <w:proofErr w:type="gramStart"/>
      <w:r w:rsidRPr="00136DDE">
        <w:rPr>
          <w:rFonts w:eastAsiaTheme="minorHAnsi"/>
        </w:rPr>
        <w:t>Tumescent Local Anesthesia (TLA), different than Cosmetic (15, 66, 95).</w:t>
      </w:r>
      <w:proofErr w:type="gramEnd"/>
    </w:p>
    <w:p w:rsidR="004459D5" w:rsidRPr="00136DDE" w:rsidRDefault="004459D5" w:rsidP="004459D5">
      <w:pPr>
        <w:spacing w:line="240" w:lineRule="auto"/>
        <w:rPr>
          <w:rFonts w:eastAsiaTheme="minorHAnsi"/>
        </w:rPr>
      </w:pPr>
      <w:r w:rsidRPr="00136DDE">
        <w:rPr>
          <w:rFonts w:eastAsiaTheme="minorHAnsi"/>
        </w:rPr>
        <w:t>Highly effective outcomes (15) Improvement (97)</w:t>
      </w:r>
    </w:p>
    <w:p w:rsidR="004459D5" w:rsidRPr="004459D5" w:rsidRDefault="004459D5" w:rsidP="004459D5">
      <w:pPr>
        <w:spacing w:line="240" w:lineRule="auto"/>
        <w:rPr>
          <w:rFonts w:ascii="Arial" w:eastAsia="Times New Roman" w:hAnsi="Arial" w:cs="Arial"/>
          <w:color w:val="1C1D1E"/>
          <w:shd w:val="clear" w:color="auto" w:fill="FFFFFF"/>
        </w:rPr>
        <w:sectPr w:rsidR="004459D5" w:rsidRPr="004459D5" w:rsidSect="00A978CA">
          <w:pgSz w:w="12240" w:h="15840"/>
          <w:pgMar w:top="432" w:right="720" w:bottom="432" w:left="720" w:header="720" w:footer="720" w:gutter="0"/>
          <w:cols w:space="720"/>
          <w:docGrid w:linePitch="360"/>
        </w:sectPr>
      </w:pPr>
    </w:p>
    <w:p w:rsidR="004459D5" w:rsidRPr="004459D5" w:rsidRDefault="004459D5" w:rsidP="004459D5">
      <w:pPr>
        <w:spacing w:before="60" w:line="240" w:lineRule="auto"/>
        <w:rPr>
          <w:rFonts w:eastAsia="Times New Roman"/>
        </w:rPr>
      </w:pPr>
      <w:r w:rsidRPr="004459D5">
        <w:rPr>
          <w:rFonts w:ascii="Arial" w:eastAsia="Times New Roman" w:hAnsi="Arial" w:cs="Arial"/>
          <w:color w:val="1C1D1E"/>
          <w:shd w:val="clear" w:color="auto" w:fill="FFFFFF"/>
        </w:rPr>
        <w:lastRenderedPageBreak/>
        <w:t xml:space="preserve">15. </w:t>
      </w:r>
      <w:proofErr w:type="spellStart"/>
      <w:r w:rsidRPr="004459D5">
        <w:rPr>
          <w:rFonts w:ascii="Arial" w:eastAsia="Times New Roman" w:hAnsi="Arial" w:cs="Arial"/>
          <w:color w:val="1C1D1E"/>
          <w:shd w:val="clear" w:color="auto" w:fill="FFFFFF"/>
        </w:rPr>
        <w:t>Schmeller</w:t>
      </w:r>
      <w:proofErr w:type="spellEnd"/>
      <w:r w:rsidRPr="004459D5">
        <w:rPr>
          <w:rFonts w:ascii="Arial" w:eastAsia="Times New Roman" w:hAnsi="Arial" w:cs="Arial"/>
          <w:color w:val="1C1D1E"/>
          <w:shd w:val="clear" w:color="auto" w:fill="FFFFFF"/>
        </w:rPr>
        <w:t xml:space="preserve"> W, </w:t>
      </w:r>
      <w:proofErr w:type="spellStart"/>
      <w:r w:rsidRPr="004459D5">
        <w:rPr>
          <w:rFonts w:ascii="Arial" w:eastAsia="Times New Roman" w:hAnsi="Arial" w:cs="Arial"/>
          <w:color w:val="1C1D1E"/>
          <w:shd w:val="clear" w:color="auto" w:fill="FFFFFF"/>
        </w:rPr>
        <w:t>Hueppe</w:t>
      </w:r>
      <w:proofErr w:type="spellEnd"/>
      <w:r w:rsidRPr="004459D5">
        <w:rPr>
          <w:rFonts w:ascii="Arial" w:eastAsia="Times New Roman" w:hAnsi="Arial" w:cs="Arial"/>
          <w:color w:val="1C1D1E"/>
          <w:shd w:val="clear" w:color="auto" w:fill="FFFFFF"/>
        </w:rPr>
        <w:t xml:space="preserve"> M, Meier</w:t>
      </w:r>
      <w:r w:rsidRPr="004459D5">
        <w:rPr>
          <w:rFonts w:ascii="Cambria Math" w:eastAsia="Times New Roman" w:hAnsi="Cambria Math" w:cs="Cambria Math"/>
          <w:color w:val="1C1D1E"/>
          <w:shd w:val="clear" w:color="auto" w:fill="FFFFFF"/>
        </w:rPr>
        <w:t>‐</w:t>
      </w:r>
      <w:proofErr w:type="spellStart"/>
      <w:r w:rsidRPr="004459D5">
        <w:rPr>
          <w:rFonts w:ascii="Arial" w:eastAsia="Times New Roman" w:hAnsi="Arial" w:cs="Arial"/>
          <w:color w:val="1C1D1E"/>
          <w:shd w:val="clear" w:color="auto" w:fill="FFFFFF"/>
        </w:rPr>
        <w:t>Vollrath</w:t>
      </w:r>
      <w:proofErr w:type="spellEnd"/>
      <w:r w:rsidRPr="004459D5">
        <w:rPr>
          <w:rFonts w:ascii="Arial" w:eastAsia="Times New Roman" w:hAnsi="Arial" w:cs="Arial"/>
          <w:color w:val="1C1D1E"/>
          <w:shd w:val="clear" w:color="auto" w:fill="FFFFFF"/>
        </w:rPr>
        <w:t xml:space="preserve"> I. Tumescent liposuction in lipoedema yields good long</w:t>
      </w:r>
      <w:r w:rsidRPr="004459D5">
        <w:rPr>
          <w:rFonts w:ascii="Cambria Math" w:eastAsia="Times New Roman" w:hAnsi="Cambria Math" w:cs="Cambria Math"/>
          <w:color w:val="1C1D1E"/>
          <w:shd w:val="clear" w:color="auto" w:fill="FFFFFF"/>
        </w:rPr>
        <w:t>‐</w:t>
      </w:r>
      <w:r w:rsidRPr="004459D5">
        <w:rPr>
          <w:rFonts w:ascii="Arial" w:eastAsia="Times New Roman" w:hAnsi="Arial" w:cs="Arial"/>
          <w:color w:val="1C1D1E"/>
          <w:shd w:val="clear" w:color="auto" w:fill="FFFFFF"/>
        </w:rPr>
        <w:t>term results. </w:t>
      </w:r>
      <w:r w:rsidRPr="004459D5">
        <w:rPr>
          <w:rFonts w:ascii="Arial" w:eastAsia="Times New Roman" w:hAnsi="Arial" w:cs="Arial"/>
          <w:i/>
          <w:iCs/>
          <w:color w:val="1C1D1E"/>
          <w:shd w:val="clear" w:color="auto" w:fill="FFFFFF"/>
        </w:rPr>
        <w:t xml:space="preserve">Br J </w:t>
      </w:r>
      <w:proofErr w:type="spellStart"/>
      <w:r w:rsidRPr="004459D5">
        <w:rPr>
          <w:rFonts w:ascii="Arial" w:eastAsia="Times New Roman" w:hAnsi="Arial" w:cs="Arial"/>
          <w:i/>
          <w:iCs/>
          <w:color w:val="1C1D1E"/>
          <w:shd w:val="clear" w:color="auto" w:fill="FFFFFF"/>
        </w:rPr>
        <w:t>Dermatol</w:t>
      </w:r>
      <w:proofErr w:type="spellEnd"/>
      <w:r w:rsidRPr="004459D5">
        <w:rPr>
          <w:rFonts w:ascii="Arial" w:eastAsia="Times New Roman" w:hAnsi="Arial" w:cs="Arial"/>
          <w:color w:val="1C1D1E"/>
          <w:shd w:val="clear" w:color="auto" w:fill="FFFFFF"/>
        </w:rPr>
        <w:t> 2012; </w:t>
      </w:r>
      <w:r w:rsidRPr="004459D5">
        <w:rPr>
          <w:rFonts w:ascii="Arial" w:eastAsia="Times New Roman" w:hAnsi="Arial" w:cs="Arial"/>
          <w:b/>
          <w:bCs/>
          <w:color w:val="1C1D1E"/>
          <w:shd w:val="clear" w:color="auto" w:fill="FFFFFF"/>
        </w:rPr>
        <w:t>166</w:t>
      </w:r>
      <w:r w:rsidRPr="004459D5">
        <w:rPr>
          <w:rFonts w:ascii="Arial" w:eastAsia="Times New Roman" w:hAnsi="Arial" w:cs="Arial"/>
          <w:color w:val="1C1D1E"/>
          <w:shd w:val="clear" w:color="auto" w:fill="FFFFFF"/>
        </w:rPr>
        <w:t>: 161</w:t>
      </w:r>
      <w:r w:rsidRPr="004459D5">
        <w:rPr>
          <w:rFonts w:ascii="Cambria Math" w:eastAsia="Times New Roman" w:hAnsi="Cambria Math" w:cs="Cambria Math"/>
          <w:color w:val="1C1D1E"/>
          <w:shd w:val="clear" w:color="auto" w:fill="FFFFFF"/>
        </w:rPr>
        <w:t>‐</w:t>
      </w:r>
      <w:r w:rsidRPr="004459D5">
        <w:rPr>
          <w:rFonts w:ascii="Arial" w:eastAsia="Times New Roman" w:hAnsi="Arial" w:cs="Arial"/>
          <w:color w:val="1C1D1E"/>
          <w:shd w:val="clear" w:color="auto" w:fill="FFFFFF"/>
        </w:rPr>
        <w:t> 168.</w:t>
      </w:r>
    </w:p>
    <w:p w:rsidR="004459D5" w:rsidRPr="004459D5" w:rsidRDefault="00643A37" w:rsidP="004459D5">
      <w:pPr>
        <w:shd w:val="clear" w:color="auto" w:fill="FFFFFF"/>
        <w:spacing w:before="60" w:line="240" w:lineRule="auto"/>
        <w:rPr>
          <w:rFonts w:ascii="Arial" w:eastAsia="Times New Roman" w:hAnsi="Arial" w:cs="Arial"/>
          <w:color w:val="1C1D1E"/>
        </w:rPr>
      </w:pPr>
      <w:hyperlink r:id="rId35" w:history="1">
        <w:r w:rsidR="004459D5" w:rsidRPr="004459D5">
          <w:rPr>
            <w:rFonts w:ascii="Arial" w:eastAsia="Times New Roman" w:hAnsi="Arial" w:cs="Arial"/>
            <w:color w:val="005274"/>
          </w:rPr>
          <w:t>Wiley Online Library</w:t>
        </w:r>
      </w:hyperlink>
      <w:r w:rsidR="004459D5" w:rsidRPr="004459D5">
        <w:rPr>
          <w:rFonts w:ascii="Arial" w:eastAsia="Times New Roman" w:hAnsi="Arial" w:cs="Arial"/>
          <w:color w:val="1C1D1E"/>
        </w:rPr>
        <w:t> </w:t>
      </w:r>
      <w:hyperlink r:id="rId36" w:history="1">
        <w:r w:rsidR="004459D5" w:rsidRPr="004459D5">
          <w:rPr>
            <w:rFonts w:ascii="Arial" w:eastAsia="Times New Roman" w:hAnsi="Arial" w:cs="Arial"/>
            <w:color w:val="005274"/>
          </w:rPr>
          <w:t>CAS</w:t>
        </w:r>
      </w:hyperlink>
      <w:r w:rsidR="004459D5" w:rsidRPr="004459D5">
        <w:rPr>
          <w:rFonts w:ascii="Arial" w:eastAsia="Times New Roman" w:hAnsi="Arial" w:cs="Arial"/>
          <w:color w:val="1C1D1E"/>
        </w:rPr>
        <w:t> </w:t>
      </w:r>
      <w:hyperlink r:id="rId37" w:history="1">
        <w:r w:rsidR="004459D5" w:rsidRPr="004459D5">
          <w:rPr>
            <w:rFonts w:ascii="Arial" w:eastAsia="Times New Roman" w:hAnsi="Arial" w:cs="Arial"/>
            <w:color w:val="005274"/>
          </w:rPr>
          <w:t>PubMed</w:t>
        </w:r>
      </w:hyperlink>
      <w:r w:rsidR="004459D5" w:rsidRPr="004459D5">
        <w:rPr>
          <w:rFonts w:ascii="Arial" w:eastAsia="Times New Roman" w:hAnsi="Arial" w:cs="Arial"/>
          <w:color w:val="1C1D1E"/>
        </w:rPr>
        <w:t> </w:t>
      </w:r>
      <w:hyperlink r:id="rId38" w:history="1">
        <w:r w:rsidR="004459D5" w:rsidRPr="004459D5">
          <w:rPr>
            <w:rFonts w:ascii="Arial" w:eastAsia="Times New Roman" w:hAnsi="Arial" w:cs="Arial"/>
            <w:color w:val="005274"/>
          </w:rPr>
          <w:t xml:space="preserve">Web of </w:t>
        </w:r>
        <w:proofErr w:type="spellStart"/>
        <w:r w:rsidR="004459D5" w:rsidRPr="004459D5">
          <w:rPr>
            <w:rFonts w:ascii="Arial" w:eastAsia="Times New Roman" w:hAnsi="Arial" w:cs="Arial"/>
            <w:color w:val="005274"/>
          </w:rPr>
          <w:t>Science®</w:t>
        </w:r>
      </w:hyperlink>
      <w:hyperlink r:id="rId39" w:tgtFrame="_blank" w:history="1">
        <w:r w:rsidR="004459D5" w:rsidRPr="004459D5">
          <w:rPr>
            <w:rFonts w:ascii="Arial" w:eastAsia="Times New Roman" w:hAnsi="Arial" w:cs="Arial"/>
            <w:color w:val="005274"/>
          </w:rPr>
          <w:t>Google</w:t>
        </w:r>
        <w:proofErr w:type="spellEnd"/>
        <w:r w:rsidR="004459D5" w:rsidRPr="004459D5">
          <w:rPr>
            <w:rFonts w:ascii="Arial" w:eastAsia="Times New Roman" w:hAnsi="Arial" w:cs="Arial"/>
            <w:color w:val="005274"/>
          </w:rPr>
          <w:t xml:space="preserve"> Scholar</w:t>
        </w:r>
      </w:hyperlink>
    </w:p>
    <w:p w:rsidR="004459D5" w:rsidRPr="004459D5" w:rsidRDefault="004459D5" w:rsidP="004459D5">
      <w:pPr>
        <w:spacing w:before="60" w:line="240" w:lineRule="auto"/>
        <w:rPr>
          <w:rFonts w:eastAsia="Times New Roman"/>
        </w:rPr>
      </w:pPr>
      <w:r w:rsidRPr="004459D5">
        <w:rPr>
          <w:rFonts w:ascii="Arial" w:eastAsia="Times New Roman" w:hAnsi="Arial" w:cs="Arial"/>
          <w:color w:val="1C1D1E"/>
          <w:shd w:val="clear" w:color="auto" w:fill="FFFFFF"/>
        </w:rPr>
        <w:t xml:space="preserve">66. </w:t>
      </w:r>
      <w:proofErr w:type="spellStart"/>
      <w:r w:rsidRPr="004459D5">
        <w:rPr>
          <w:rFonts w:ascii="Arial" w:eastAsia="Times New Roman" w:hAnsi="Arial" w:cs="Arial"/>
          <w:color w:val="1C1D1E"/>
          <w:shd w:val="clear" w:color="auto" w:fill="FFFFFF"/>
        </w:rPr>
        <w:t>Rapprich</w:t>
      </w:r>
      <w:proofErr w:type="spellEnd"/>
      <w:r w:rsidRPr="004459D5">
        <w:rPr>
          <w:rFonts w:ascii="Arial" w:eastAsia="Times New Roman" w:hAnsi="Arial" w:cs="Arial"/>
          <w:color w:val="1C1D1E"/>
          <w:shd w:val="clear" w:color="auto" w:fill="FFFFFF"/>
        </w:rPr>
        <w:t xml:space="preserve"> S, </w:t>
      </w:r>
      <w:proofErr w:type="spellStart"/>
      <w:r w:rsidRPr="004459D5">
        <w:rPr>
          <w:rFonts w:ascii="Arial" w:eastAsia="Times New Roman" w:hAnsi="Arial" w:cs="Arial"/>
          <w:color w:val="1C1D1E"/>
          <w:shd w:val="clear" w:color="auto" w:fill="FFFFFF"/>
        </w:rPr>
        <w:t>Dingler</w:t>
      </w:r>
      <w:proofErr w:type="spellEnd"/>
      <w:r w:rsidRPr="004459D5">
        <w:rPr>
          <w:rFonts w:ascii="Arial" w:eastAsia="Times New Roman" w:hAnsi="Arial" w:cs="Arial"/>
          <w:color w:val="1C1D1E"/>
          <w:shd w:val="clear" w:color="auto" w:fill="FFFFFF"/>
        </w:rPr>
        <w:t xml:space="preserve"> A, </w:t>
      </w:r>
      <w:proofErr w:type="spellStart"/>
      <w:r w:rsidRPr="004459D5">
        <w:rPr>
          <w:rFonts w:ascii="Arial" w:eastAsia="Times New Roman" w:hAnsi="Arial" w:cs="Arial"/>
          <w:color w:val="1C1D1E"/>
          <w:shd w:val="clear" w:color="auto" w:fill="FFFFFF"/>
        </w:rPr>
        <w:t>Podda</w:t>
      </w:r>
      <w:proofErr w:type="spellEnd"/>
      <w:r w:rsidRPr="004459D5">
        <w:rPr>
          <w:rFonts w:ascii="Arial" w:eastAsia="Times New Roman" w:hAnsi="Arial" w:cs="Arial"/>
          <w:color w:val="1C1D1E"/>
          <w:shd w:val="clear" w:color="auto" w:fill="FFFFFF"/>
        </w:rPr>
        <w:t xml:space="preserve"> M. Liposuction is an effective treatment for lipedema</w:t>
      </w:r>
      <w:r w:rsidRPr="004459D5">
        <w:rPr>
          <w:rFonts w:ascii="Cambria Math" w:eastAsia="Times New Roman" w:hAnsi="Cambria Math" w:cs="Cambria Math"/>
          <w:color w:val="1C1D1E"/>
          <w:shd w:val="clear" w:color="auto" w:fill="FFFFFF"/>
        </w:rPr>
        <w:t>‐</w:t>
      </w:r>
      <w:r w:rsidRPr="004459D5">
        <w:rPr>
          <w:rFonts w:ascii="Arial" w:eastAsia="Times New Roman" w:hAnsi="Arial" w:cs="Arial"/>
          <w:color w:val="1C1D1E"/>
          <w:shd w:val="clear" w:color="auto" w:fill="FFFFFF"/>
        </w:rPr>
        <w:t>results of a study with 25 patients. </w:t>
      </w:r>
      <w:r w:rsidRPr="004459D5">
        <w:rPr>
          <w:rFonts w:ascii="Arial" w:eastAsia="Times New Roman" w:hAnsi="Arial" w:cs="Arial"/>
          <w:i/>
          <w:iCs/>
          <w:color w:val="1C1D1E"/>
          <w:shd w:val="clear" w:color="auto" w:fill="FFFFFF"/>
        </w:rPr>
        <w:t xml:space="preserve">J </w:t>
      </w:r>
      <w:proofErr w:type="spellStart"/>
      <w:r w:rsidRPr="004459D5">
        <w:rPr>
          <w:rFonts w:ascii="Arial" w:eastAsia="Times New Roman" w:hAnsi="Arial" w:cs="Arial"/>
          <w:i/>
          <w:iCs/>
          <w:color w:val="1C1D1E"/>
          <w:shd w:val="clear" w:color="auto" w:fill="FFFFFF"/>
        </w:rPr>
        <w:t>Dtsch</w:t>
      </w:r>
      <w:proofErr w:type="spellEnd"/>
      <w:r w:rsidRPr="004459D5">
        <w:rPr>
          <w:rFonts w:ascii="Arial" w:eastAsia="Times New Roman" w:hAnsi="Arial" w:cs="Arial"/>
          <w:i/>
          <w:iCs/>
          <w:color w:val="1C1D1E"/>
          <w:shd w:val="clear" w:color="auto" w:fill="FFFFFF"/>
        </w:rPr>
        <w:t xml:space="preserve"> </w:t>
      </w:r>
      <w:proofErr w:type="spellStart"/>
      <w:r w:rsidRPr="004459D5">
        <w:rPr>
          <w:rFonts w:ascii="Arial" w:eastAsia="Times New Roman" w:hAnsi="Arial" w:cs="Arial"/>
          <w:i/>
          <w:iCs/>
          <w:color w:val="1C1D1E"/>
          <w:shd w:val="clear" w:color="auto" w:fill="FFFFFF"/>
        </w:rPr>
        <w:t>Dermatol</w:t>
      </w:r>
      <w:proofErr w:type="spellEnd"/>
      <w:r w:rsidRPr="004459D5">
        <w:rPr>
          <w:rFonts w:ascii="Arial" w:eastAsia="Times New Roman" w:hAnsi="Arial" w:cs="Arial"/>
          <w:i/>
          <w:iCs/>
          <w:color w:val="1C1D1E"/>
          <w:shd w:val="clear" w:color="auto" w:fill="FFFFFF"/>
        </w:rPr>
        <w:t xml:space="preserve"> </w:t>
      </w:r>
      <w:proofErr w:type="spellStart"/>
      <w:r w:rsidRPr="004459D5">
        <w:rPr>
          <w:rFonts w:ascii="Arial" w:eastAsia="Times New Roman" w:hAnsi="Arial" w:cs="Arial"/>
          <w:i/>
          <w:iCs/>
          <w:color w:val="1C1D1E"/>
          <w:shd w:val="clear" w:color="auto" w:fill="FFFFFF"/>
        </w:rPr>
        <w:t>Ges</w:t>
      </w:r>
      <w:proofErr w:type="spellEnd"/>
      <w:r w:rsidRPr="004459D5">
        <w:rPr>
          <w:rFonts w:ascii="Arial" w:eastAsia="Times New Roman" w:hAnsi="Arial" w:cs="Arial"/>
          <w:color w:val="1C1D1E"/>
          <w:shd w:val="clear" w:color="auto" w:fill="FFFFFF"/>
        </w:rPr>
        <w:t> 2011; </w:t>
      </w:r>
      <w:r w:rsidRPr="004459D5">
        <w:rPr>
          <w:rFonts w:ascii="Arial" w:eastAsia="Times New Roman" w:hAnsi="Arial" w:cs="Arial"/>
          <w:b/>
          <w:bCs/>
          <w:color w:val="1C1D1E"/>
          <w:shd w:val="clear" w:color="auto" w:fill="FFFFFF"/>
        </w:rPr>
        <w:t>9</w:t>
      </w:r>
      <w:r w:rsidRPr="004459D5">
        <w:rPr>
          <w:rFonts w:ascii="Arial" w:eastAsia="Times New Roman" w:hAnsi="Arial" w:cs="Arial"/>
          <w:color w:val="1C1D1E"/>
          <w:shd w:val="clear" w:color="auto" w:fill="FFFFFF"/>
        </w:rPr>
        <w:t>: 33</w:t>
      </w:r>
      <w:r w:rsidRPr="004459D5">
        <w:rPr>
          <w:rFonts w:ascii="Cambria Math" w:eastAsia="Times New Roman" w:hAnsi="Cambria Math" w:cs="Cambria Math"/>
          <w:color w:val="1C1D1E"/>
          <w:shd w:val="clear" w:color="auto" w:fill="FFFFFF"/>
        </w:rPr>
        <w:t>‐</w:t>
      </w:r>
      <w:r w:rsidRPr="004459D5">
        <w:rPr>
          <w:rFonts w:ascii="Arial" w:eastAsia="Times New Roman" w:hAnsi="Arial" w:cs="Arial"/>
          <w:color w:val="1C1D1E"/>
          <w:shd w:val="clear" w:color="auto" w:fill="FFFFFF"/>
        </w:rPr>
        <w:t> 40.</w:t>
      </w:r>
    </w:p>
    <w:p w:rsidR="004459D5" w:rsidRPr="004459D5" w:rsidRDefault="00643A37" w:rsidP="004459D5">
      <w:pPr>
        <w:shd w:val="clear" w:color="auto" w:fill="FFFFFF"/>
        <w:spacing w:before="60" w:line="240" w:lineRule="auto"/>
        <w:rPr>
          <w:rFonts w:ascii="Arial" w:eastAsia="Times New Roman" w:hAnsi="Arial" w:cs="Arial"/>
          <w:color w:val="1C1D1E"/>
        </w:rPr>
      </w:pPr>
      <w:hyperlink r:id="rId40" w:history="1">
        <w:r w:rsidR="004459D5" w:rsidRPr="004459D5">
          <w:rPr>
            <w:rFonts w:ascii="Arial" w:eastAsia="Times New Roman" w:hAnsi="Arial" w:cs="Arial"/>
            <w:color w:val="005274"/>
          </w:rPr>
          <w:t>Wiley Online Library</w:t>
        </w:r>
      </w:hyperlink>
      <w:r w:rsidR="004459D5" w:rsidRPr="004459D5">
        <w:rPr>
          <w:rFonts w:ascii="Arial" w:eastAsia="Times New Roman" w:hAnsi="Arial" w:cs="Arial"/>
          <w:color w:val="1C1D1E"/>
        </w:rPr>
        <w:t> </w:t>
      </w:r>
      <w:hyperlink r:id="rId41" w:history="1">
        <w:r w:rsidR="004459D5" w:rsidRPr="004459D5">
          <w:rPr>
            <w:rFonts w:ascii="Arial" w:eastAsia="Times New Roman" w:hAnsi="Arial" w:cs="Arial"/>
            <w:color w:val="005274"/>
          </w:rPr>
          <w:t>PubMed</w:t>
        </w:r>
      </w:hyperlink>
      <w:r w:rsidR="004459D5" w:rsidRPr="004459D5">
        <w:rPr>
          <w:rFonts w:ascii="Arial" w:eastAsia="Times New Roman" w:hAnsi="Arial" w:cs="Arial"/>
          <w:color w:val="1C1D1E"/>
        </w:rPr>
        <w:t> </w:t>
      </w:r>
      <w:hyperlink r:id="rId42" w:history="1">
        <w:r w:rsidR="004459D5" w:rsidRPr="004459D5">
          <w:rPr>
            <w:rFonts w:ascii="Arial" w:eastAsia="Times New Roman" w:hAnsi="Arial" w:cs="Arial"/>
            <w:color w:val="005274"/>
          </w:rPr>
          <w:t xml:space="preserve">Web of </w:t>
        </w:r>
        <w:proofErr w:type="spellStart"/>
        <w:r w:rsidR="004459D5" w:rsidRPr="004459D5">
          <w:rPr>
            <w:rFonts w:ascii="Arial" w:eastAsia="Times New Roman" w:hAnsi="Arial" w:cs="Arial"/>
            <w:color w:val="005274"/>
          </w:rPr>
          <w:t>Science®</w:t>
        </w:r>
      </w:hyperlink>
      <w:hyperlink r:id="rId43" w:tgtFrame="_blank" w:history="1">
        <w:r w:rsidR="004459D5" w:rsidRPr="004459D5">
          <w:rPr>
            <w:rFonts w:ascii="Arial" w:eastAsia="Times New Roman" w:hAnsi="Arial" w:cs="Arial"/>
            <w:color w:val="005274"/>
          </w:rPr>
          <w:t>Google</w:t>
        </w:r>
        <w:proofErr w:type="spellEnd"/>
        <w:r w:rsidR="004459D5" w:rsidRPr="004459D5">
          <w:rPr>
            <w:rFonts w:ascii="Arial" w:eastAsia="Times New Roman" w:hAnsi="Arial" w:cs="Arial"/>
            <w:color w:val="005274"/>
          </w:rPr>
          <w:t xml:space="preserve"> Scholar</w:t>
        </w:r>
      </w:hyperlink>
    </w:p>
    <w:p w:rsidR="004459D5" w:rsidRPr="004459D5" w:rsidRDefault="004459D5" w:rsidP="004459D5">
      <w:pPr>
        <w:spacing w:before="60" w:line="240" w:lineRule="auto"/>
        <w:rPr>
          <w:rFonts w:eastAsia="Times New Roman"/>
        </w:rPr>
      </w:pPr>
      <w:r w:rsidRPr="004459D5">
        <w:rPr>
          <w:rFonts w:ascii="Arial" w:eastAsia="Times New Roman" w:hAnsi="Arial" w:cs="Arial"/>
          <w:color w:val="1C1D1E"/>
          <w:shd w:val="clear" w:color="auto" w:fill="FFFFFF"/>
        </w:rPr>
        <w:t xml:space="preserve">74. </w:t>
      </w:r>
      <w:proofErr w:type="spellStart"/>
      <w:r w:rsidRPr="004459D5">
        <w:rPr>
          <w:rFonts w:ascii="Arial" w:eastAsia="Times New Roman" w:hAnsi="Arial" w:cs="Arial"/>
          <w:color w:val="1C1D1E"/>
          <w:shd w:val="clear" w:color="auto" w:fill="FFFFFF"/>
        </w:rPr>
        <w:t>Halk</w:t>
      </w:r>
      <w:proofErr w:type="spellEnd"/>
      <w:r w:rsidRPr="004459D5">
        <w:rPr>
          <w:rFonts w:ascii="Arial" w:eastAsia="Times New Roman" w:hAnsi="Arial" w:cs="Arial"/>
          <w:color w:val="1C1D1E"/>
          <w:shd w:val="clear" w:color="auto" w:fill="FFFFFF"/>
        </w:rPr>
        <w:t xml:space="preserve"> AB, </w:t>
      </w:r>
      <w:proofErr w:type="spellStart"/>
      <w:r w:rsidRPr="004459D5">
        <w:rPr>
          <w:rFonts w:ascii="Arial" w:eastAsia="Times New Roman" w:hAnsi="Arial" w:cs="Arial"/>
          <w:color w:val="1C1D1E"/>
          <w:shd w:val="clear" w:color="auto" w:fill="FFFFFF"/>
        </w:rPr>
        <w:t>Damstra</w:t>
      </w:r>
      <w:proofErr w:type="spellEnd"/>
      <w:r w:rsidRPr="004459D5">
        <w:rPr>
          <w:rFonts w:ascii="Arial" w:eastAsia="Times New Roman" w:hAnsi="Arial" w:cs="Arial"/>
          <w:color w:val="1C1D1E"/>
          <w:shd w:val="clear" w:color="auto" w:fill="FFFFFF"/>
        </w:rPr>
        <w:t xml:space="preserve"> RJ. </w:t>
      </w:r>
      <w:proofErr w:type="gramStart"/>
      <w:r w:rsidRPr="004459D5">
        <w:rPr>
          <w:rFonts w:ascii="Arial" w:eastAsia="Times New Roman" w:hAnsi="Arial" w:cs="Arial"/>
          <w:color w:val="1C1D1E"/>
          <w:shd w:val="clear" w:color="auto" w:fill="FFFFFF"/>
        </w:rPr>
        <w:t>First Dutch guidelines on lipedema using the international classification of functioning, disability and health.</w:t>
      </w:r>
      <w:proofErr w:type="gramEnd"/>
      <w:r w:rsidRPr="004459D5">
        <w:rPr>
          <w:rFonts w:ascii="Arial" w:eastAsia="Times New Roman" w:hAnsi="Arial" w:cs="Arial"/>
          <w:color w:val="1C1D1E"/>
          <w:shd w:val="clear" w:color="auto" w:fill="FFFFFF"/>
        </w:rPr>
        <w:t> </w:t>
      </w:r>
      <w:r w:rsidRPr="004459D5">
        <w:rPr>
          <w:rFonts w:ascii="Arial" w:eastAsia="Times New Roman" w:hAnsi="Arial" w:cs="Arial"/>
          <w:i/>
          <w:iCs/>
          <w:color w:val="1C1D1E"/>
          <w:shd w:val="clear" w:color="auto" w:fill="FFFFFF"/>
        </w:rPr>
        <w:t>Phlebology</w:t>
      </w:r>
      <w:r w:rsidRPr="004459D5">
        <w:rPr>
          <w:rFonts w:ascii="Arial" w:eastAsia="Times New Roman" w:hAnsi="Arial" w:cs="Arial"/>
          <w:color w:val="1C1D1E"/>
          <w:shd w:val="clear" w:color="auto" w:fill="FFFFFF"/>
        </w:rPr>
        <w:t> 2017; </w:t>
      </w:r>
      <w:r w:rsidRPr="004459D5">
        <w:rPr>
          <w:rFonts w:ascii="Arial" w:eastAsia="Times New Roman" w:hAnsi="Arial" w:cs="Arial"/>
          <w:b/>
          <w:bCs/>
          <w:color w:val="1C1D1E"/>
          <w:shd w:val="clear" w:color="auto" w:fill="FFFFFF"/>
        </w:rPr>
        <w:t>32</w:t>
      </w:r>
      <w:r w:rsidRPr="004459D5">
        <w:rPr>
          <w:rFonts w:ascii="Arial" w:eastAsia="Times New Roman" w:hAnsi="Arial" w:cs="Arial"/>
          <w:color w:val="1C1D1E"/>
          <w:shd w:val="clear" w:color="auto" w:fill="FFFFFF"/>
        </w:rPr>
        <w:t>: 152</w:t>
      </w:r>
      <w:r w:rsidRPr="004459D5">
        <w:rPr>
          <w:rFonts w:ascii="Cambria Math" w:eastAsia="Times New Roman" w:hAnsi="Cambria Math" w:cs="Cambria Math"/>
          <w:color w:val="1C1D1E"/>
          <w:shd w:val="clear" w:color="auto" w:fill="FFFFFF"/>
        </w:rPr>
        <w:t>‐</w:t>
      </w:r>
      <w:r w:rsidRPr="004459D5">
        <w:rPr>
          <w:rFonts w:ascii="Arial" w:eastAsia="Times New Roman" w:hAnsi="Arial" w:cs="Arial"/>
          <w:color w:val="1C1D1E"/>
          <w:shd w:val="clear" w:color="auto" w:fill="FFFFFF"/>
        </w:rPr>
        <w:t> 159.</w:t>
      </w:r>
    </w:p>
    <w:p w:rsidR="004459D5" w:rsidRPr="004459D5" w:rsidRDefault="00643A37" w:rsidP="004459D5">
      <w:pPr>
        <w:shd w:val="clear" w:color="auto" w:fill="FFFFFF"/>
        <w:spacing w:before="60" w:line="240" w:lineRule="auto"/>
        <w:rPr>
          <w:rFonts w:ascii="Arial" w:eastAsia="Times New Roman" w:hAnsi="Arial" w:cs="Arial"/>
          <w:color w:val="1C1D1E"/>
        </w:rPr>
      </w:pPr>
      <w:hyperlink r:id="rId44" w:history="1">
        <w:proofErr w:type="spellStart"/>
        <w:r w:rsidR="004459D5" w:rsidRPr="004459D5">
          <w:rPr>
            <w:rFonts w:ascii="Arial" w:eastAsia="Times New Roman" w:hAnsi="Arial" w:cs="Arial"/>
            <w:color w:val="005274"/>
          </w:rPr>
          <w:t>Crossref</w:t>
        </w:r>
        <w:proofErr w:type="spellEnd"/>
      </w:hyperlink>
      <w:r w:rsidR="004459D5" w:rsidRPr="004459D5">
        <w:rPr>
          <w:rFonts w:ascii="Arial" w:eastAsia="Times New Roman" w:hAnsi="Arial" w:cs="Arial"/>
          <w:color w:val="1C1D1E"/>
        </w:rPr>
        <w:t> </w:t>
      </w:r>
      <w:hyperlink r:id="rId45" w:history="1">
        <w:r w:rsidR="004459D5" w:rsidRPr="004459D5">
          <w:rPr>
            <w:rFonts w:ascii="Arial" w:eastAsia="Times New Roman" w:hAnsi="Arial" w:cs="Arial"/>
            <w:color w:val="005274"/>
          </w:rPr>
          <w:t>PubMed</w:t>
        </w:r>
      </w:hyperlink>
      <w:r w:rsidR="004459D5" w:rsidRPr="004459D5">
        <w:rPr>
          <w:rFonts w:ascii="Arial" w:eastAsia="Times New Roman" w:hAnsi="Arial" w:cs="Arial"/>
          <w:color w:val="1C1D1E"/>
        </w:rPr>
        <w:t> </w:t>
      </w:r>
      <w:hyperlink r:id="rId46" w:history="1">
        <w:r w:rsidR="004459D5" w:rsidRPr="004459D5">
          <w:rPr>
            <w:rFonts w:ascii="Arial" w:eastAsia="Times New Roman" w:hAnsi="Arial" w:cs="Arial"/>
            <w:color w:val="005274"/>
          </w:rPr>
          <w:t xml:space="preserve">Web of </w:t>
        </w:r>
        <w:proofErr w:type="spellStart"/>
        <w:r w:rsidR="004459D5" w:rsidRPr="004459D5">
          <w:rPr>
            <w:rFonts w:ascii="Arial" w:eastAsia="Times New Roman" w:hAnsi="Arial" w:cs="Arial"/>
            <w:color w:val="005274"/>
          </w:rPr>
          <w:t>Science®</w:t>
        </w:r>
      </w:hyperlink>
      <w:hyperlink r:id="rId47" w:tgtFrame="_blank" w:history="1">
        <w:r w:rsidR="004459D5" w:rsidRPr="004459D5">
          <w:rPr>
            <w:rFonts w:ascii="Arial" w:eastAsia="Times New Roman" w:hAnsi="Arial" w:cs="Arial"/>
            <w:color w:val="005274"/>
          </w:rPr>
          <w:t>Google</w:t>
        </w:r>
        <w:proofErr w:type="spellEnd"/>
        <w:r w:rsidR="004459D5" w:rsidRPr="004459D5">
          <w:rPr>
            <w:rFonts w:ascii="Arial" w:eastAsia="Times New Roman" w:hAnsi="Arial" w:cs="Arial"/>
            <w:color w:val="005274"/>
          </w:rPr>
          <w:t xml:space="preserve"> Scholar</w:t>
        </w:r>
      </w:hyperlink>
    </w:p>
    <w:p w:rsidR="004459D5" w:rsidRPr="004459D5" w:rsidRDefault="004459D5" w:rsidP="004459D5">
      <w:pPr>
        <w:shd w:val="clear" w:color="auto" w:fill="FFFFFF"/>
        <w:spacing w:before="60" w:line="240" w:lineRule="auto"/>
        <w:rPr>
          <w:rFonts w:ascii="Arial" w:eastAsia="Times New Roman" w:hAnsi="Arial" w:cs="Arial"/>
          <w:color w:val="1C1D1E"/>
        </w:rPr>
      </w:pPr>
      <w:r w:rsidRPr="004459D5">
        <w:rPr>
          <w:rFonts w:ascii="Arial" w:eastAsia="Times New Roman" w:hAnsi="Arial" w:cs="Arial"/>
          <w:color w:val="1C1D1E"/>
        </w:rPr>
        <w:t>94. Warren AG, </w:t>
      </w:r>
      <w:proofErr w:type="spellStart"/>
      <w:r w:rsidRPr="004459D5">
        <w:rPr>
          <w:rFonts w:ascii="Arial" w:eastAsia="Times New Roman" w:hAnsi="Arial" w:cs="Arial"/>
          <w:color w:val="1C1D1E"/>
        </w:rPr>
        <w:t>Janz</w:t>
      </w:r>
      <w:proofErr w:type="spellEnd"/>
      <w:r w:rsidRPr="004459D5">
        <w:rPr>
          <w:rFonts w:ascii="Arial" w:eastAsia="Times New Roman" w:hAnsi="Arial" w:cs="Arial"/>
          <w:color w:val="1C1D1E"/>
        </w:rPr>
        <w:t xml:space="preserve"> BA, </w:t>
      </w:r>
      <w:proofErr w:type="spellStart"/>
      <w:r w:rsidRPr="004459D5">
        <w:rPr>
          <w:rFonts w:ascii="Arial" w:eastAsia="Times New Roman" w:hAnsi="Arial" w:cs="Arial"/>
          <w:color w:val="1C1D1E"/>
        </w:rPr>
        <w:t>Borud</w:t>
      </w:r>
      <w:proofErr w:type="spellEnd"/>
      <w:r w:rsidRPr="004459D5">
        <w:rPr>
          <w:rFonts w:ascii="Arial" w:eastAsia="Times New Roman" w:hAnsi="Arial" w:cs="Arial"/>
          <w:color w:val="1C1D1E"/>
        </w:rPr>
        <w:t xml:space="preserve"> LJ, </w:t>
      </w:r>
      <w:proofErr w:type="spellStart"/>
      <w:r w:rsidRPr="004459D5">
        <w:rPr>
          <w:rFonts w:ascii="Arial" w:eastAsia="Times New Roman" w:hAnsi="Arial" w:cs="Arial"/>
          <w:color w:val="1C1D1E"/>
        </w:rPr>
        <w:t>Slavin</w:t>
      </w:r>
      <w:proofErr w:type="spellEnd"/>
      <w:r w:rsidRPr="004459D5">
        <w:rPr>
          <w:rFonts w:ascii="Arial" w:eastAsia="Times New Roman" w:hAnsi="Arial" w:cs="Arial"/>
          <w:color w:val="1C1D1E"/>
        </w:rPr>
        <w:t xml:space="preserve"> SA. </w:t>
      </w:r>
      <w:proofErr w:type="gramStart"/>
      <w:r w:rsidRPr="004459D5">
        <w:rPr>
          <w:rFonts w:ascii="Arial" w:eastAsia="Times New Roman" w:hAnsi="Arial" w:cs="Arial"/>
          <w:color w:val="1C1D1E"/>
        </w:rPr>
        <w:t>Evaluation and management of the fat leg syndrome.</w:t>
      </w:r>
      <w:proofErr w:type="gramEnd"/>
      <w:r w:rsidRPr="004459D5">
        <w:rPr>
          <w:rFonts w:ascii="Arial" w:eastAsia="Times New Roman" w:hAnsi="Arial" w:cs="Arial"/>
          <w:color w:val="1C1D1E"/>
        </w:rPr>
        <w:t> </w:t>
      </w:r>
      <w:proofErr w:type="spellStart"/>
      <w:r w:rsidRPr="004459D5">
        <w:rPr>
          <w:rFonts w:ascii="Arial" w:eastAsia="Times New Roman" w:hAnsi="Arial" w:cs="Arial"/>
          <w:i/>
          <w:iCs/>
          <w:color w:val="1C1D1E"/>
        </w:rPr>
        <w:t>Plast</w:t>
      </w:r>
      <w:proofErr w:type="spellEnd"/>
      <w:r w:rsidRPr="004459D5">
        <w:rPr>
          <w:rFonts w:ascii="Arial" w:eastAsia="Times New Roman" w:hAnsi="Arial" w:cs="Arial"/>
          <w:i/>
          <w:iCs/>
          <w:color w:val="1C1D1E"/>
        </w:rPr>
        <w:t xml:space="preserve"> </w:t>
      </w:r>
      <w:proofErr w:type="spellStart"/>
      <w:r w:rsidRPr="004459D5">
        <w:rPr>
          <w:rFonts w:ascii="Arial" w:eastAsia="Times New Roman" w:hAnsi="Arial" w:cs="Arial"/>
          <w:i/>
          <w:iCs/>
          <w:color w:val="1C1D1E"/>
        </w:rPr>
        <w:t>Reconstr</w:t>
      </w:r>
      <w:proofErr w:type="spellEnd"/>
      <w:r w:rsidRPr="004459D5">
        <w:rPr>
          <w:rFonts w:ascii="Arial" w:eastAsia="Times New Roman" w:hAnsi="Arial" w:cs="Arial"/>
          <w:i/>
          <w:iCs/>
          <w:color w:val="1C1D1E"/>
        </w:rPr>
        <w:t xml:space="preserve"> </w:t>
      </w:r>
      <w:proofErr w:type="spellStart"/>
      <w:r w:rsidRPr="004459D5">
        <w:rPr>
          <w:rFonts w:ascii="Arial" w:eastAsia="Times New Roman" w:hAnsi="Arial" w:cs="Arial"/>
          <w:i/>
          <w:iCs/>
          <w:color w:val="1C1D1E"/>
        </w:rPr>
        <w:t>Surg</w:t>
      </w:r>
      <w:proofErr w:type="spellEnd"/>
      <w:r w:rsidRPr="004459D5">
        <w:rPr>
          <w:rFonts w:ascii="Arial" w:eastAsia="Times New Roman" w:hAnsi="Arial" w:cs="Arial"/>
          <w:color w:val="1C1D1E"/>
        </w:rPr>
        <w:t> 2007; </w:t>
      </w:r>
      <w:r w:rsidRPr="004459D5">
        <w:rPr>
          <w:rFonts w:ascii="Arial" w:eastAsia="Times New Roman" w:hAnsi="Arial" w:cs="Arial"/>
          <w:b/>
          <w:bCs/>
          <w:color w:val="1C1D1E"/>
        </w:rPr>
        <w:t>119</w:t>
      </w:r>
      <w:r w:rsidRPr="004459D5">
        <w:rPr>
          <w:rFonts w:ascii="Arial" w:eastAsia="Times New Roman" w:hAnsi="Arial" w:cs="Arial"/>
          <w:color w:val="1C1D1E"/>
        </w:rPr>
        <w:t>: 9e</w:t>
      </w:r>
      <w:r w:rsidRPr="004459D5">
        <w:rPr>
          <w:rFonts w:ascii="Cambria Math" w:eastAsia="Times New Roman" w:hAnsi="Cambria Math" w:cs="Cambria Math"/>
          <w:color w:val="1C1D1E"/>
        </w:rPr>
        <w:t>‐</w:t>
      </w:r>
      <w:r w:rsidRPr="004459D5">
        <w:rPr>
          <w:rFonts w:ascii="Arial" w:eastAsia="Times New Roman" w:hAnsi="Arial" w:cs="Arial"/>
          <w:color w:val="1C1D1E"/>
        </w:rPr>
        <w:t> 15e.</w:t>
      </w:r>
    </w:p>
    <w:p w:rsidR="004459D5" w:rsidRPr="004459D5" w:rsidRDefault="00643A37" w:rsidP="004459D5">
      <w:pPr>
        <w:shd w:val="clear" w:color="auto" w:fill="FFFFFF"/>
        <w:spacing w:before="60" w:line="240" w:lineRule="auto"/>
        <w:rPr>
          <w:rFonts w:ascii="Arial" w:eastAsia="Times New Roman" w:hAnsi="Arial" w:cs="Arial"/>
          <w:color w:val="1C1D1E"/>
        </w:rPr>
      </w:pPr>
      <w:hyperlink r:id="rId48" w:history="1">
        <w:proofErr w:type="spellStart"/>
        <w:r w:rsidR="004459D5" w:rsidRPr="004459D5">
          <w:rPr>
            <w:rFonts w:ascii="Arial" w:eastAsia="Times New Roman" w:hAnsi="Arial" w:cs="Arial"/>
            <w:color w:val="005274"/>
          </w:rPr>
          <w:t>Crossref</w:t>
        </w:r>
        <w:proofErr w:type="spellEnd"/>
      </w:hyperlink>
      <w:r w:rsidR="004459D5" w:rsidRPr="004459D5">
        <w:rPr>
          <w:rFonts w:ascii="Arial" w:eastAsia="Times New Roman" w:hAnsi="Arial" w:cs="Arial"/>
          <w:color w:val="1C1D1E"/>
        </w:rPr>
        <w:t> </w:t>
      </w:r>
      <w:hyperlink r:id="rId49" w:history="1">
        <w:r w:rsidR="004459D5" w:rsidRPr="004459D5">
          <w:rPr>
            <w:rFonts w:ascii="Arial" w:eastAsia="Times New Roman" w:hAnsi="Arial" w:cs="Arial"/>
            <w:color w:val="005274"/>
          </w:rPr>
          <w:t>CAS</w:t>
        </w:r>
      </w:hyperlink>
      <w:r w:rsidR="004459D5" w:rsidRPr="004459D5">
        <w:rPr>
          <w:rFonts w:ascii="Arial" w:eastAsia="Times New Roman" w:hAnsi="Arial" w:cs="Arial"/>
          <w:color w:val="1C1D1E"/>
        </w:rPr>
        <w:t> </w:t>
      </w:r>
      <w:hyperlink r:id="rId50" w:history="1">
        <w:r w:rsidR="004459D5" w:rsidRPr="004459D5">
          <w:rPr>
            <w:rFonts w:ascii="Arial" w:eastAsia="Times New Roman" w:hAnsi="Arial" w:cs="Arial"/>
            <w:color w:val="005274"/>
          </w:rPr>
          <w:t>PubMed</w:t>
        </w:r>
      </w:hyperlink>
      <w:r w:rsidR="004459D5" w:rsidRPr="004459D5">
        <w:rPr>
          <w:rFonts w:ascii="Arial" w:eastAsia="Times New Roman" w:hAnsi="Arial" w:cs="Arial"/>
          <w:color w:val="1C1D1E"/>
        </w:rPr>
        <w:t> </w:t>
      </w:r>
      <w:hyperlink r:id="rId51" w:history="1">
        <w:r w:rsidR="004459D5" w:rsidRPr="004459D5">
          <w:rPr>
            <w:rFonts w:ascii="Arial" w:eastAsia="Times New Roman" w:hAnsi="Arial" w:cs="Arial"/>
            <w:color w:val="005274"/>
          </w:rPr>
          <w:t xml:space="preserve">Web of </w:t>
        </w:r>
        <w:proofErr w:type="spellStart"/>
        <w:r w:rsidR="004459D5" w:rsidRPr="004459D5">
          <w:rPr>
            <w:rFonts w:ascii="Arial" w:eastAsia="Times New Roman" w:hAnsi="Arial" w:cs="Arial"/>
            <w:color w:val="005274"/>
          </w:rPr>
          <w:t>Science®</w:t>
        </w:r>
      </w:hyperlink>
      <w:hyperlink r:id="rId52" w:tgtFrame="_blank" w:history="1">
        <w:r w:rsidR="004459D5" w:rsidRPr="004459D5">
          <w:rPr>
            <w:rFonts w:ascii="Arial" w:eastAsia="Times New Roman" w:hAnsi="Arial" w:cs="Arial"/>
            <w:color w:val="005274"/>
          </w:rPr>
          <w:t>Google</w:t>
        </w:r>
        <w:proofErr w:type="spellEnd"/>
        <w:r w:rsidR="004459D5" w:rsidRPr="004459D5">
          <w:rPr>
            <w:rFonts w:ascii="Arial" w:eastAsia="Times New Roman" w:hAnsi="Arial" w:cs="Arial"/>
            <w:color w:val="005274"/>
          </w:rPr>
          <w:t xml:space="preserve"> Scholar</w:t>
        </w:r>
      </w:hyperlink>
    </w:p>
    <w:p w:rsidR="004459D5" w:rsidRPr="004459D5" w:rsidRDefault="004459D5" w:rsidP="004459D5">
      <w:pPr>
        <w:shd w:val="clear" w:color="auto" w:fill="FFFFFF"/>
        <w:spacing w:before="60" w:line="240" w:lineRule="auto"/>
        <w:rPr>
          <w:rFonts w:ascii="Arial" w:eastAsia="Times New Roman" w:hAnsi="Arial" w:cs="Arial"/>
          <w:color w:val="1C1D1E"/>
        </w:rPr>
      </w:pPr>
      <w:r w:rsidRPr="004459D5">
        <w:rPr>
          <w:rFonts w:ascii="Arial" w:eastAsia="Times New Roman" w:hAnsi="Arial" w:cs="Arial"/>
          <w:color w:val="1C1D1E"/>
        </w:rPr>
        <w:t>95. Stutz JJ, </w:t>
      </w:r>
      <w:proofErr w:type="spellStart"/>
      <w:r w:rsidRPr="004459D5">
        <w:rPr>
          <w:rFonts w:ascii="Arial" w:eastAsia="Times New Roman" w:hAnsi="Arial" w:cs="Arial"/>
          <w:color w:val="1C1D1E"/>
        </w:rPr>
        <w:t>Krahl</w:t>
      </w:r>
      <w:proofErr w:type="spellEnd"/>
      <w:r w:rsidRPr="004459D5">
        <w:rPr>
          <w:rFonts w:ascii="Arial" w:eastAsia="Times New Roman" w:hAnsi="Arial" w:cs="Arial"/>
          <w:color w:val="1C1D1E"/>
        </w:rPr>
        <w:t xml:space="preserve"> D. Water jet</w:t>
      </w:r>
      <w:r w:rsidRPr="004459D5">
        <w:rPr>
          <w:rFonts w:ascii="Cambria Math" w:eastAsia="Times New Roman" w:hAnsi="Cambria Math" w:cs="Cambria Math"/>
          <w:color w:val="1C1D1E"/>
        </w:rPr>
        <w:t>‐</w:t>
      </w:r>
      <w:r w:rsidRPr="004459D5">
        <w:rPr>
          <w:rFonts w:ascii="Arial" w:eastAsia="Times New Roman" w:hAnsi="Arial" w:cs="Arial"/>
          <w:color w:val="1C1D1E"/>
        </w:rPr>
        <w:t xml:space="preserve">assisted liposuction for patients with </w:t>
      </w:r>
      <w:proofErr w:type="spellStart"/>
      <w:r w:rsidRPr="004459D5">
        <w:rPr>
          <w:rFonts w:ascii="Arial" w:eastAsia="Times New Roman" w:hAnsi="Arial" w:cs="Arial"/>
          <w:color w:val="1C1D1E"/>
        </w:rPr>
        <w:t>lipoedema</w:t>
      </w:r>
      <w:proofErr w:type="spellEnd"/>
      <w:r w:rsidRPr="004459D5">
        <w:rPr>
          <w:rFonts w:ascii="Arial" w:eastAsia="Times New Roman" w:hAnsi="Arial" w:cs="Arial"/>
          <w:color w:val="1C1D1E"/>
        </w:rPr>
        <w:t xml:space="preserve">: histologic and </w:t>
      </w:r>
      <w:proofErr w:type="spellStart"/>
      <w:r w:rsidRPr="004459D5">
        <w:rPr>
          <w:rFonts w:ascii="Arial" w:eastAsia="Times New Roman" w:hAnsi="Arial" w:cs="Arial"/>
          <w:color w:val="1C1D1E"/>
        </w:rPr>
        <w:t>immunohistologic</w:t>
      </w:r>
      <w:proofErr w:type="spellEnd"/>
      <w:r w:rsidRPr="004459D5">
        <w:rPr>
          <w:rFonts w:ascii="Arial" w:eastAsia="Times New Roman" w:hAnsi="Arial" w:cs="Arial"/>
          <w:color w:val="1C1D1E"/>
        </w:rPr>
        <w:t xml:space="preserve"> analysis of the aspirates of 30 lipoedema patients. </w:t>
      </w:r>
      <w:r w:rsidRPr="004459D5">
        <w:rPr>
          <w:rFonts w:ascii="Arial" w:eastAsia="Times New Roman" w:hAnsi="Arial" w:cs="Arial"/>
          <w:i/>
          <w:iCs/>
          <w:color w:val="1C1D1E"/>
        </w:rPr>
        <w:t xml:space="preserve">Aesthetic </w:t>
      </w:r>
      <w:proofErr w:type="spellStart"/>
      <w:r w:rsidRPr="004459D5">
        <w:rPr>
          <w:rFonts w:ascii="Arial" w:eastAsia="Times New Roman" w:hAnsi="Arial" w:cs="Arial"/>
          <w:i/>
          <w:iCs/>
          <w:color w:val="1C1D1E"/>
        </w:rPr>
        <w:t>Plast</w:t>
      </w:r>
      <w:proofErr w:type="spellEnd"/>
      <w:r w:rsidRPr="004459D5">
        <w:rPr>
          <w:rFonts w:ascii="Arial" w:eastAsia="Times New Roman" w:hAnsi="Arial" w:cs="Arial"/>
          <w:i/>
          <w:iCs/>
          <w:color w:val="1C1D1E"/>
        </w:rPr>
        <w:t xml:space="preserve"> </w:t>
      </w:r>
      <w:proofErr w:type="spellStart"/>
      <w:r w:rsidRPr="004459D5">
        <w:rPr>
          <w:rFonts w:ascii="Arial" w:eastAsia="Times New Roman" w:hAnsi="Arial" w:cs="Arial"/>
          <w:i/>
          <w:iCs/>
          <w:color w:val="1C1D1E"/>
        </w:rPr>
        <w:t>Surg</w:t>
      </w:r>
      <w:proofErr w:type="spellEnd"/>
      <w:r w:rsidRPr="004459D5">
        <w:rPr>
          <w:rFonts w:ascii="Arial" w:eastAsia="Times New Roman" w:hAnsi="Arial" w:cs="Arial"/>
          <w:color w:val="1C1D1E"/>
        </w:rPr>
        <w:t> 2009; </w:t>
      </w:r>
      <w:r w:rsidRPr="004459D5">
        <w:rPr>
          <w:rFonts w:ascii="Arial" w:eastAsia="Times New Roman" w:hAnsi="Arial" w:cs="Arial"/>
          <w:b/>
          <w:bCs/>
          <w:color w:val="1C1D1E"/>
        </w:rPr>
        <w:t>33</w:t>
      </w:r>
      <w:r w:rsidRPr="004459D5">
        <w:rPr>
          <w:rFonts w:ascii="Arial" w:eastAsia="Times New Roman" w:hAnsi="Arial" w:cs="Arial"/>
          <w:color w:val="1C1D1E"/>
        </w:rPr>
        <w:t>: 153</w:t>
      </w:r>
      <w:r w:rsidRPr="004459D5">
        <w:rPr>
          <w:rFonts w:ascii="Cambria Math" w:eastAsia="Times New Roman" w:hAnsi="Cambria Math" w:cs="Cambria Math"/>
          <w:color w:val="1C1D1E"/>
        </w:rPr>
        <w:t>‐</w:t>
      </w:r>
      <w:r w:rsidRPr="004459D5">
        <w:rPr>
          <w:rFonts w:ascii="Arial" w:eastAsia="Times New Roman" w:hAnsi="Arial" w:cs="Arial"/>
          <w:color w:val="1C1D1E"/>
        </w:rPr>
        <w:t> 162.</w:t>
      </w:r>
    </w:p>
    <w:p w:rsidR="004459D5" w:rsidRPr="004459D5" w:rsidRDefault="00643A37" w:rsidP="004459D5">
      <w:pPr>
        <w:shd w:val="clear" w:color="auto" w:fill="FFFFFF"/>
        <w:spacing w:before="60" w:line="240" w:lineRule="auto"/>
        <w:rPr>
          <w:rFonts w:ascii="Arial" w:eastAsia="Times New Roman" w:hAnsi="Arial" w:cs="Arial"/>
          <w:color w:val="1C1D1E"/>
        </w:rPr>
      </w:pPr>
      <w:hyperlink r:id="rId53" w:history="1">
        <w:proofErr w:type="spellStart"/>
        <w:r w:rsidR="004459D5" w:rsidRPr="004459D5">
          <w:rPr>
            <w:rFonts w:ascii="Arial" w:eastAsia="Times New Roman" w:hAnsi="Arial" w:cs="Arial"/>
            <w:color w:val="005274"/>
          </w:rPr>
          <w:t>Crossref</w:t>
        </w:r>
        <w:proofErr w:type="spellEnd"/>
      </w:hyperlink>
      <w:r w:rsidR="004459D5" w:rsidRPr="004459D5">
        <w:rPr>
          <w:rFonts w:ascii="Arial" w:eastAsia="Times New Roman" w:hAnsi="Arial" w:cs="Arial"/>
          <w:color w:val="1C1D1E"/>
        </w:rPr>
        <w:t> </w:t>
      </w:r>
      <w:hyperlink r:id="rId54" w:history="1">
        <w:r w:rsidR="004459D5" w:rsidRPr="004459D5">
          <w:rPr>
            <w:rFonts w:ascii="Arial" w:eastAsia="Times New Roman" w:hAnsi="Arial" w:cs="Arial"/>
            <w:color w:val="005274"/>
          </w:rPr>
          <w:t>CAS</w:t>
        </w:r>
      </w:hyperlink>
      <w:r w:rsidR="004459D5" w:rsidRPr="004459D5">
        <w:rPr>
          <w:rFonts w:ascii="Arial" w:eastAsia="Times New Roman" w:hAnsi="Arial" w:cs="Arial"/>
          <w:color w:val="1C1D1E"/>
        </w:rPr>
        <w:t> </w:t>
      </w:r>
      <w:hyperlink r:id="rId55" w:history="1">
        <w:r w:rsidR="004459D5" w:rsidRPr="004459D5">
          <w:rPr>
            <w:rFonts w:ascii="Arial" w:eastAsia="Times New Roman" w:hAnsi="Arial" w:cs="Arial"/>
            <w:color w:val="005274"/>
          </w:rPr>
          <w:t>PubMed</w:t>
        </w:r>
      </w:hyperlink>
      <w:r w:rsidR="004459D5" w:rsidRPr="004459D5">
        <w:rPr>
          <w:rFonts w:ascii="Arial" w:eastAsia="Times New Roman" w:hAnsi="Arial" w:cs="Arial"/>
          <w:color w:val="1C1D1E"/>
        </w:rPr>
        <w:t> </w:t>
      </w:r>
      <w:hyperlink r:id="rId56" w:history="1">
        <w:r w:rsidR="004459D5" w:rsidRPr="004459D5">
          <w:rPr>
            <w:rFonts w:ascii="Arial" w:eastAsia="Times New Roman" w:hAnsi="Arial" w:cs="Arial"/>
            <w:color w:val="005274"/>
          </w:rPr>
          <w:t xml:space="preserve">Web of </w:t>
        </w:r>
        <w:proofErr w:type="spellStart"/>
        <w:r w:rsidR="004459D5" w:rsidRPr="004459D5">
          <w:rPr>
            <w:rFonts w:ascii="Arial" w:eastAsia="Times New Roman" w:hAnsi="Arial" w:cs="Arial"/>
            <w:color w:val="005274"/>
          </w:rPr>
          <w:t>Science®</w:t>
        </w:r>
      </w:hyperlink>
      <w:hyperlink r:id="rId57" w:tgtFrame="_blank" w:history="1">
        <w:r w:rsidR="004459D5" w:rsidRPr="004459D5">
          <w:rPr>
            <w:rFonts w:ascii="Arial" w:eastAsia="Times New Roman" w:hAnsi="Arial" w:cs="Arial"/>
            <w:color w:val="005274"/>
          </w:rPr>
          <w:t>Google</w:t>
        </w:r>
        <w:proofErr w:type="spellEnd"/>
        <w:r w:rsidR="004459D5" w:rsidRPr="004459D5">
          <w:rPr>
            <w:rFonts w:ascii="Arial" w:eastAsia="Times New Roman" w:hAnsi="Arial" w:cs="Arial"/>
            <w:color w:val="005274"/>
          </w:rPr>
          <w:t xml:space="preserve"> Scholar</w:t>
        </w:r>
      </w:hyperlink>
    </w:p>
    <w:p w:rsidR="004459D5" w:rsidRPr="004459D5" w:rsidRDefault="004459D5" w:rsidP="004459D5">
      <w:pPr>
        <w:shd w:val="clear" w:color="auto" w:fill="FFFFFF"/>
        <w:spacing w:before="60" w:line="240" w:lineRule="auto"/>
        <w:rPr>
          <w:rFonts w:ascii="Arial" w:eastAsia="Times New Roman" w:hAnsi="Arial" w:cs="Arial"/>
          <w:color w:val="1C1D1E"/>
        </w:rPr>
      </w:pPr>
      <w:r w:rsidRPr="004459D5">
        <w:rPr>
          <w:rFonts w:ascii="Arial" w:eastAsia="Times New Roman" w:hAnsi="Arial" w:cs="Arial"/>
          <w:color w:val="1C1D1E"/>
        </w:rPr>
        <w:t xml:space="preserve">97. </w:t>
      </w:r>
      <w:proofErr w:type="spellStart"/>
      <w:r w:rsidRPr="004459D5">
        <w:rPr>
          <w:rFonts w:ascii="Arial" w:eastAsia="Times New Roman" w:hAnsi="Arial" w:cs="Arial"/>
          <w:color w:val="1C1D1E"/>
        </w:rPr>
        <w:t>Wollina</w:t>
      </w:r>
      <w:proofErr w:type="spellEnd"/>
      <w:r w:rsidRPr="004459D5">
        <w:rPr>
          <w:rFonts w:ascii="Arial" w:eastAsia="Times New Roman" w:hAnsi="Arial" w:cs="Arial"/>
          <w:color w:val="1C1D1E"/>
        </w:rPr>
        <w:t xml:space="preserve"> U, </w:t>
      </w:r>
      <w:proofErr w:type="spellStart"/>
      <w:r w:rsidRPr="004459D5">
        <w:rPr>
          <w:rFonts w:ascii="Arial" w:eastAsia="Times New Roman" w:hAnsi="Arial" w:cs="Arial"/>
          <w:color w:val="1C1D1E"/>
        </w:rPr>
        <w:t>Heinig</w:t>
      </w:r>
      <w:proofErr w:type="spellEnd"/>
      <w:r w:rsidRPr="004459D5">
        <w:rPr>
          <w:rFonts w:ascii="Arial" w:eastAsia="Times New Roman" w:hAnsi="Arial" w:cs="Arial"/>
          <w:color w:val="1C1D1E"/>
        </w:rPr>
        <w:t xml:space="preserve"> B. Treatment of lipedema by low</w:t>
      </w:r>
      <w:r w:rsidRPr="004459D5">
        <w:rPr>
          <w:rFonts w:ascii="Cambria Math" w:eastAsia="Times New Roman" w:hAnsi="Cambria Math" w:cs="Cambria Math"/>
          <w:color w:val="1C1D1E"/>
        </w:rPr>
        <w:t>‐</w:t>
      </w:r>
      <w:r w:rsidRPr="004459D5">
        <w:rPr>
          <w:rFonts w:ascii="Arial" w:eastAsia="Times New Roman" w:hAnsi="Arial" w:cs="Arial"/>
          <w:color w:val="1C1D1E"/>
        </w:rPr>
        <w:t>volume micro</w:t>
      </w:r>
      <w:r w:rsidRPr="004459D5">
        <w:rPr>
          <w:rFonts w:ascii="Cambria Math" w:eastAsia="Times New Roman" w:hAnsi="Cambria Math" w:cs="Cambria Math"/>
          <w:color w:val="1C1D1E"/>
        </w:rPr>
        <w:t>‐</w:t>
      </w:r>
      <w:proofErr w:type="spellStart"/>
      <w:r w:rsidRPr="004459D5">
        <w:rPr>
          <w:rFonts w:ascii="Arial" w:eastAsia="Times New Roman" w:hAnsi="Arial" w:cs="Arial"/>
          <w:color w:val="1C1D1E"/>
        </w:rPr>
        <w:t>cannular</w:t>
      </w:r>
      <w:proofErr w:type="spellEnd"/>
      <w:r w:rsidRPr="004459D5">
        <w:rPr>
          <w:rFonts w:ascii="Arial" w:eastAsia="Times New Roman" w:hAnsi="Arial" w:cs="Arial"/>
          <w:color w:val="1C1D1E"/>
        </w:rPr>
        <w:t xml:space="preserve"> liposuction in tumescent anesthesia: results in 111 patients. </w:t>
      </w:r>
      <w:proofErr w:type="spellStart"/>
      <w:r w:rsidRPr="004459D5">
        <w:rPr>
          <w:rFonts w:ascii="Arial" w:eastAsia="Times New Roman" w:hAnsi="Arial" w:cs="Arial"/>
          <w:i/>
          <w:iCs/>
          <w:color w:val="1C1D1E"/>
        </w:rPr>
        <w:t>Dermatol</w:t>
      </w:r>
      <w:proofErr w:type="spellEnd"/>
      <w:r w:rsidRPr="004459D5">
        <w:rPr>
          <w:rFonts w:ascii="Arial" w:eastAsia="Times New Roman" w:hAnsi="Arial" w:cs="Arial"/>
          <w:i/>
          <w:iCs/>
          <w:color w:val="1C1D1E"/>
        </w:rPr>
        <w:t xml:space="preserve"> </w:t>
      </w:r>
      <w:proofErr w:type="spellStart"/>
      <w:r w:rsidRPr="004459D5">
        <w:rPr>
          <w:rFonts w:ascii="Arial" w:eastAsia="Times New Roman" w:hAnsi="Arial" w:cs="Arial"/>
          <w:i/>
          <w:iCs/>
          <w:color w:val="1C1D1E"/>
        </w:rPr>
        <w:t>Ther</w:t>
      </w:r>
      <w:proofErr w:type="spellEnd"/>
      <w:r w:rsidRPr="004459D5">
        <w:rPr>
          <w:rFonts w:ascii="Arial" w:eastAsia="Times New Roman" w:hAnsi="Arial" w:cs="Arial"/>
          <w:color w:val="1C1D1E"/>
        </w:rPr>
        <w:t> 2019; </w:t>
      </w:r>
      <w:r w:rsidRPr="004459D5">
        <w:rPr>
          <w:rFonts w:ascii="Arial" w:eastAsia="Times New Roman" w:hAnsi="Arial" w:cs="Arial"/>
          <w:b/>
          <w:bCs/>
          <w:color w:val="1C1D1E"/>
        </w:rPr>
        <w:t>32</w:t>
      </w:r>
      <w:r w:rsidRPr="004459D5">
        <w:rPr>
          <w:rFonts w:ascii="Arial" w:eastAsia="Times New Roman" w:hAnsi="Arial" w:cs="Arial"/>
          <w:color w:val="1C1D1E"/>
        </w:rPr>
        <w:t xml:space="preserve">: e12820. </w:t>
      </w:r>
      <w:proofErr w:type="gramStart"/>
      <w:r w:rsidRPr="004459D5">
        <w:rPr>
          <w:rFonts w:ascii="Arial" w:eastAsia="Times New Roman" w:hAnsi="Arial" w:cs="Arial"/>
          <w:color w:val="1C1D1E"/>
        </w:rPr>
        <w:t>doi</w:t>
      </w:r>
      <w:proofErr w:type="gramEnd"/>
      <w:r w:rsidRPr="004459D5">
        <w:rPr>
          <w:rFonts w:ascii="Arial" w:eastAsia="Times New Roman" w:hAnsi="Arial" w:cs="Arial"/>
          <w:color w:val="1C1D1E"/>
        </w:rPr>
        <w:t>:</w:t>
      </w:r>
      <w:hyperlink r:id="rId58" w:history="1">
        <w:r w:rsidRPr="004459D5">
          <w:rPr>
            <w:rFonts w:ascii="Arial" w:eastAsia="Times New Roman" w:hAnsi="Arial" w:cs="Arial"/>
            <w:color w:val="005274"/>
          </w:rPr>
          <w:t>10.1111/dth.12820</w:t>
        </w:r>
      </w:hyperlink>
    </w:p>
    <w:p w:rsidR="004459D5" w:rsidRPr="004459D5" w:rsidRDefault="00643A37" w:rsidP="004459D5">
      <w:pPr>
        <w:shd w:val="clear" w:color="auto" w:fill="FFFFFF"/>
        <w:spacing w:before="60" w:line="240" w:lineRule="auto"/>
        <w:rPr>
          <w:rFonts w:ascii="Arial" w:eastAsia="Times New Roman" w:hAnsi="Arial" w:cs="Arial"/>
          <w:color w:val="1C1D1E"/>
        </w:rPr>
      </w:pPr>
      <w:hyperlink r:id="rId59" w:history="1">
        <w:r w:rsidR="004459D5" w:rsidRPr="004459D5">
          <w:rPr>
            <w:rFonts w:ascii="Arial" w:eastAsia="Times New Roman" w:hAnsi="Arial" w:cs="Arial"/>
            <w:color w:val="005274"/>
          </w:rPr>
          <w:t>Wiley Online Library</w:t>
        </w:r>
      </w:hyperlink>
      <w:r w:rsidR="004459D5" w:rsidRPr="004459D5">
        <w:rPr>
          <w:rFonts w:ascii="Arial" w:eastAsia="Times New Roman" w:hAnsi="Arial" w:cs="Arial"/>
          <w:color w:val="1C1D1E"/>
        </w:rPr>
        <w:t> </w:t>
      </w:r>
      <w:hyperlink r:id="rId60" w:history="1">
        <w:r w:rsidR="004459D5" w:rsidRPr="004459D5">
          <w:rPr>
            <w:rFonts w:ascii="Arial" w:eastAsia="Times New Roman" w:hAnsi="Arial" w:cs="Arial"/>
            <w:color w:val="005274"/>
          </w:rPr>
          <w:t>PubMed</w:t>
        </w:r>
      </w:hyperlink>
      <w:r w:rsidR="004459D5" w:rsidRPr="004459D5">
        <w:rPr>
          <w:rFonts w:ascii="Arial" w:eastAsia="Times New Roman" w:hAnsi="Arial" w:cs="Arial"/>
          <w:color w:val="1C1D1E"/>
        </w:rPr>
        <w:t> </w:t>
      </w:r>
      <w:hyperlink r:id="rId61" w:history="1">
        <w:r w:rsidR="004459D5" w:rsidRPr="004459D5">
          <w:rPr>
            <w:rFonts w:ascii="Arial" w:eastAsia="Times New Roman" w:hAnsi="Arial" w:cs="Arial"/>
            <w:color w:val="005274"/>
          </w:rPr>
          <w:t xml:space="preserve">Web of </w:t>
        </w:r>
        <w:proofErr w:type="spellStart"/>
        <w:r w:rsidR="004459D5" w:rsidRPr="004459D5">
          <w:rPr>
            <w:rFonts w:ascii="Arial" w:eastAsia="Times New Roman" w:hAnsi="Arial" w:cs="Arial"/>
            <w:color w:val="005274"/>
          </w:rPr>
          <w:t>Science®</w:t>
        </w:r>
      </w:hyperlink>
      <w:hyperlink r:id="rId62" w:tgtFrame="_blank" w:history="1">
        <w:r w:rsidR="004459D5" w:rsidRPr="004459D5">
          <w:rPr>
            <w:rFonts w:ascii="Arial" w:eastAsia="Times New Roman" w:hAnsi="Arial" w:cs="Arial"/>
            <w:color w:val="005274"/>
          </w:rPr>
          <w:t>Google</w:t>
        </w:r>
        <w:proofErr w:type="spellEnd"/>
        <w:r w:rsidR="004459D5" w:rsidRPr="004459D5">
          <w:rPr>
            <w:rFonts w:ascii="Arial" w:eastAsia="Times New Roman" w:hAnsi="Arial" w:cs="Arial"/>
            <w:color w:val="005274"/>
          </w:rPr>
          <w:t xml:space="preserve"> Scholar</w:t>
        </w:r>
      </w:hyperlink>
    </w:p>
    <w:p w:rsidR="004459D5" w:rsidRPr="004459D5" w:rsidRDefault="004459D5" w:rsidP="004459D5">
      <w:pPr>
        <w:shd w:val="clear" w:color="auto" w:fill="FFFFFF"/>
        <w:spacing w:before="60" w:line="240" w:lineRule="auto"/>
        <w:rPr>
          <w:rFonts w:ascii="Arial" w:eastAsia="Times New Roman" w:hAnsi="Arial" w:cs="Arial"/>
          <w:color w:val="1C1D1E"/>
        </w:rPr>
      </w:pPr>
      <w:r w:rsidRPr="004459D5">
        <w:rPr>
          <w:rFonts w:ascii="Arial" w:eastAsia="Times New Roman" w:hAnsi="Arial" w:cs="Arial"/>
          <w:color w:val="1C1D1E"/>
        </w:rPr>
        <w:t>98. Baumgartner A, </w:t>
      </w:r>
      <w:proofErr w:type="spellStart"/>
      <w:r w:rsidRPr="004459D5">
        <w:rPr>
          <w:rFonts w:ascii="Arial" w:eastAsia="Times New Roman" w:hAnsi="Arial" w:cs="Arial"/>
          <w:color w:val="1C1D1E"/>
        </w:rPr>
        <w:t>Hueppe</w:t>
      </w:r>
      <w:proofErr w:type="spellEnd"/>
      <w:r w:rsidRPr="004459D5">
        <w:rPr>
          <w:rFonts w:ascii="Arial" w:eastAsia="Times New Roman" w:hAnsi="Arial" w:cs="Arial"/>
          <w:color w:val="1C1D1E"/>
        </w:rPr>
        <w:t xml:space="preserve"> M, </w:t>
      </w:r>
      <w:proofErr w:type="spellStart"/>
      <w:r w:rsidRPr="004459D5">
        <w:rPr>
          <w:rFonts w:ascii="Arial" w:eastAsia="Times New Roman" w:hAnsi="Arial" w:cs="Arial"/>
          <w:color w:val="1C1D1E"/>
        </w:rPr>
        <w:t>Schmeller</w:t>
      </w:r>
      <w:proofErr w:type="spellEnd"/>
      <w:r w:rsidRPr="004459D5">
        <w:rPr>
          <w:rFonts w:ascii="Arial" w:eastAsia="Times New Roman" w:hAnsi="Arial" w:cs="Arial"/>
          <w:color w:val="1C1D1E"/>
        </w:rPr>
        <w:t xml:space="preserve"> W. Long</w:t>
      </w:r>
      <w:r w:rsidRPr="004459D5">
        <w:rPr>
          <w:rFonts w:ascii="Cambria Math" w:eastAsia="Times New Roman" w:hAnsi="Cambria Math" w:cs="Cambria Math"/>
          <w:color w:val="1C1D1E"/>
        </w:rPr>
        <w:t>‐</w:t>
      </w:r>
      <w:r w:rsidRPr="004459D5">
        <w:rPr>
          <w:rFonts w:ascii="Arial" w:eastAsia="Times New Roman" w:hAnsi="Arial" w:cs="Arial"/>
          <w:color w:val="1C1D1E"/>
        </w:rPr>
        <w:t>term benefit of liposuction in patients with lipoedema: a follow</w:t>
      </w:r>
      <w:r w:rsidRPr="004459D5">
        <w:rPr>
          <w:rFonts w:ascii="Cambria Math" w:eastAsia="Times New Roman" w:hAnsi="Cambria Math" w:cs="Cambria Math"/>
          <w:color w:val="1C1D1E"/>
        </w:rPr>
        <w:t>‐</w:t>
      </w:r>
      <w:r w:rsidRPr="004459D5">
        <w:rPr>
          <w:rFonts w:ascii="Arial" w:eastAsia="Times New Roman" w:hAnsi="Arial" w:cs="Arial"/>
          <w:color w:val="1C1D1E"/>
        </w:rPr>
        <w:t>up study after an average of 4 and 8 years. </w:t>
      </w:r>
      <w:r w:rsidRPr="004459D5">
        <w:rPr>
          <w:rFonts w:ascii="Arial" w:eastAsia="Times New Roman" w:hAnsi="Arial" w:cs="Arial"/>
          <w:i/>
          <w:iCs/>
          <w:color w:val="1C1D1E"/>
        </w:rPr>
        <w:t xml:space="preserve">Br J </w:t>
      </w:r>
      <w:proofErr w:type="spellStart"/>
      <w:r w:rsidRPr="004459D5">
        <w:rPr>
          <w:rFonts w:ascii="Arial" w:eastAsia="Times New Roman" w:hAnsi="Arial" w:cs="Arial"/>
          <w:i/>
          <w:iCs/>
          <w:color w:val="1C1D1E"/>
        </w:rPr>
        <w:t>Dermatol</w:t>
      </w:r>
      <w:proofErr w:type="spellEnd"/>
      <w:r w:rsidRPr="004459D5">
        <w:rPr>
          <w:rFonts w:ascii="Arial" w:eastAsia="Times New Roman" w:hAnsi="Arial" w:cs="Arial"/>
          <w:color w:val="1C1D1E"/>
        </w:rPr>
        <w:t> 2016; </w:t>
      </w:r>
      <w:r w:rsidRPr="004459D5">
        <w:rPr>
          <w:rFonts w:ascii="Arial" w:eastAsia="Times New Roman" w:hAnsi="Arial" w:cs="Arial"/>
          <w:b/>
          <w:bCs/>
          <w:color w:val="1C1D1E"/>
        </w:rPr>
        <w:t>174</w:t>
      </w:r>
      <w:r w:rsidRPr="004459D5">
        <w:rPr>
          <w:rFonts w:ascii="Arial" w:eastAsia="Times New Roman" w:hAnsi="Arial" w:cs="Arial"/>
          <w:color w:val="1C1D1E"/>
        </w:rPr>
        <w:t>: 1061</w:t>
      </w:r>
      <w:r w:rsidRPr="004459D5">
        <w:rPr>
          <w:rFonts w:ascii="Cambria Math" w:eastAsia="Times New Roman" w:hAnsi="Cambria Math" w:cs="Cambria Math"/>
          <w:color w:val="1C1D1E"/>
        </w:rPr>
        <w:t>‐</w:t>
      </w:r>
      <w:r w:rsidRPr="004459D5">
        <w:rPr>
          <w:rFonts w:ascii="Arial" w:eastAsia="Times New Roman" w:hAnsi="Arial" w:cs="Arial"/>
          <w:color w:val="1C1D1E"/>
        </w:rPr>
        <w:t> 1067.</w:t>
      </w:r>
    </w:p>
    <w:p w:rsidR="004459D5" w:rsidRPr="004459D5" w:rsidRDefault="00643A37" w:rsidP="004459D5">
      <w:pPr>
        <w:shd w:val="clear" w:color="auto" w:fill="FFFFFF"/>
        <w:spacing w:before="60" w:line="240" w:lineRule="auto"/>
        <w:rPr>
          <w:rFonts w:ascii="Arial" w:eastAsia="Times New Roman" w:hAnsi="Arial" w:cs="Arial"/>
          <w:color w:val="1C1D1E"/>
        </w:rPr>
      </w:pPr>
      <w:hyperlink r:id="rId63" w:history="1">
        <w:r w:rsidR="004459D5" w:rsidRPr="004459D5">
          <w:rPr>
            <w:rFonts w:ascii="Arial" w:eastAsia="Times New Roman" w:hAnsi="Arial" w:cs="Arial"/>
            <w:color w:val="005274"/>
          </w:rPr>
          <w:t>Wiley Online Library</w:t>
        </w:r>
      </w:hyperlink>
      <w:r w:rsidR="004459D5" w:rsidRPr="004459D5">
        <w:rPr>
          <w:rFonts w:ascii="Arial" w:eastAsia="Times New Roman" w:hAnsi="Arial" w:cs="Arial"/>
          <w:color w:val="1C1D1E"/>
        </w:rPr>
        <w:t> </w:t>
      </w:r>
      <w:hyperlink r:id="rId64" w:history="1">
        <w:r w:rsidR="004459D5" w:rsidRPr="004459D5">
          <w:rPr>
            <w:rFonts w:ascii="Arial" w:eastAsia="Times New Roman" w:hAnsi="Arial" w:cs="Arial"/>
            <w:color w:val="005274"/>
          </w:rPr>
          <w:t>CAS</w:t>
        </w:r>
      </w:hyperlink>
      <w:r w:rsidR="004459D5" w:rsidRPr="004459D5">
        <w:rPr>
          <w:rFonts w:ascii="Arial" w:eastAsia="Times New Roman" w:hAnsi="Arial" w:cs="Arial"/>
          <w:color w:val="1C1D1E"/>
        </w:rPr>
        <w:t> </w:t>
      </w:r>
      <w:hyperlink r:id="rId65" w:history="1">
        <w:r w:rsidR="004459D5" w:rsidRPr="004459D5">
          <w:rPr>
            <w:rFonts w:ascii="Arial" w:eastAsia="Times New Roman" w:hAnsi="Arial" w:cs="Arial"/>
            <w:color w:val="005274"/>
          </w:rPr>
          <w:t>PubMed</w:t>
        </w:r>
      </w:hyperlink>
      <w:r w:rsidR="004459D5" w:rsidRPr="004459D5">
        <w:rPr>
          <w:rFonts w:ascii="Arial" w:eastAsia="Times New Roman" w:hAnsi="Arial" w:cs="Arial"/>
          <w:color w:val="1C1D1E"/>
        </w:rPr>
        <w:t> </w:t>
      </w:r>
      <w:hyperlink r:id="rId66" w:history="1">
        <w:r w:rsidR="004459D5" w:rsidRPr="004459D5">
          <w:rPr>
            <w:rFonts w:ascii="Arial" w:eastAsia="Times New Roman" w:hAnsi="Arial" w:cs="Arial"/>
            <w:color w:val="005274"/>
          </w:rPr>
          <w:t xml:space="preserve">Web of </w:t>
        </w:r>
        <w:proofErr w:type="spellStart"/>
        <w:r w:rsidR="004459D5" w:rsidRPr="004459D5">
          <w:rPr>
            <w:rFonts w:ascii="Arial" w:eastAsia="Times New Roman" w:hAnsi="Arial" w:cs="Arial"/>
            <w:color w:val="005274"/>
          </w:rPr>
          <w:t>Science®</w:t>
        </w:r>
      </w:hyperlink>
      <w:hyperlink r:id="rId67" w:tgtFrame="_blank" w:history="1">
        <w:r w:rsidR="004459D5" w:rsidRPr="004459D5">
          <w:rPr>
            <w:rFonts w:ascii="Arial" w:eastAsia="Times New Roman" w:hAnsi="Arial" w:cs="Arial"/>
            <w:color w:val="005274"/>
          </w:rPr>
          <w:t>Google</w:t>
        </w:r>
        <w:proofErr w:type="spellEnd"/>
        <w:r w:rsidR="004459D5" w:rsidRPr="004459D5">
          <w:rPr>
            <w:rFonts w:ascii="Arial" w:eastAsia="Times New Roman" w:hAnsi="Arial" w:cs="Arial"/>
            <w:color w:val="005274"/>
          </w:rPr>
          <w:t xml:space="preserve"> Scholar</w:t>
        </w:r>
      </w:hyperlink>
    </w:p>
    <w:p w:rsidR="004459D5" w:rsidRPr="004459D5" w:rsidRDefault="004459D5" w:rsidP="004459D5">
      <w:pPr>
        <w:shd w:val="clear" w:color="auto" w:fill="FFFFFF"/>
        <w:spacing w:before="60" w:line="240" w:lineRule="auto"/>
        <w:rPr>
          <w:rFonts w:ascii="Arial" w:eastAsia="Times New Roman" w:hAnsi="Arial" w:cs="Arial"/>
          <w:color w:val="1C1D1E"/>
        </w:rPr>
      </w:pPr>
      <w:r w:rsidRPr="004459D5">
        <w:rPr>
          <w:rFonts w:ascii="Arial" w:eastAsia="Times New Roman" w:hAnsi="Arial" w:cs="Arial"/>
          <w:color w:val="1C1D1E"/>
        </w:rPr>
        <w:t xml:space="preserve">99. </w:t>
      </w:r>
      <w:proofErr w:type="spellStart"/>
      <w:r w:rsidRPr="004459D5">
        <w:rPr>
          <w:rFonts w:ascii="Arial" w:eastAsia="Times New Roman" w:hAnsi="Arial" w:cs="Arial"/>
          <w:color w:val="1C1D1E"/>
        </w:rPr>
        <w:t>Peled</w:t>
      </w:r>
      <w:proofErr w:type="spellEnd"/>
      <w:r w:rsidRPr="004459D5">
        <w:rPr>
          <w:rFonts w:ascii="Arial" w:eastAsia="Times New Roman" w:hAnsi="Arial" w:cs="Arial"/>
          <w:color w:val="1C1D1E"/>
        </w:rPr>
        <w:t xml:space="preserve"> AW, </w:t>
      </w:r>
      <w:proofErr w:type="spellStart"/>
      <w:r w:rsidRPr="004459D5">
        <w:rPr>
          <w:rFonts w:ascii="Arial" w:eastAsia="Times New Roman" w:hAnsi="Arial" w:cs="Arial"/>
          <w:color w:val="1C1D1E"/>
        </w:rPr>
        <w:t>Slavin</w:t>
      </w:r>
      <w:proofErr w:type="spellEnd"/>
      <w:r w:rsidRPr="004459D5">
        <w:rPr>
          <w:rFonts w:ascii="Arial" w:eastAsia="Times New Roman" w:hAnsi="Arial" w:cs="Arial"/>
          <w:color w:val="1C1D1E"/>
        </w:rPr>
        <w:t xml:space="preserve"> SA, </w:t>
      </w:r>
      <w:proofErr w:type="spellStart"/>
      <w:r w:rsidRPr="004459D5">
        <w:rPr>
          <w:rFonts w:ascii="Arial" w:eastAsia="Times New Roman" w:hAnsi="Arial" w:cs="Arial"/>
          <w:color w:val="1C1D1E"/>
        </w:rPr>
        <w:t>Brorson</w:t>
      </w:r>
      <w:proofErr w:type="spellEnd"/>
      <w:r w:rsidRPr="004459D5">
        <w:rPr>
          <w:rFonts w:ascii="Arial" w:eastAsia="Times New Roman" w:hAnsi="Arial" w:cs="Arial"/>
          <w:color w:val="1C1D1E"/>
        </w:rPr>
        <w:t xml:space="preserve"> H. Long</w:t>
      </w:r>
      <w:r w:rsidRPr="004459D5">
        <w:rPr>
          <w:rFonts w:ascii="Cambria Math" w:eastAsia="Times New Roman" w:hAnsi="Cambria Math" w:cs="Cambria Math"/>
          <w:color w:val="1C1D1E"/>
        </w:rPr>
        <w:t>‐</w:t>
      </w:r>
      <w:r w:rsidRPr="004459D5">
        <w:rPr>
          <w:rFonts w:ascii="Arial" w:eastAsia="Times New Roman" w:hAnsi="Arial" w:cs="Arial"/>
          <w:color w:val="1C1D1E"/>
        </w:rPr>
        <w:t>term outcome after surgical treatment of lipedema. </w:t>
      </w:r>
      <w:r w:rsidRPr="004459D5">
        <w:rPr>
          <w:rFonts w:ascii="Arial" w:eastAsia="Times New Roman" w:hAnsi="Arial" w:cs="Arial"/>
          <w:i/>
          <w:iCs/>
          <w:color w:val="1C1D1E"/>
        </w:rPr>
        <w:t xml:space="preserve">Ann </w:t>
      </w:r>
      <w:proofErr w:type="spellStart"/>
      <w:r w:rsidRPr="004459D5">
        <w:rPr>
          <w:rFonts w:ascii="Arial" w:eastAsia="Times New Roman" w:hAnsi="Arial" w:cs="Arial"/>
          <w:i/>
          <w:iCs/>
          <w:color w:val="1C1D1E"/>
        </w:rPr>
        <w:t>Plast</w:t>
      </w:r>
      <w:proofErr w:type="spellEnd"/>
      <w:r w:rsidRPr="004459D5">
        <w:rPr>
          <w:rFonts w:ascii="Arial" w:eastAsia="Times New Roman" w:hAnsi="Arial" w:cs="Arial"/>
          <w:i/>
          <w:iCs/>
          <w:color w:val="1C1D1E"/>
        </w:rPr>
        <w:t xml:space="preserve"> </w:t>
      </w:r>
      <w:proofErr w:type="spellStart"/>
      <w:r w:rsidRPr="004459D5">
        <w:rPr>
          <w:rFonts w:ascii="Arial" w:eastAsia="Times New Roman" w:hAnsi="Arial" w:cs="Arial"/>
          <w:i/>
          <w:iCs/>
          <w:color w:val="1C1D1E"/>
        </w:rPr>
        <w:t>Surg</w:t>
      </w:r>
      <w:proofErr w:type="spellEnd"/>
      <w:r w:rsidRPr="004459D5">
        <w:rPr>
          <w:rFonts w:ascii="Arial" w:eastAsia="Times New Roman" w:hAnsi="Arial" w:cs="Arial"/>
          <w:color w:val="1C1D1E"/>
        </w:rPr>
        <w:t> 2012; </w:t>
      </w:r>
      <w:r w:rsidRPr="004459D5">
        <w:rPr>
          <w:rFonts w:ascii="Arial" w:eastAsia="Times New Roman" w:hAnsi="Arial" w:cs="Arial"/>
          <w:b/>
          <w:bCs/>
          <w:color w:val="1C1D1E"/>
        </w:rPr>
        <w:t>68</w:t>
      </w:r>
      <w:r w:rsidRPr="004459D5">
        <w:rPr>
          <w:rFonts w:ascii="Arial" w:eastAsia="Times New Roman" w:hAnsi="Arial" w:cs="Arial"/>
          <w:color w:val="1C1D1E"/>
        </w:rPr>
        <w:t>: 303</w:t>
      </w:r>
      <w:r w:rsidRPr="004459D5">
        <w:rPr>
          <w:rFonts w:ascii="Cambria Math" w:eastAsia="Times New Roman" w:hAnsi="Cambria Math" w:cs="Cambria Math"/>
          <w:color w:val="1C1D1E"/>
        </w:rPr>
        <w:t>‐</w:t>
      </w:r>
      <w:r w:rsidRPr="004459D5">
        <w:rPr>
          <w:rFonts w:ascii="Arial" w:eastAsia="Times New Roman" w:hAnsi="Arial" w:cs="Arial"/>
          <w:color w:val="1C1D1E"/>
        </w:rPr>
        <w:t> 307.</w:t>
      </w:r>
    </w:p>
    <w:p w:rsidR="004459D5" w:rsidRDefault="00643A37" w:rsidP="0081505E">
      <w:pPr>
        <w:shd w:val="clear" w:color="auto" w:fill="FFFFFF"/>
        <w:spacing w:before="60" w:line="240" w:lineRule="auto"/>
        <w:rPr>
          <w:rFonts w:eastAsiaTheme="minorHAnsi" w:cstheme="minorBidi"/>
        </w:rPr>
      </w:pPr>
      <w:hyperlink r:id="rId68" w:history="1">
        <w:proofErr w:type="spellStart"/>
        <w:r w:rsidR="004459D5" w:rsidRPr="004459D5">
          <w:rPr>
            <w:rFonts w:ascii="Arial" w:eastAsia="Times New Roman" w:hAnsi="Arial" w:cs="Arial"/>
            <w:color w:val="005274"/>
          </w:rPr>
          <w:t>Crossref</w:t>
        </w:r>
        <w:proofErr w:type="spellEnd"/>
      </w:hyperlink>
      <w:r w:rsidR="004459D5" w:rsidRPr="004459D5">
        <w:rPr>
          <w:rFonts w:ascii="Arial" w:eastAsia="Times New Roman" w:hAnsi="Arial" w:cs="Arial"/>
          <w:color w:val="1C1D1E"/>
        </w:rPr>
        <w:t> </w:t>
      </w:r>
      <w:hyperlink r:id="rId69" w:history="1">
        <w:r w:rsidR="004459D5" w:rsidRPr="004459D5">
          <w:rPr>
            <w:rFonts w:ascii="Arial" w:eastAsia="Times New Roman" w:hAnsi="Arial" w:cs="Arial"/>
            <w:color w:val="005274"/>
          </w:rPr>
          <w:t>CAS</w:t>
        </w:r>
      </w:hyperlink>
      <w:r w:rsidR="004459D5" w:rsidRPr="004459D5">
        <w:rPr>
          <w:rFonts w:ascii="Arial" w:eastAsia="Times New Roman" w:hAnsi="Arial" w:cs="Arial"/>
          <w:color w:val="1C1D1E"/>
        </w:rPr>
        <w:t> </w:t>
      </w:r>
      <w:hyperlink r:id="rId70" w:history="1">
        <w:r w:rsidR="004459D5" w:rsidRPr="004459D5">
          <w:rPr>
            <w:rFonts w:ascii="Arial" w:eastAsia="Times New Roman" w:hAnsi="Arial" w:cs="Arial"/>
            <w:color w:val="005274"/>
          </w:rPr>
          <w:t>PubMed</w:t>
        </w:r>
      </w:hyperlink>
      <w:r w:rsidR="004459D5" w:rsidRPr="004459D5">
        <w:rPr>
          <w:rFonts w:ascii="Arial" w:eastAsia="Times New Roman" w:hAnsi="Arial" w:cs="Arial"/>
          <w:color w:val="1C1D1E"/>
        </w:rPr>
        <w:t> </w:t>
      </w:r>
      <w:hyperlink r:id="rId71" w:history="1">
        <w:r w:rsidR="004459D5" w:rsidRPr="004459D5">
          <w:rPr>
            <w:rFonts w:ascii="Arial" w:eastAsia="Times New Roman" w:hAnsi="Arial" w:cs="Arial"/>
            <w:color w:val="005274"/>
          </w:rPr>
          <w:t xml:space="preserve">Web of </w:t>
        </w:r>
        <w:proofErr w:type="spellStart"/>
        <w:r w:rsidR="004459D5" w:rsidRPr="004459D5">
          <w:rPr>
            <w:rFonts w:ascii="Arial" w:eastAsia="Times New Roman" w:hAnsi="Arial" w:cs="Arial"/>
            <w:color w:val="005274"/>
          </w:rPr>
          <w:t>Science®</w:t>
        </w:r>
      </w:hyperlink>
      <w:hyperlink r:id="rId72" w:tgtFrame="_blank" w:history="1">
        <w:r w:rsidR="004459D5" w:rsidRPr="004459D5">
          <w:rPr>
            <w:rFonts w:ascii="Arial" w:eastAsia="Times New Roman" w:hAnsi="Arial" w:cs="Arial"/>
            <w:color w:val="005274"/>
          </w:rPr>
          <w:t>Google</w:t>
        </w:r>
        <w:proofErr w:type="spellEnd"/>
        <w:r w:rsidR="004459D5" w:rsidRPr="004459D5">
          <w:rPr>
            <w:rFonts w:ascii="Arial" w:eastAsia="Times New Roman" w:hAnsi="Arial" w:cs="Arial"/>
            <w:color w:val="005274"/>
          </w:rPr>
          <w:t xml:space="preserve"> Scholar</w:t>
        </w:r>
      </w:hyperlink>
    </w:p>
    <w:p w:rsidR="004459D5" w:rsidRDefault="004459D5">
      <w:pPr>
        <w:rPr>
          <w:rFonts w:eastAsiaTheme="minorHAnsi" w:cstheme="minorBidi"/>
        </w:rPr>
      </w:pPr>
      <w:r>
        <w:rPr>
          <w:rFonts w:eastAsiaTheme="minorHAnsi" w:cstheme="minorBidi"/>
        </w:rPr>
        <w:br w:type="page"/>
      </w:r>
    </w:p>
    <w:p w:rsidR="00F829F0" w:rsidRPr="00F829F0" w:rsidRDefault="00F829F0" w:rsidP="009C3CFF">
      <w:pPr>
        <w:pStyle w:val="Heading2"/>
        <w:rPr>
          <w:rFonts w:eastAsiaTheme="minorHAnsi" w:cstheme="minorBidi"/>
        </w:rPr>
      </w:pPr>
      <w:bookmarkStart w:id="113" w:name="_Expert_Opinion_List"/>
      <w:bookmarkStart w:id="114" w:name="_Types_of_Liposuction:"/>
      <w:bookmarkStart w:id="115" w:name="_Toc33159005"/>
      <w:bookmarkStart w:id="116" w:name="_Toc34044228"/>
      <w:bookmarkStart w:id="117" w:name="_Toc34203978"/>
      <w:bookmarkStart w:id="118" w:name="_Toc34204005"/>
      <w:bookmarkStart w:id="119" w:name="_Toc34216329"/>
      <w:bookmarkStart w:id="120" w:name="_Toc34284690"/>
      <w:bookmarkStart w:id="121" w:name="_Toc36518105"/>
      <w:bookmarkStart w:id="122" w:name="_Toc38949202"/>
      <w:bookmarkEnd w:id="113"/>
      <w:bookmarkEnd w:id="114"/>
      <w:proofErr w:type="spellStart"/>
      <w:r w:rsidRPr="00AE27EE">
        <w:rPr>
          <w:rFonts w:eastAsiaTheme="majorEastAsia"/>
        </w:rPr>
        <w:lastRenderedPageBreak/>
        <w:t>CoMorbidities</w:t>
      </w:r>
      <w:bookmarkEnd w:id="115"/>
      <w:proofErr w:type="spellEnd"/>
      <w:r w:rsidRPr="00AE27EE">
        <w:rPr>
          <w:rFonts w:eastAsiaTheme="majorEastAsia"/>
        </w:rPr>
        <w:t xml:space="preserve"> List / Threats to Life</w:t>
      </w:r>
      <w:bookmarkEnd w:id="116"/>
      <w:bookmarkEnd w:id="117"/>
      <w:bookmarkEnd w:id="118"/>
      <w:bookmarkEnd w:id="119"/>
      <w:bookmarkEnd w:id="120"/>
      <w:bookmarkEnd w:id="121"/>
      <w:bookmarkEnd w:id="122"/>
    </w:p>
    <w:p w:rsidR="00F829F0" w:rsidRPr="00AE27EE" w:rsidRDefault="002903D8" w:rsidP="00F829F0">
      <w:pPr>
        <w:spacing w:line="240" w:lineRule="auto"/>
        <w:rPr>
          <w:rFonts w:eastAsiaTheme="minorHAnsi" w:cstheme="minorBidi"/>
        </w:rPr>
      </w:pPr>
      <w:r>
        <w:rPr>
          <w:rFonts w:eastAsiaTheme="minorHAnsi" w:cstheme="minorBidi"/>
        </w:rPr>
        <w:t xml:space="preserve">A </w:t>
      </w:r>
      <w:r w:rsidR="00F829F0" w:rsidRPr="00AE27EE">
        <w:rPr>
          <w:rFonts w:eastAsiaTheme="minorHAnsi" w:cstheme="minorBidi"/>
        </w:rPr>
        <w:t xml:space="preserve">carrier will deny your claim if the patient is too sick for the procedure and their concerns are not addressed. This type of denial is </w:t>
      </w:r>
      <w:r w:rsidR="00F829F0">
        <w:rPr>
          <w:rFonts w:eastAsiaTheme="minorHAnsi" w:cstheme="minorBidi"/>
        </w:rPr>
        <w:t>d</w:t>
      </w:r>
      <w:r w:rsidR="00F829F0" w:rsidRPr="00AE27EE">
        <w:rPr>
          <w:rFonts w:eastAsiaTheme="minorHAnsi" w:cstheme="minorBidi"/>
        </w:rPr>
        <w:t xml:space="preserve">ifferent than </w:t>
      </w:r>
      <w:r w:rsidR="00F829F0">
        <w:rPr>
          <w:rFonts w:eastAsiaTheme="minorHAnsi" w:cstheme="minorBidi"/>
        </w:rPr>
        <w:t xml:space="preserve">a determination that the procedure is </w:t>
      </w:r>
      <w:r w:rsidR="00F829F0" w:rsidRPr="00AE27EE">
        <w:rPr>
          <w:rFonts w:eastAsiaTheme="minorHAnsi" w:cstheme="minorBidi"/>
        </w:rPr>
        <w:t>cosmetic</w:t>
      </w:r>
      <w:r w:rsidR="00F829F0">
        <w:rPr>
          <w:rFonts w:eastAsiaTheme="minorHAnsi" w:cstheme="minorBidi"/>
        </w:rPr>
        <w:t xml:space="preserve">, </w:t>
      </w:r>
      <w:r w:rsidR="00F829F0" w:rsidRPr="00AD348F">
        <w:rPr>
          <w:rFonts w:eastAsiaTheme="minorHAnsi" w:cstheme="minorBidi"/>
        </w:rPr>
        <w:t>experimental</w:t>
      </w:r>
      <w:r w:rsidR="00F829F0">
        <w:rPr>
          <w:rFonts w:eastAsiaTheme="minorHAnsi" w:cstheme="minorBidi"/>
        </w:rPr>
        <w:t xml:space="preserve">, </w:t>
      </w:r>
      <w:r w:rsidR="00F829F0" w:rsidRPr="00AE27EE">
        <w:rPr>
          <w:rFonts w:eastAsiaTheme="minorHAnsi" w:cstheme="minorBidi"/>
        </w:rPr>
        <w:t>investigational</w:t>
      </w:r>
      <w:r w:rsidR="00F829F0">
        <w:rPr>
          <w:rFonts w:eastAsiaTheme="minorHAnsi" w:cstheme="minorBidi"/>
        </w:rPr>
        <w:t xml:space="preserve">, </w:t>
      </w:r>
      <w:r w:rsidR="00F829F0" w:rsidRPr="00AE27EE">
        <w:rPr>
          <w:rFonts w:eastAsiaTheme="minorHAnsi" w:cstheme="minorBidi"/>
        </w:rPr>
        <w:t xml:space="preserve">or unproven. The carrier may reject </w:t>
      </w:r>
      <w:r w:rsidR="00F829F0">
        <w:rPr>
          <w:rFonts w:eastAsiaTheme="minorHAnsi" w:cstheme="minorBidi"/>
        </w:rPr>
        <w:t xml:space="preserve">the claim </w:t>
      </w:r>
      <w:r w:rsidR="00F829F0" w:rsidRPr="00AE27EE">
        <w:rPr>
          <w:rFonts w:eastAsiaTheme="minorHAnsi" w:cstheme="minorBidi"/>
        </w:rPr>
        <w:t xml:space="preserve">as “not medically necessary” </w:t>
      </w:r>
      <w:r w:rsidR="0023517A">
        <w:rPr>
          <w:rFonts w:eastAsiaTheme="minorHAnsi" w:cstheme="minorBidi"/>
        </w:rPr>
        <w:t xml:space="preserve">but it’s </w:t>
      </w:r>
      <w:r w:rsidR="00F829F0" w:rsidRPr="00AE27EE">
        <w:rPr>
          <w:rFonts w:eastAsiaTheme="minorHAnsi" w:cstheme="minorBidi"/>
        </w:rPr>
        <w:t xml:space="preserve">due to the </w:t>
      </w:r>
      <w:r w:rsidR="00F829F0" w:rsidRPr="0023517A">
        <w:rPr>
          <w:rFonts w:eastAsiaTheme="minorHAnsi" w:cstheme="minorBidi"/>
          <w:i/>
        </w:rPr>
        <w:t>threat to the patient</w:t>
      </w:r>
      <w:r w:rsidR="00F829F0" w:rsidRPr="00AE27EE">
        <w:rPr>
          <w:rFonts w:eastAsiaTheme="minorHAnsi" w:cstheme="minorBidi"/>
        </w:rPr>
        <w:t>, not the efficacy or value of the procedure.</w:t>
      </w:r>
      <w:r>
        <w:rPr>
          <w:rFonts w:eastAsiaTheme="minorHAnsi" w:cstheme="minorBidi"/>
        </w:rPr>
        <w:t xml:space="preserve"> The most important </w:t>
      </w:r>
      <w:r w:rsidR="00D03CEF">
        <w:rPr>
          <w:rFonts w:eastAsiaTheme="minorHAnsi" w:cstheme="minorBidi"/>
        </w:rPr>
        <w:t xml:space="preserve">co-morbidities </w:t>
      </w:r>
      <w:r>
        <w:rPr>
          <w:rFonts w:eastAsiaTheme="minorHAnsi" w:cstheme="minorBidi"/>
        </w:rPr>
        <w:t xml:space="preserve">to address are </w:t>
      </w:r>
      <w:r w:rsidR="00136DDE">
        <w:rPr>
          <w:rFonts w:eastAsiaTheme="minorHAnsi" w:cstheme="minorBidi"/>
        </w:rPr>
        <w:t>vascular issues</w:t>
      </w:r>
      <w:r>
        <w:rPr>
          <w:rFonts w:eastAsiaTheme="minorHAnsi" w:cstheme="minorBidi"/>
        </w:rPr>
        <w:t>, morbid obesity</w:t>
      </w:r>
      <w:r w:rsidR="00D03CEF">
        <w:rPr>
          <w:rFonts w:eastAsiaTheme="minorHAnsi" w:cstheme="minorBidi"/>
        </w:rPr>
        <w:t>,</w:t>
      </w:r>
      <w:r>
        <w:rPr>
          <w:rFonts w:eastAsiaTheme="minorHAnsi" w:cstheme="minorBidi"/>
        </w:rPr>
        <w:t xml:space="preserve"> and the</w:t>
      </w:r>
      <w:r w:rsidR="00136DDE">
        <w:rPr>
          <w:rFonts w:eastAsiaTheme="minorHAnsi" w:cstheme="minorBidi"/>
        </w:rPr>
        <w:t xml:space="preserve"> patient’s </w:t>
      </w:r>
      <w:r>
        <w:rPr>
          <w:rFonts w:eastAsiaTheme="minorHAnsi" w:cstheme="minorBidi"/>
        </w:rPr>
        <w:t>age.</w:t>
      </w:r>
    </w:p>
    <w:p w:rsidR="00F829F0" w:rsidRPr="00AE27EE" w:rsidRDefault="00F829F0" w:rsidP="00F829F0">
      <w:pPr>
        <w:spacing w:line="240" w:lineRule="auto"/>
        <w:rPr>
          <w:rFonts w:eastAsiaTheme="minorHAnsi" w:cstheme="minorBidi"/>
        </w:rPr>
      </w:pPr>
      <w:r w:rsidRPr="00AE27EE">
        <w:rPr>
          <w:rFonts w:eastAsiaTheme="minorHAnsi" w:cstheme="minorBidi"/>
          <w:b/>
        </w:rPr>
        <w:t>Comorbidities</w:t>
      </w:r>
      <w:r w:rsidRPr="00AE27EE">
        <w:rPr>
          <w:rFonts w:eastAsiaTheme="minorHAnsi" w:cstheme="minorBidi"/>
        </w:rPr>
        <w:t xml:space="preserve"> and any threats to the patient must be addressed in the pre-authorization documentation; address how you will reduce any risk of injury (death) to the patient and that they are healthy enough for the procedure. Other pre-existing conditions may preclude the liposuction (see Kaiser Permanente 2014 CA </w:t>
      </w:r>
      <w:r>
        <w:rPr>
          <w:rFonts w:eastAsiaTheme="minorHAnsi" w:cstheme="minorBidi"/>
        </w:rPr>
        <w:t xml:space="preserve">denial and </w:t>
      </w:r>
      <w:r w:rsidRPr="00AE27EE">
        <w:rPr>
          <w:rFonts w:eastAsiaTheme="minorHAnsi" w:cstheme="minorBidi"/>
        </w:rPr>
        <w:t>appeal).</w:t>
      </w:r>
    </w:p>
    <w:p w:rsidR="00F829F0" w:rsidRPr="00AE27EE" w:rsidRDefault="00F829F0" w:rsidP="00F829F0">
      <w:pPr>
        <w:spacing w:line="240" w:lineRule="auto"/>
        <w:rPr>
          <w:rFonts w:eastAsiaTheme="minorHAnsi" w:cstheme="minorBidi"/>
        </w:rPr>
      </w:pPr>
      <w:r w:rsidRPr="00AE27EE">
        <w:rPr>
          <w:rFonts w:eastAsiaTheme="minorHAnsi" w:cstheme="minorBidi"/>
          <w:b/>
        </w:rPr>
        <w:t>Common comorbidities</w:t>
      </w:r>
      <w:r w:rsidRPr="00AE27EE">
        <w:rPr>
          <w:rFonts w:eastAsiaTheme="minorHAnsi" w:cstheme="minorBidi"/>
        </w:rPr>
        <w:t xml:space="preserve"> associated with a primary lipedema condition:</w:t>
      </w:r>
    </w:p>
    <w:p w:rsidR="00F829F0" w:rsidRPr="00AE27EE" w:rsidRDefault="00F829F0" w:rsidP="000A03F4">
      <w:pPr>
        <w:numPr>
          <w:ilvl w:val="0"/>
          <w:numId w:val="2"/>
        </w:numPr>
        <w:spacing w:before="0" w:line="240" w:lineRule="auto"/>
        <w:contextualSpacing/>
        <w:rPr>
          <w:rFonts w:eastAsiaTheme="minorHAnsi" w:cstheme="minorBidi"/>
        </w:rPr>
      </w:pPr>
      <w:r w:rsidRPr="00AE27EE">
        <w:rPr>
          <w:rFonts w:eastAsiaTheme="minorHAnsi" w:cstheme="minorBidi"/>
        </w:rPr>
        <w:t>Chronic Pain</w:t>
      </w:r>
    </w:p>
    <w:p w:rsidR="00F829F0" w:rsidRPr="00AE27EE" w:rsidRDefault="00F829F0" w:rsidP="000A03F4">
      <w:pPr>
        <w:numPr>
          <w:ilvl w:val="0"/>
          <w:numId w:val="2"/>
        </w:numPr>
        <w:spacing w:before="0" w:line="240" w:lineRule="auto"/>
        <w:contextualSpacing/>
        <w:rPr>
          <w:rFonts w:eastAsiaTheme="minorHAnsi" w:cstheme="minorBidi"/>
        </w:rPr>
      </w:pPr>
      <w:r w:rsidRPr="00AE27EE">
        <w:rPr>
          <w:rFonts w:eastAsiaTheme="minorHAnsi" w:cstheme="minorBidi"/>
        </w:rPr>
        <w:t xml:space="preserve">Diabetes mellitus and Metabolic syndrome </w:t>
      </w:r>
    </w:p>
    <w:p w:rsidR="00F829F0" w:rsidRPr="00AE27EE" w:rsidRDefault="00F829F0" w:rsidP="000A03F4">
      <w:pPr>
        <w:numPr>
          <w:ilvl w:val="0"/>
          <w:numId w:val="2"/>
        </w:numPr>
        <w:spacing w:before="0" w:line="240" w:lineRule="auto"/>
        <w:contextualSpacing/>
        <w:rPr>
          <w:rFonts w:eastAsiaTheme="minorHAnsi" w:cstheme="minorBidi"/>
        </w:rPr>
      </w:pPr>
      <w:r w:rsidRPr="00AE27EE">
        <w:rPr>
          <w:rFonts w:eastAsiaTheme="minorHAnsi" w:cstheme="minorBidi"/>
        </w:rPr>
        <w:t>Phlebitis (DVTs)</w:t>
      </w:r>
      <w:r w:rsidR="00601296">
        <w:rPr>
          <w:rFonts w:eastAsiaTheme="minorHAnsi" w:cstheme="minorBidi"/>
        </w:rPr>
        <w:t>. Deep-Vein-Thrombosis is a common co-morbidity that must be addressed particularly in the more severe stages.</w:t>
      </w:r>
    </w:p>
    <w:p w:rsidR="00F829F0" w:rsidRPr="00AE27EE" w:rsidRDefault="00F829F0" w:rsidP="000A03F4">
      <w:pPr>
        <w:numPr>
          <w:ilvl w:val="0"/>
          <w:numId w:val="2"/>
        </w:numPr>
        <w:spacing w:before="0" w:line="240" w:lineRule="auto"/>
        <w:contextualSpacing/>
        <w:rPr>
          <w:rFonts w:eastAsiaTheme="minorHAnsi" w:cstheme="minorBidi"/>
        </w:rPr>
      </w:pPr>
      <w:r w:rsidRPr="00AE27EE">
        <w:rPr>
          <w:rFonts w:eastAsiaTheme="minorHAnsi" w:cstheme="minorBidi"/>
        </w:rPr>
        <w:t>Easy bruising often from no apparent cause or injury</w:t>
      </w:r>
    </w:p>
    <w:p w:rsidR="00F829F0" w:rsidRPr="00AE27EE" w:rsidRDefault="00F829F0" w:rsidP="000A03F4">
      <w:pPr>
        <w:numPr>
          <w:ilvl w:val="0"/>
          <w:numId w:val="2"/>
        </w:numPr>
        <w:spacing w:before="0" w:line="240" w:lineRule="auto"/>
        <w:contextualSpacing/>
        <w:rPr>
          <w:rFonts w:eastAsiaTheme="minorHAnsi" w:cstheme="minorBidi"/>
        </w:rPr>
      </w:pPr>
      <w:r w:rsidRPr="00AE27EE">
        <w:rPr>
          <w:rFonts w:eastAsiaTheme="minorHAnsi" w:cstheme="minorBidi"/>
        </w:rPr>
        <w:t>Arthritis of all kinds, especially Osteoarthritis in hips, knees, and hands, but R</w:t>
      </w:r>
      <w:r w:rsidR="00601296">
        <w:rPr>
          <w:rFonts w:eastAsiaTheme="minorHAnsi" w:cstheme="minorBidi"/>
        </w:rPr>
        <w:t xml:space="preserve">heumatoid </w:t>
      </w:r>
      <w:r w:rsidRPr="00AE27EE">
        <w:rPr>
          <w:rFonts w:eastAsiaTheme="minorHAnsi" w:cstheme="minorBidi"/>
        </w:rPr>
        <w:t>A</w:t>
      </w:r>
      <w:r w:rsidR="00601296">
        <w:rPr>
          <w:rFonts w:eastAsiaTheme="minorHAnsi" w:cstheme="minorBidi"/>
        </w:rPr>
        <w:t>rthrosis is</w:t>
      </w:r>
      <w:r w:rsidRPr="00AE27EE">
        <w:rPr>
          <w:rFonts w:eastAsiaTheme="minorHAnsi" w:cstheme="minorBidi"/>
        </w:rPr>
        <w:t xml:space="preserve"> common also</w:t>
      </w:r>
      <w:r w:rsidR="00601296">
        <w:rPr>
          <w:rFonts w:eastAsiaTheme="minorHAnsi" w:cstheme="minorBidi"/>
        </w:rPr>
        <w:t>.</w:t>
      </w:r>
    </w:p>
    <w:p w:rsidR="00F829F0" w:rsidRPr="00AE27EE" w:rsidRDefault="00292445" w:rsidP="000A03F4">
      <w:pPr>
        <w:numPr>
          <w:ilvl w:val="0"/>
          <w:numId w:val="2"/>
        </w:numPr>
        <w:spacing w:before="0" w:line="240" w:lineRule="auto"/>
        <w:contextualSpacing/>
        <w:rPr>
          <w:rFonts w:eastAsiaTheme="minorHAnsi" w:cstheme="minorBidi"/>
        </w:rPr>
      </w:pPr>
      <w:r w:rsidRPr="00292445">
        <w:rPr>
          <w:rFonts w:eastAsiaTheme="minorHAnsi" w:cstheme="minorBidi"/>
        </w:rPr>
        <w:t>Medium-Chain Acyl-</w:t>
      </w:r>
      <w:proofErr w:type="spellStart"/>
      <w:r w:rsidRPr="00292445">
        <w:rPr>
          <w:rFonts w:eastAsiaTheme="minorHAnsi" w:cstheme="minorBidi"/>
        </w:rPr>
        <w:t>Coa</w:t>
      </w:r>
      <w:proofErr w:type="spellEnd"/>
      <w:r w:rsidRPr="00292445">
        <w:rPr>
          <w:rFonts w:eastAsiaTheme="minorHAnsi" w:cstheme="minorBidi"/>
        </w:rPr>
        <w:t xml:space="preserve"> Dehydrogenase deficiency</w:t>
      </w:r>
      <w:r>
        <w:rPr>
          <w:rFonts w:eastAsiaTheme="minorHAnsi" w:cstheme="minorBidi"/>
        </w:rPr>
        <w:t xml:space="preserve"> (</w:t>
      </w:r>
      <w:r w:rsidR="00F829F0" w:rsidRPr="00AE27EE">
        <w:rPr>
          <w:rFonts w:eastAsiaTheme="minorHAnsi" w:cstheme="minorBidi"/>
        </w:rPr>
        <w:t>MCAD</w:t>
      </w:r>
      <w:r>
        <w:rPr>
          <w:rFonts w:eastAsiaTheme="minorHAnsi" w:cstheme="minorBidi"/>
        </w:rPr>
        <w:t>). A</w:t>
      </w:r>
      <w:r w:rsidRPr="00292445">
        <w:rPr>
          <w:rFonts w:eastAsiaTheme="minorHAnsi" w:cstheme="minorBidi"/>
        </w:rPr>
        <w:t xml:space="preserve"> rare genetic condition where a person has problems breaking down fat to use as an energy source.</w:t>
      </w:r>
    </w:p>
    <w:p w:rsidR="00F829F0" w:rsidRPr="00AE27EE" w:rsidRDefault="00F829F0" w:rsidP="000A03F4">
      <w:pPr>
        <w:numPr>
          <w:ilvl w:val="0"/>
          <w:numId w:val="2"/>
        </w:numPr>
        <w:spacing w:before="0" w:line="240" w:lineRule="auto"/>
        <w:contextualSpacing/>
        <w:rPr>
          <w:rFonts w:eastAsiaTheme="minorHAnsi" w:cstheme="minorBidi"/>
        </w:rPr>
      </w:pPr>
      <w:r w:rsidRPr="00AE27EE">
        <w:rPr>
          <w:rFonts w:eastAsiaTheme="minorHAnsi" w:cstheme="minorBidi"/>
        </w:rPr>
        <w:t>Hypermobility</w:t>
      </w:r>
    </w:p>
    <w:p w:rsidR="00F829F0" w:rsidRPr="00AE27EE" w:rsidRDefault="00F829F0" w:rsidP="000A03F4">
      <w:pPr>
        <w:numPr>
          <w:ilvl w:val="0"/>
          <w:numId w:val="2"/>
        </w:numPr>
        <w:spacing w:before="0" w:line="240" w:lineRule="auto"/>
        <w:contextualSpacing/>
        <w:rPr>
          <w:rFonts w:eastAsiaTheme="minorHAnsi" w:cstheme="minorBidi"/>
        </w:rPr>
      </w:pPr>
      <w:r w:rsidRPr="00AE27EE">
        <w:rPr>
          <w:rFonts w:eastAsiaTheme="minorHAnsi" w:cstheme="minorBidi"/>
        </w:rPr>
        <w:t>Lymphedema (usually secondary) and angioedema (the latter comes with MCAD triggering usually)</w:t>
      </w:r>
    </w:p>
    <w:p w:rsidR="00F829F0" w:rsidRPr="00AE27EE" w:rsidRDefault="00F829F0" w:rsidP="000A03F4">
      <w:pPr>
        <w:numPr>
          <w:ilvl w:val="0"/>
          <w:numId w:val="2"/>
        </w:numPr>
        <w:spacing w:before="0" w:line="240" w:lineRule="auto"/>
        <w:contextualSpacing/>
        <w:rPr>
          <w:rFonts w:eastAsiaTheme="minorHAnsi" w:cstheme="minorBidi"/>
        </w:rPr>
      </w:pPr>
      <w:r w:rsidRPr="00AE27EE">
        <w:rPr>
          <w:rFonts w:eastAsiaTheme="minorHAnsi" w:cstheme="minorBidi"/>
        </w:rPr>
        <w:t>Celiac disease and all forms of gluten sensitivity (accompanying malabsorption and malnutrition and nutritional deficiencies despite diet and even supplementation sometimes.)</w:t>
      </w:r>
    </w:p>
    <w:p w:rsidR="00F829F0" w:rsidRPr="00AE27EE" w:rsidRDefault="00F829F0" w:rsidP="000A03F4">
      <w:pPr>
        <w:numPr>
          <w:ilvl w:val="0"/>
          <w:numId w:val="2"/>
        </w:numPr>
        <w:spacing w:before="0" w:line="240" w:lineRule="auto"/>
        <w:contextualSpacing/>
        <w:rPr>
          <w:rFonts w:eastAsiaTheme="minorHAnsi" w:cstheme="minorBidi"/>
        </w:rPr>
      </w:pPr>
      <w:r w:rsidRPr="00AE27EE">
        <w:rPr>
          <w:rFonts w:eastAsiaTheme="minorHAnsi" w:cstheme="minorBidi"/>
        </w:rPr>
        <w:t>Sleep apnea, both obstructive airway issues and Central Nervous System (CNS) Apnea (neurologic in origin requiring a sort of breathing “pace maker”)</w:t>
      </w:r>
    </w:p>
    <w:p w:rsidR="00F829F0" w:rsidRPr="00AE27EE" w:rsidRDefault="00F829F0" w:rsidP="000A03F4">
      <w:pPr>
        <w:numPr>
          <w:ilvl w:val="0"/>
          <w:numId w:val="2"/>
        </w:numPr>
        <w:spacing w:before="0" w:line="240" w:lineRule="auto"/>
        <w:contextualSpacing/>
        <w:rPr>
          <w:rFonts w:eastAsiaTheme="minorHAnsi" w:cstheme="minorBidi"/>
        </w:rPr>
      </w:pPr>
      <w:r w:rsidRPr="00AE27EE">
        <w:rPr>
          <w:rFonts w:eastAsiaTheme="minorHAnsi" w:cstheme="minorBidi"/>
        </w:rPr>
        <w:t>Sciatica</w:t>
      </w:r>
    </w:p>
    <w:p w:rsidR="00F829F0" w:rsidRPr="00AE27EE" w:rsidRDefault="00F829F0" w:rsidP="000A03F4">
      <w:pPr>
        <w:numPr>
          <w:ilvl w:val="0"/>
          <w:numId w:val="2"/>
        </w:numPr>
        <w:spacing w:before="0" w:line="240" w:lineRule="auto"/>
        <w:contextualSpacing/>
        <w:rPr>
          <w:rFonts w:eastAsiaTheme="minorHAnsi" w:cstheme="minorBidi"/>
        </w:rPr>
      </w:pPr>
      <w:r w:rsidRPr="00AE27EE">
        <w:rPr>
          <w:rFonts w:eastAsiaTheme="minorHAnsi" w:cstheme="minorBidi"/>
        </w:rPr>
        <w:t xml:space="preserve">Food and drug allergies and sensitivities with a lot of </w:t>
      </w:r>
      <w:proofErr w:type="spellStart"/>
      <w:r w:rsidRPr="00AE27EE">
        <w:rPr>
          <w:rFonts w:eastAsiaTheme="minorHAnsi" w:cstheme="minorBidi"/>
        </w:rPr>
        <w:t>paradoxic</w:t>
      </w:r>
      <w:proofErr w:type="spellEnd"/>
      <w:r w:rsidRPr="00AE27EE">
        <w:rPr>
          <w:rFonts w:eastAsiaTheme="minorHAnsi" w:cstheme="minorBidi"/>
        </w:rPr>
        <w:t xml:space="preserve"> and unexpected super sensitive reactions</w:t>
      </w:r>
    </w:p>
    <w:p w:rsidR="00F829F0" w:rsidRPr="00AE27EE" w:rsidRDefault="00F829F0" w:rsidP="000A03F4">
      <w:pPr>
        <w:numPr>
          <w:ilvl w:val="0"/>
          <w:numId w:val="2"/>
        </w:numPr>
        <w:spacing w:before="0" w:line="240" w:lineRule="auto"/>
        <w:contextualSpacing/>
        <w:rPr>
          <w:rFonts w:eastAsiaTheme="minorHAnsi" w:cstheme="minorBidi"/>
        </w:rPr>
      </w:pPr>
      <w:r w:rsidRPr="00AE27EE">
        <w:rPr>
          <w:rFonts w:eastAsiaTheme="minorHAnsi" w:cstheme="minorBidi"/>
        </w:rPr>
        <w:t>Chondromalacia (cartilage loss) of all kinds, especially patellae (loss of cartilage in the knees, but can occur elsewhere, e.g. hips)</w:t>
      </w:r>
    </w:p>
    <w:p w:rsidR="00F829F0" w:rsidRPr="00AE27EE" w:rsidRDefault="00F829F0" w:rsidP="000A03F4">
      <w:pPr>
        <w:numPr>
          <w:ilvl w:val="0"/>
          <w:numId w:val="2"/>
        </w:numPr>
        <w:spacing w:before="0" w:line="240" w:lineRule="auto"/>
        <w:contextualSpacing/>
        <w:rPr>
          <w:rFonts w:eastAsiaTheme="minorHAnsi" w:cstheme="minorBidi"/>
        </w:rPr>
      </w:pPr>
      <w:r w:rsidRPr="00AE27EE">
        <w:rPr>
          <w:rFonts w:eastAsiaTheme="minorHAnsi" w:cstheme="minorBidi"/>
        </w:rPr>
        <w:t>Chronically low Vitamin D levels</w:t>
      </w:r>
    </w:p>
    <w:p w:rsidR="00F829F0" w:rsidRPr="00AE27EE" w:rsidRDefault="00F829F0" w:rsidP="000A03F4">
      <w:pPr>
        <w:numPr>
          <w:ilvl w:val="0"/>
          <w:numId w:val="2"/>
        </w:numPr>
        <w:spacing w:before="0" w:line="240" w:lineRule="auto"/>
        <w:contextualSpacing/>
        <w:rPr>
          <w:rFonts w:eastAsiaTheme="minorHAnsi" w:cstheme="minorBidi"/>
        </w:rPr>
      </w:pPr>
      <w:r w:rsidRPr="00AE27EE">
        <w:rPr>
          <w:rFonts w:eastAsiaTheme="minorHAnsi" w:cstheme="minorBidi"/>
        </w:rPr>
        <w:t>Common Variable Immune Deficiency (CVID) of all kinds leaving us prone to frequent &amp; worsening recurrent infections of all kinds, especially respiratory &amp; UTI’s</w:t>
      </w:r>
    </w:p>
    <w:p w:rsidR="00F829F0" w:rsidRPr="00AE27EE" w:rsidRDefault="00F829F0" w:rsidP="000A03F4">
      <w:pPr>
        <w:numPr>
          <w:ilvl w:val="0"/>
          <w:numId w:val="2"/>
        </w:numPr>
        <w:spacing w:before="0" w:line="240" w:lineRule="auto"/>
        <w:contextualSpacing/>
        <w:rPr>
          <w:rFonts w:eastAsiaTheme="minorHAnsi" w:cstheme="minorBidi"/>
        </w:rPr>
      </w:pPr>
      <w:r w:rsidRPr="00AE27EE">
        <w:rPr>
          <w:rFonts w:eastAsiaTheme="minorHAnsi" w:cstheme="minorBidi"/>
        </w:rPr>
        <w:t>Dercum’s disease (looks like Lipedema plus MCAD). It causes fatty lipomas.</w:t>
      </w:r>
    </w:p>
    <w:p w:rsidR="00F829F0" w:rsidRPr="00AE27EE" w:rsidRDefault="00F829F0" w:rsidP="000A03F4">
      <w:pPr>
        <w:numPr>
          <w:ilvl w:val="0"/>
          <w:numId w:val="2"/>
        </w:numPr>
        <w:spacing w:before="0" w:line="240" w:lineRule="auto"/>
        <w:contextualSpacing/>
        <w:rPr>
          <w:rFonts w:eastAsiaTheme="minorHAnsi" w:cstheme="minorBidi"/>
        </w:rPr>
      </w:pPr>
      <w:proofErr w:type="spellStart"/>
      <w:r w:rsidRPr="00AE27EE">
        <w:rPr>
          <w:rFonts w:eastAsiaTheme="minorHAnsi" w:cstheme="minorBidi"/>
        </w:rPr>
        <w:t>Dysautonomia</w:t>
      </w:r>
      <w:proofErr w:type="spellEnd"/>
      <w:r w:rsidRPr="00AE27EE">
        <w:rPr>
          <w:rFonts w:eastAsiaTheme="minorHAnsi" w:cstheme="minorBidi"/>
        </w:rPr>
        <w:t xml:space="preserve"> of all kinds, most notably poor temperature and BP regulation (high or low, see POTS below)</w:t>
      </w:r>
    </w:p>
    <w:p w:rsidR="00F829F0" w:rsidRPr="00AE27EE" w:rsidRDefault="00F829F0" w:rsidP="000A03F4">
      <w:pPr>
        <w:numPr>
          <w:ilvl w:val="0"/>
          <w:numId w:val="2"/>
        </w:numPr>
        <w:spacing w:before="0" w:line="240" w:lineRule="auto"/>
        <w:contextualSpacing/>
        <w:rPr>
          <w:rFonts w:eastAsiaTheme="minorHAnsi" w:cstheme="minorBidi"/>
        </w:rPr>
      </w:pPr>
      <w:r w:rsidRPr="00AE27EE">
        <w:rPr>
          <w:rFonts w:eastAsiaTheme="minorHAnsi" w:cstheme="minorBidi"/>
        </w:rPr>
        <w:t>Electrolyte imbalances (often low potassium)</w:t>
      </w:r>
    </w:p>
    <w:p w:rsidR="00F829F0" w:rsidRPr="00AE27EE" w:rsidRDefault="00292445" w:rsidP="000A03F4">
      <w:pPr>
        <w:numPr>
          <w:ilvl w:val="0"/>
          <w:numId w:val="2"/>
        </w:numPr>
        <w:spacing w:before="0" w:line="240" w:lineRule="auto"/>
        <w:contextualSpacing/>
        <w:rPr>
          <w:rFonts w:eastAsiaTheme="minorHAnsi" w:cstheme="minorBidi"/>
        </w:rPr>
      </w:pPr>
      <w:proofErr w:type="spellStart"/>
      <w:r w:rsidRPr="00292445">
        <w:rPr>
          <w:rFonts w:eastAsiaTheme="minorHAnsi" w:cstheme="minorBidi"/>
        </w:rPr>
        <w:t>Gastro</w:t>
      </w:r>
      <w:r>
        <w:rPr>
          <w:rFonts w:eastAsiaTheme="minorHAnsi" w:cstheme="minorBidi"/>
        </w:rPr>
        <w:t>E</w:t>
      </w:r>
      <w:r w:rsidRPr="00292445">
        <w:rPr>
          <w:rFonts w:eastAsiaTheme="minorHAnsi" w:cstheme="minorBidi"/>
        </w:rPr>
        <w:t>sophageal</w:t>
      </w:r>
      <w:proofErr w:type="spellEnd"/>
      <w:r w:rsidRPr="00292445">
        <w:rPr>
          <w:rFonts w:eastAsiaTheme="minorHAnsi" w:cstheme="minorBidi"/>
        </w:rPr>
        <w:t xml:space="preserve"> Reflux Disease </w:t>
      </w:r>
      <w:r>
        <w:rPr>
          <w:rFonts w:eastAsiaTheme="minorHAnsi" w:cstheme="minorBidi"/>
        </w:rPr>
        <w:t>(</w:t>
      </w:r>
      <w:r w:rsidR="00F829F0" w:rsidRPr="00AE27EE">
        <w:rPr>
          <w:rFonts w:eastAsiaTheme="minorHAnsi" w:cstheme="minorBidi"/>
        </w:rPr>
        <w:t>GERD</w:t>
      </w:r>
      <w:r>
        <w:rPr>
          <w:rFonts w:eastAsiaTheme="minorHAnsi" w:cstheme="minorBidi"/>
        </w:rPr>
        <w:t>)</w:t>
      </w:r>
      <w:r w:rsidR="00F829F0" w:rsidRPr="00AE27EE">
        <w:rPr>
          <w:rFonts w:eastAsiaTheme="minorHAnsi" w:cstheme="minorBidi"/>
        </w:rPr>
        <w:t xml:space="preserve"> (weak hiatal sphincters and MCAD can contribute here – the stomach produces acid in response to histamine from food reactions).</w:t>
      </w:r>
    </w:p>
    <w:p w:rsidR="00F829F0" w:rsidRPr="00AE27EE" w:rsidRDefault="00F829F0" w:rsidP="000A03F4">
      <w:pPr>
        <w:numPr>
          <w:ilvl w:val="0"/>
          <w:numId w:val="2"/>
        </w:numPr>
        <w:spacing w:before="0" w:line="240" w:lineRule="auto"/>
        <w:contextualSpacing/>
        <w:rPr>
          <w:rFonts w:eastAsiaTheme="minorHAnsi" w:cstheme="minorBidi"/>
        </w:rPr>
      </w:pPr>
      <w:r w:rsidRPr="00AE27EE">
        <w:rPr>
          <w:rFonts w:eastAsiaTheme="minorHAnsi" w:cstheme="minorBidi"/>
        </w:rPr>
        <w:lastRenderedPageBreak/>
        <w:t xml:space="preserve">Hiatal hernia (stomach to esophagus sphincter) and all other forms of hernias just about anywhere (inguinal, duodenal, abdominal, </w:t>
      </w:r>
      <w:proofErr w:type="spellStart"/>
      <w:r w:rsidRPr="00AE27EE">
        <w:rPr>
          <w:rFonts w:eastAsiaTheme="minorHAnsi" w:cstheme="minorBidi"/>
        </w:rPr>
        <w:t>etc</w:t>
      </w:r>
      <w:proofErr w:type="spellEnd"/>
      <w:r w:rsidRPr="00AE27EE">
        <w:rPr>
          <w:rFonts w:eastAsiaTheme="minorHAnsi" w:cstheme="minorBidi"/>
        </w:rPr>
        <w:t>…)</w:t>
      </w:r>
    </w:p>
    <w:p w:rsidR="00F829F0" w:rsidRPr="00AE27EE" w:rsidRDefault="00F829F0" w:rsidP="000A03F4">
      <w:pPr>
        <w:numPr>
          <w:ilvl w:val="0"/>
          <w:numId w:val="2"/>
        </w:numPr>
        <w:spacing w:before="0" w:line="240" w:lineRule="auto"/>
        <w:contextualSpacing/>
        <w:rPr>
          <w:rFonts w:eastAsiaTheme="minorHAnsi" w:cstheme="minorBidi"/>
        </w:rPr>
      </w:pPr>
      <w:r w:rsidRPr="00AE27EE">
        <w:rPr>
          <w:rFonts w:eastAsiaTheme="minorHAnsi" w:cstheme="minorBidi"/>
        </w:rPr>
        <w:t>Irritable Bowel Syndrome (IBS) &amp; proclivity toward constipation, but with quick flips to diarrhea (likely food allergies/MCAD).</w:t>
      </w:r>
    </w:p>
    <w:p w:rsidR="00F829F0" w:rsidRPr="00AE27EE" w:rsidRDefault="00F829F0" w:rsidP="000A03F4">
      <w:pPr>
        <w:numPr>
          <w:ilvl w:val="0"/>
          <w:numId w:val="2"/>
        </w:numPr>
        <w:spacing w:before="0" w:line="240" w:lineRule="auto"/>
        <w:contextualSpacing/>
        <w:rPr>
          <w:rFonts w:eastAsiaTheme="minorHAnsi" w:cstheme="minorBidi"/>
        </w:rPr>
      </w:pPr>
      <w:r w:rsidRPr="00AE27EE">
        <w:rPr>
          <w:rFonts w:eastAsiaTheme="minorHAnsi" w:cstheme="minorBidi"/>
        </w:rPr>
        <w:t>Kidney trouble (stones).</w:t>
      </w:r>
    </w:p>
    <w:p w:rsidR="00F829F0" w:rsidRPr="00AE27EE" w:rsidRDefault="00F829F0" w:rsidP="000A03F4">
      <w:pPr>
        <w:numPr>
          <w:ilvl w:val="0"/>
          <w:numId w:val="2"/>
        </w:numPr>
        <w:spacing w:before="0" w:line="240" w:lineRule="auto"/>
        <w:contextualSpacing/>
        <w:rPr>
          <w:rFonts w:eastAsiaTheme="minorHAnsi" w:cstheme="minorBidi"/>
        </w:rPr>
      </w:pPr>
      <w:r w:rsidRPr="00AE27EE">
        <w:rPr>
          <w:rFonts w:eastAsiaTheme="minorHAnsi" w:cstheme="minorBidi"/>
        </w:rPr>
        <w:t>Leaky gut syndrome.</w:t>
      </w:r>
    </w:p>
    <w:p w:rsidR="00F829F0" w:rsidRPr="00AE27EE" w:rsidRDefault="00F829F0" w:rsidP="000A03F4">
      <w:pPr>
        <w:numPr>
          <w:ilvl w:val="0"/>
          <w:numId w:val="2"/>
        </w:numPr>
        <w:spacing w:before="0" w:line="240" w:lineRule="auto"/>
        <w:contextualSpacing/>
        <w:rPr>
          <w:rFonts w:eastAsiaTheme="minorHAnsi" w:cstheme="minorBidi"/>
        </w:rPr>
      </w:pPr>
      <w:r w:rsidRPr="00AE27EE">
        <w:rPr>
          <w:rFonts w:eastAsiaTheme="minorHAnsi" w:cstheme="minorBidi"/>
        </w:rPr>
        <w:t>Low Magnesium levels.</w:t>
      </w:r>
    </w:p>
    <w:p w:rsidR="00F829F0" w:rsidRPr="00AE27EE" w:rsidRDefault="00F829F0" w:rsidP="000A03F4">
      <w:pPr>
        <w:numPr>
          <w:ilvl w:val="0"/>
          <w:numId w:val="2"/>
        </w:numPr>
        <w:spacing w:before="0" w:line="240" w:lineRule="auto"/>
        <w:contextualSpacing/>
        <w:rPr>
          <w:rFonts w:eastAsiaTheme="minorHAnsi" w:cstheme="minorBidi"/>
        </w:rPr>
      </w:pPr>
      <w:r w:rsidRPr="00AE27EE">
        <w:rPr>
          <w:rFonts w:eastAsiaTheme="minorHAnsi" w:cstheme="minorBidi"/>
        </w:rPr>
        <w:t>Low Selenium levels.</w:t>
      </w:r>
    </w:p>
    <w:p w:rsidR="00F829F0" w:rsidRPr="00AE27EE" w:rsidRDefault="00F829F0" w:rsidP="000A03F4">
      <w:pPr>
        <w:numPr>
          <w:ilvl w:val="0"/>
          <w:numId w:val="2"/>
        </w:numPr>
        <w:spacing w:before="0" w:line="240" w:lineRule="auto"/>
        <w:contextualSpacing/>
        <w:rPr>
          <w:rFonts w:eastAsiaTheme="minorHAnsi" w:cstheme="minorBidi"/>
        </w:rPr>
      </w:pPr>
      <w:r w:rsidRPr="00AE27EE">
        <w:rPr>
          <w:rFonts w:eastAsiaTheme="minorHAnsi" w:cstheme="minorBidi"/>
        </w:rPr>
        <w:t>Low Vitamin and Mineral Levels</w:t>
      </w:r>
    </w:p>
    <w:p w:rsidR="00F829F0" w:rsidRPr="00AE27EE" w:rsidRDefault="00F829F0" w:rsidP="000A03F4">
      <w:pPr>
        <w:numPr>
          <w:ilvl w:val="0"/>
          <w:numId w:val="2"/>
        </w:numPr>
        <w:spacing w:before="0" w:line="240" w:lineRule="auto"/>
        <w:contextualSpacing/>
        <w:rPr>
          <w:rFonts w:eastAsiaTheme="minorHAnsi" w:cstheme="minorBidi"/>
        </w:rPr>
      </w:pPr>
      <w:r w:rsidRPr="00AE27EE">
        <w:rPr>
          <w:rFonts w:eastAsiaTheme="minorHAnsi" w:cstheme="minorBidi"/>
        </w:rPr>
        <w:t xml:space="preserve">POTS (Postural Orthostatic Tachycardia Syndrome) – a subset of </w:t>
      </w:r>
      <w:proofErr w:type="spellStart"/>
      <w:r w:rsidRPr="00AE27EE">
        <w:rPr>
          <w:rFonts w:eastAsiaTheme="minorHAnsi" w:cstheme="minorBidi"/>
        </w:rPr>
        <w:t>dysautonomia</w:t>
      </w:r>
      <w:proofErr w:type="spellEnd"/>
      <w:r w:rsidRPr="00AE27EE">
        <w:rPr>
          <w:rFonts w:eastAsiaTheme="minorHAnsi" w:cstheme="minorBidi"/>
        </w:rPr>
        <w:t xml:space="preserve"> involving BP drops and syncope (fainting).</w:t>
      </w:r>
    </w:p>
    <w:p w:rsidR="00F829F0" w:rsidRPr="00AE27EE" w:rsidRDefault="00F829F0" w:rsidP="000A03F4">
      <w:pPr>
        <w:numPr>
          <w:ilvl w:val="0"/>
          <w:numId w:val="2"/>
        </w:numPr>
        <w:spacing w:before="0" w:line="240" w:lineRule="auto"/>
        <w:contextualSpacing/>
        <w:rPr>
          <w:rFonts w:eastAsiaTheme="minorHAnsi" w:cstheme="minorBidi"/>
        </w:rPr>
      </w:pPr>
      <w:r w:rsidRPr="00AE27EE">
        <w:rPr>
          <w:rFonts w:eastAsiaTheme="minorHAnsi" w:cstheme="minorBidi"/>
        </w:rPr>
        <w:t>Restless Leg Syndrome (RLS) and leg cramps (often eased by increased magnesium).</w:t>
      </w:r>
    </w:p>
    <w:p w:rsidR="00F829F0" w:rsidRPr="00AE27EE" w:rsidRDefault="00F829F0" w:rsidP="000A03F4">
      <w:pPr>
        <w:numPr>
          <w:ilvl w:val="0"/>
          <w:numId w:val="2"/>
        </w:numPr>
        <w:spacing w:before="0" w:line="240" w:lineRule="auto"/>
        <w:contextualSpacing/>
        <w:rPr>
          <w:rFonts w:eastAsiaTheme="minorHAnsi" w:cstheme="minorBidi"/>
        </w:rPr>
      </w:pPr>
      <w:r w:rsidRPr="00AE27EE">
        <w:rPr>
          <w:rFonts w:eastAsiaTheme="minorHAnsi" w:cstheme="minorBidi"/>
        </w:rPr>
        <w:t xml:space="preserve">Skin tears or rips, trouble suturing, would dehiscence (trouble healing </w:t>
      </w:r>
      <w:r w:rsidR="004148A5" w:rsidRPr="00AE27EE">
        <w:rPr>
          <w:rFonts w:eastAsiaTheme="minorHAnsi" w:cstheme="minorBidi"/>
        </w:rPr>
        <w:t>post-surgery</w:t>
      </w:r>
      <w:r w:rsidRPr="00AE27EE">
        <w:rPr>
          <w:rFonts w:eastAsiaTheme="minorHAnsi" w:cstheme="minorBidi"/>
        </w:rPr>
        <w:t>, especially soft inner tissues).</w:t>
      </w:r>
    </w:p>
    <w:p w:rsidR="00F829F0" w:rsidRPr="00AE27EE" w:rsidRDefault="00F829F0" w:rsidP="000A03F4">
      <w:pPr>
        <w:numPr>
          <w:ilvl w:val="0"/>
          <w:numId w:val="2"/>
        </w:numPr>
        <w:spacing w:before="0" w:line="240" w:lineRule="auto"/>
        <w:contextualSpacing/>
        <w:rPr>
          <w:rFonts w:eastAsiaTheme="minorHAnsi" w:cstheme="minorBidi"/>
        </w:rPr>
      </w:pPr>
      <w:r w:rsidRPr="00AE27EE">
        <w:rPr>
          <w:rFonts w:eastAsiaTheme="minorHAnsi" w:cstheme="minorBidi"/>
        </w:rPr>
        <w:t>Tendonitis and bursitis of all kinds (aka “soft tissue rheumatism”, alt. tendinitis).</w:t>
      </w:r>
    </w:p>
    <w:p w:rsidR="00F829F0" w:rsidRPr="00AE27EE" w:rsidRDefault="00F829F0" w:rsidP="000A03F4">
      <w:pPr>
        <w:numPr>
          <w:ilvl w:val="0"/>
          <w:numId w:val="2"/>
        </w:numPr>
        <w:spacing w:before="0" w:line="240" w:lineRule="auto"/>
        <w:contextualSpacing/>
        <w:rPr>
          <w:rFonts w:eastAsiaTheme="minorHAnsi" w:cstheme="minorBidi"/>
        </w:rPr>
      </w:pPr>
      <w:r w:rsidRPr="00AE27EE">
        <w:rPr>
          <w:rFonts w:eastAsiaTheme="minorHAnsi" w:cstheme="minorBidi"/>
        </w:rPr>
        <w:t>Varicose and spider veins, often early onset, easy bruising and bleeding from same.</w:t>
      </w:r>
    </w:p>
    <w:p w:rsidR="00F829F0" w:rsidRPr="00AE27EE" w:rsidRDefault="00F829F0" w:rsidP="000A03F4">
      <w:pPr>
        <w:numPr>
          <w:ilvl w:val="0"/>
          <w:numId w:val="2"/>
        </w:numPr>
        <w:spacing w:before="0" w:line="240" w:lineRule="auto"/>
        <w:contextualSpacing/>
        <w:rPr>
          <w:rFonts w:eastAsiaTheme="minorHAnsi" w:cstheme="minorBidi"/>
        </w:rPr>
      </w:pPr>
      <w:r w:rsidRPr="00AE27EE">
        <w:rPr>
          <w:rFonts w:eastAsiaTheme="minorHAnsi" w:cstheme="minorBidi"/>
        </w:rPr>
        <w:t>Mood disorders, especially anxiety and depression.</w:t>
      </w:r>
    </w:p>
    <w:p w:rsidR="00F829F0" w:rsidRPr="00AE27EE" w:rsidRDefault="00F829F0" w:rsidP="000A03F4">
      <w:pPr>
        <w:numPr>
          <w:ilvl w:val="0"/>
          <w:numId w:val="2"/>
        </w:numPr>
        <w:spacing w:before="0" w:line="240" w:lineRule="auto"/>
        <w:contextualSpacing/>
        <w:rPr>
          <w:rFonts w:eastAsiaTheme="minorHAnsi" w:cstheme="minorBidi"/>
        </w:rPr>
      </w:pPr>
      <w:r w:rsidRPr="00AE27EE">
        <w:rPr>
          <w:rFonts w:eastAsiaTheme="minorHAnsi" w:cstheme="minorBidi"/>
        </w:rPr>
        <w:t>Auto-immune diseases</w:t>
      </w:r>
    </w:p>
    <w:p w:rsidR="00F829F0" w:rsidRPr="00AE27EE" w:rsidRDefault="00F829F0" w:rsidP="000A03F4">
      <w:pPr>
        <w:numPr>
          <w:ilvl w:val="0"/>
          <w:numId w:val="2"/>
        </w:numPr>
        <w:spacing w:before="0" w:line="240" w:lineRule="auto"/>
        <w:contextualSpacing/>
        <w:rPr>
          <w:rFonts w:eastAsiaTheme="minorHAnsi" w:cstheme="minorBidi"/>
        </w:rPr>
      </w:pPr>
      <w:r w:rsidRPr="00AE27EE">
        <w:rPr>
          <w:rFonts w:eastAsiaTheme="minorHAnsi" w:cstheme="minorBidi"/>
        </w:rPr>
        <w:t>Thyroid issues (high and low, often auto-immune despite normal TSH “levels”)</w:t>
      </w:r>
    </w:p>
    <w:p w:rsidR="00F829F0" w:rsidRDefault="00F829F0" w:rsidP="000A03F4">
      <w:pPr>
        <w:numPr>
          <w:ilvl w:val="0"/>
          <w:numId w:val="2"/>
        </w:numPr>
        <w:spacing w:before="0" w:line="240" w:lineRule="auto"/>
        <w:contextualSpacing/>
        <w:rPr>
          <w:rFonts w:eastAsiaTheme="minorHAnsi" w:cstheme="minorBidi"/>
        </w:rPr>
      </w:pPr>
      <w:r w:rsidRPr="00AE27EE">
        <w:rPr>
          <w:rFonts w:eastAsiaTheme="minorHAnsi" w:cstheme="minorBidi"/>
        </w:rPr>
        <w:t>Multiple Sclerosis</w:t>
      </w:r>
    </w:p>
    <w:p w:rsidR="002903D8" w:rsidRDefault="002903D8">
      <w:pPr>
        <w:rPr>
          <w:rFonts w:eastAsiaTheme="minorHAnsi" w:cstheme="minorBidi"/>
        </w:rPr>
      </w:pPr>
      <w:r>
        <w:rPr>
          <w:rFonts w:eastAsiaTheme="minorHAnsi" w:cstheme="minorBidi"/>
        </w:rPr>
        <w:br w:type="page"/>
      </w:r>
    </w:p>
    <w:p w:rsidR="002903D8" w:rsidRPr="00E60AC1" w:rsidRDefault="002903D8" w:rsidP="002903D8">
      <w:pPr>
        <w:pStyle w:val="Heading2"/>
      </w:pPr>
      <w:bookmarkStart w:id="123" w:name="_Toc34284693"/>
      <w:bookmarkStart w:id="124" w:name="_Toc36518106"/>
      <w:bookmarkStart w:id="125" w:name="_Toc38949203"/>
      <w:r w:rsidRPr="00E60AC1">
        <w:lastRenderedPageBreak/>
        <w:t>Experimental/Investigational/Unproven Policies Short Version</w:t>
      </w:r>
      <w:bookmarkEnd w:id="123"/>
      <w:bookmarkEnd w:id="124"/>
      <w:bookmarkEnd w:id="125"/>
    </w:p>
    <w:p w:rsidR="002903D8" w:rsidRPr="00E60AC1" w:rsidRDefault="002903D8" w:rsidP="002903D8">
      <w:pPr>
        <w:spacing w:after="120"/>
        <w:rPr>
          <w:rFonts w:eastAsiaTheme="minorHAnsi" w:cstheme="minorBidi"/>
          <w:szCs w:val="30"/>
        </w:rPr>
      </w:pPr>
      <w:proofErr w:type="gramStart"/>
      <w:r w:rsidRPr="00E60AC1">
        <w:rPr>
          <w:rFonts w:eastAsiaTheme="minorHAnsi" w:cstheme="minorBidi"/>
          <w:szCs w:val="30"/>
        </w:rPr>
        <w:t xml:space="preserve">Ten healthcare carriers; evaluated March </w:t>
      </w:r>
      <w:r>
        <w:rPr>
          <w:rFonts w:eastAsiaTheme="minorHAnsi" w:cstheme="minorBidi"/>
          <w:szCs w:val="30"/>
        </w:rPr>
        <w:t>12</w:t>
      </w:r>
      <w:r w:rsidRPr="00E60AC1">
        <w:rPr>
          <w:rFonts w:eastAsiaTheme="minorHAnsi" w:cstheme="minorBidi"/>
          <w:szCs w:val="30"/>
        </w:rPr>
        <w:t xml:space="preserve"> 2020.</w:t>
      </w:r>
      <w:proofErr w:type="gramEnd"/>
      <w:r>
        <w:rPr>
          <w:rFonts w:eastAsiaTheme="minorHAnsi" w:cstheme="minorBidi"/>
          <w:szCs w:val="30"/>
        </w:rPr>
        <w:t xml:space="preserve"> This is a summary. The </w:t>
      </w:r>
      <w:r w:rsidR="004148A5">
        <w:rPr>
          <w:rFonts w:eastAsiaTheme="minorHAnsi" w:cstheme="minorBidi"/>
          <w:szCs w:val="30"/>
        </w:rPr>
        <w:t xml:space="preserve">more detailed, </w:t>
      </w:r>
      <w:r>
        <w:rPr>
          <w:rFonts w:eastAsiaTheme="minorHAnsi" w:cstheme="minorBidi"/>
          <w:szCs w:val="30"/>
        </w:rPr>
        <w:t xml:space="preserve">8-page document is </w:t>
      </w:r>
      <w:hyperlink w:anchor="_Experimental/Investigational/Unprov" w:history="1">
        <w:r w:rsidRPr="00E60AC1">
          <w:rPr>
            <w:rStyle w:val="Hyperlink"/>
            <w:rFonts w:eastAsiaTheme="minorHAnsi" w:cstheme="minorBidi"/>
            <w:szCs w:val="30"/>
          </w:rPr>
          <w:t>continued in the Appendix.</w:t>
        </w:r>
      </w:hyperlink>
    </w:p>
    <w:p w:rsidR="002903D8" w:rsidRPr="00E60AC1" w:rsidRDefault="002903D8" w:rsidP="002903D8">
      <w:pPr>
        <w:spacing w:after="120"/>
        <w:rPr>
          <w:rFonts w:eastAsiaTheme="minorHAnsi" w:cstheme="minorBidi"/>
          <w:szCs w:val="30"/>
        </w:rPr>
      </w:pPr>
      <w:proofErr w:type="gramStart"/>
      <w:r w:rsidRPr="00E60AC1">
        <w:rPr>
          <w:rFonts w:eastAsiaTheme="minorHAnsi" w:cstheme="minorBidi"/>
          <w:szCs w:val="30"/>
        </w:rPr>
        <w:t xml:space="preserve">Below I </w:t>
      </w:r>
      <w:proofErr w:type="spellStart"/>
      <w:r w:rsidRPr="00E60AC1">
        <w:rPr>
          <w:rFonts w:eastAsiaTheme="minorHAnsi" w:cstheme="minorBidi"/>
          <w:szCs w:val="30"/>
        </w:rPr>
        <w:t>reviewe</w:t>
      </w:r>
      <w:proofErr w:type="spellEnd"/>
      <w:r w:rsidR="000C60A5">
        <w:rPr>
          <w:rFonts w:eastAsiaTheme="minorHAnsi" w:cstheme="minorBidi"/>
          <w:szCs w:val="30"/>
        </w:rPr>
        <w:t xml:space="preserve"> </w:t>
      </w:r>
      <w:r w:rsidRPr="00E60AC1">
        <w:rPr>
          <w:rFonts w:eastAsiaTheme="minorHAnsi" w:cstheme="minorBidi"/>
          <w:szCs w:val="30"/>
        </w:rPr>
        <w:t>ten Experimental/Investigational</w:t>
      </w:r>
      <w:r w:rsidR="000C60A5">
        <w:rPr>
          <w:rFonts w:eastAsiaTheme="minorHAnsi" w:cstheme="minorBidi"/>
          <w:szCs w:val="30"/>
        </w:rPr>
        <w:t>/Unproven</w:t>
      </w:r>
      <w:r w:rsidRPr="00E60AC1">
        <w:rPr>
          <w:rFonts w:eastAsiaTheme="minorHAnsi" w:cstheme="minorBidi"/>
          <w:szCs w:val="30"/>
        </w:rPr>
        <w:t xml:space="preserve"> (E/I</w:t>
      </w:r>
      <w:r w:rsidR="000C60A5">
        <w:rPr>
          <w:rFonts w:eastAsiaTheme="minorHAnsi" w:cstheme="minorBidi"/>
          <w:szCs w:val="30"/>
        </w:rPr>
        <w:t>/U</w:t>
      </w:r>
      <w:r w:rsidRPr="00E60AC1">
        <w:rPr>
          <w:rFonts w:eastAsiaTheme="minorHAnsi" w:cstheme="minorBidi"/>
          <w:szCs w:val="30"/>
        </w:rPr>
        <w:t>) healthcare policies.</w:t>
      </w:r>
      <w:proofErr w:type="gramEnd"/>
      <w:r w:rsidRPr="00E60AC1">
        <w:rPr>
          <w:rFonts w:eastAsiaTheme="minorHAnsi" w:cstheme="minorBidi"/>
          <w:szCs w:val="30"/>
        </w:rPr>
        <w:t xml:space="preserve"> While very similar, there are </w:t>
      </w:r>
      <w:r>
        <w:rPr>
          <w:rFonts w:eastAsiaTheme="minorHAnsi" w:cstheme="minorBidi"/>
          <w:szCs w:val="30"/>
        </w:rPr>
        <w:t xml:space="preserve">subtle </w:t>
      </w:r>
      <w:r w:rsidRPr="00E60AC1">
        <w:rPr>
          <w:rFonts w:eastAsiaTheme="minorHAnsi" w:cstheme="minorBidi"/>
          <w:szCs w:val="30"/>
        </w:rPr>
        <w:t xml:space="preserve">differences in the definitions, requirements, and restrictions. I have </w:t>
      </w:r>
      <w:r w:rsidRPr="00E60AC1">
        <w:rPr>
          <w:rFonts w:eastAsiaTheme="minorHAnsi" w:cstheme="minorBidi"/>
          <w:b/>
          <w:szCs w:val="30"/>
        </w:rPr>
        <w:t>emphasized</w:t>
      </w:r>
      <w:r w:rsidRPr="00E60AC1">
        <w:rPr>
          <w:rFonts w:eastAsiaTheme="minorHAnsi" w:cstheme="minorBidi"/>
          <w:szCs w:val="30"/>
        </w:rPr>
        <w:t xml:space="preserve"> issues and terms I consid</w:t>
      </w:r>
      <w:r>
        <w:rPr>
          <w:rFonts w:eastAsiaTheme="minorHAnsi" w:cstheme="minorBidi"/>
          <w:szCs w:val="30"/>
        </w:rPr>
        <w:t>er important. Remember</w:t>
      </w:r>
      <w:r w:rsidRPr="00E60AC1">
        <w:rPr>
          <w:rFonts w:eastAsiaTheme="minorHAnsi" w:cstheme="minorBidi"/>
          <w:szCs w:val="30"/>
        </w:rPr>
        <w:t>:</w:t>
      </w:r>
    </w:p>
    <w:p w:rsidR="002903D8" w:rsidRPr="00E60AC1" w:rsidRDefault="002903D8" w:rsidP="000A03F4">
      <w:pPr>
        <w:numPr>
          <w:ilvl w:val="0"/>
          <w:numId w:val="16"/>
        </w:numPr>
        <w:spacing w:after="120"/>
        <w:contextualSpacing/>
        <w:rPr>
          <w:rFonts w:eastAsiaTheme="minorHAnsi" w:cstheme="minorBidi"/>
          <w:szCs w:val="30"/>
        </w:rPr>
      </w:pPr>
      <w:r w:rsidRPr="00E60AC1">
        <w:rPr>
          <w:rFonts w:eastAsiaTheme="minorHAnsi" w:cstheme="minorBidi"/>
          <w:i/>
          <w:szCs w:val="30"/>
        </w:rPr>
        <w:t>Words</w:t>
      </w:r>
      <w:r w:rsidRPr="00E60AC1">
        <w:rPr>
          <w:rFonts w:eastAsiaTheme="minorHAnsi" w:cstheme="minorBidi"/>
          <w:szCs w:val="30"/>
        </w:rPr>
        <w:t xml:space="preserve"> matter</w:t>
      </w:r>
    </w:p>
    <w:p w:rsidR="002903D8" w:rsidRPr="00E60AC1" w:rsidRDefault="002903D8" w:rsidP="000A03F4">
      <w:pPr>
        <w:numPr>
          <w:ilvl w:val="0"/>
          <w:numId w:val="16"/>
        </w:numPr>
        <w:spacing w:after="120"/>
        <w:contextualSpacing/>
        <w:rPr>
          <w:rFonts w:eastAsiaTheme="minorHAnsi" w:cstheme="minorBidi"/>
          <w:szCs w:val="30"/>
        </w:rPr>
      </w:pPr>
      <w:r w:rsidRPr="00E60AC1">
        <w:rPr>
          <w:rFonts w:eastAsiaTheme="minorHAnsi" w:cstheme="minorBidi"/>
          <w:i/>
          <w:szCs w:val="30"/>
        </w:rPr>
        <w:t>Specificity</w:t>
      </w:r>
      <w:r w:rsidRPr="00E60AC1">
        <w:rPr>
          <w:rFonts w:eastAsiaTheme="minorHAnsi" w:cstheme="minorBidi"/>
          <w:szCs w:val="30"/>
        </w:rPr>
        <w:t xml:space="preserve"> matters</w:t>
      </w:r>
    </w:p>
    <w:p w:rsidR="002903D8" w:rsidRPr="00E60AC1" w:rsidRDefault="002903D8" w:rsidP="000A03F4">
      <w:pPr>
        <w:numPr>
          <w:ilvl w:val="0"/>
          <w:numId w:val="16"/>
        </w:numPr>
        <w:spacing w:after="120"/>
        <w:contextualSpacing/>
        <w:rPr>
          <w:rFonts w:eastAsiaTheme="minorHAnsi" w:cstheme="minorBidi"/>
          <w:szCs w:val="30"/>
        </w:rPr>
      </w:pPr>
      <w:r w:rsidRPr="00E60AC1">
        <w:rPr>
          <w:rFonts w:eastAsiaTheme="minorHAnsi" w:cstheme="minorBidi"/>
          <w:i/>
          <w:szCs w:val="30"/>
        </w:rPr>
        <w:t xml:space="preserve">Dates </w:t>
      </w:r>
      <w:r w:rsidRPr="00E60AC1">
        <w:rPr>
          <w:rFonts w:eastAsiaTheme="minorHAnsi" w:cstheme="minorBidi"/>
          <w:szCs w:val="30"/>
        </w:rPr>
        <w:t>matter</w:t>
      </w:r>
    </w:p>
    <w:p w:rsidR="002903D8" w:rsidRPr="00E60AC1" w:rsidRDefault="002903D8" w:rsidP="000A03F4">
      <w:pPr>
        <w:numPr>
          <w:ilvl w:val="0"/>
          <w:numId w:val="16"/>
        </w:numPr>
        <w:spacing w:after="120"/>
        <w:contextualSpacing/>
        <w:rPr>
          <w:rFonts w:eastAsiaTheme="minorHAnsi" w:cstheme="minorBidi"/>
          <w:szCs w:val="30"/>
        </w:rPr>
      </w:pPr>
      <w:r w:rsidRPr="00E60AC1">
        <w:rPr>
          <w:rFonts w:eastAsiaTheme="minorHAnsi" w:cstheme="minorBidi"/>
          <w:i/>
          <w:szCs w:val="30"/>
        </w:rPr>
        <w:t>Accuracy</w:t>
      </w:r>
      <w:r w:rsidRPr="00E60AC1">
        <w:rPr>
          <w:rFonts w:eastAsiaTheme="minorHAnsi" w:cstheme="minorBidi"/>
          <w:szCs w:val="30"/>
        </w:rPr>
        <w:t xml:space="preserve"> matters</w:t>
      </w:r>
    </w:p>
    <w:p w:rsidR="002903D8" w:rsidRDefault="002903D8" w:rsidP="002903D8">
      <w:pPr>
        <w:spacing w:after="120"/>
        <w:rPr>
          <w:rFonts w:eastAsiaTheme="minorHAnsi" w:cstheme="minorBidi"/>
          <w:szCs w:val="30"/>
        </w:rPr>
      </w:pPr>
      <w:r w:rsidRPr="00E60AC1">
        <w:rPr>
          <w:rFonts w:eastAsiaTheme="minorHAnsi" w:cstheme="minorBidi"/>
          <w:szCs w:val="30"/>
        </w:rPr>
        <w:t xml:space="preserve">Tailoring your packet, documentation, and letters to the carrier’s policy requirements and </w:t>
      </w:r>
      <w:r w:rsidRPr="00E60AC1">
        <w:rPr>
          <w:rFonts w:eastAsiaTheme="minorHAnsi" w:cstheme="minorBidi"/>
          <w:i/>
          <w:szCs w:val="30"/>
        </w:rPr>
        <w:t>verbiage</w:t>
      </w:r>
      <w:r w:rsidRPr="00E60AC1">
        <w:rPr>
          <w:rFonts w:eastAsiaTheme="minorHAnsi" w:cstheme="minorBidi"/>
          <w:szCs w:val="30"/>
        </w:rPr>
        <w:t xml:space="preserve"> is the very best strategy to obtain pre-authorization and win an appeal if denied. </w:t>
      </w:r>
    </w:p>
    <w:p w:rsidR="002903D8" w:rsidRPr="00E60AC1" w:rsidRDefault="002903D8" w:rsidP="002903D8">
      <w:pPr>
        <w:spacing w:after="120"/>
        <w:rPr>
          <w:rFonts w:eastAsiaTheme="minorHAnsi" w:cstheme="minorBidi"/>
          <w:b/>
          <w:szCs w:val="30"/>
        </w:rPr>
      </w:pPr>
      <w:r w:rsidRPr="00E60AC1">
        <w:rPr>
          <w:rFonts w:eastAsiaTheme="minorHAnsi" w:cstheme="minorBidi"/>
          <w:b/>
          <w:szCs w:val="30"/>
        </w:rPr>
        <w:t>Experimental / Investigational / Unproven Policies</w:t>
      </w:r>
    </w:p>
    <w:tbl>
      <w:tblPr>
        <w:tblW w:w="9015" w:type="dxa"/>
        <w:tblInd w:w="93" w:type="dxa"/>
        <w:tblLook w:val="04A0" w:firstRow="1" w:lastRow="0" w:firstColumn="1" w:lastColumn="0" w:noHBand="0" w:noVBand="1"/>
      </w:tblPr>
      <w:tblGrid>
        <w:gridCol w:w="960"/>
        <w:gridCol w:w="6525"/>
        <w:gridCol w:w="1530"/>
      </w:tblGrid>
      <w:tr w:rsidR="002903D8" w:rsidRPr="00E60AC1" w:rsidTr="005A651C">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03D8" w:rsidRPr="00E60AC1" w:rsidRDefault="002903D8" w:rsidP="005A651C">
            <w:pPr>
              <w:spacing w:after="120"/>
              <w:jc w:val="center"/>
              <w:rPr>
                <w:rFonts w:ascii="Calibri" w:eastAsia="Times New Roman" w:hAnsi="Calibri"/>
                <w:color w:val="000000"/>
                <w:sz w:val="22"/>
                <w:szCs w:val="22"/>
              </w:rPr>
            </w:pPr>
            <w:r w:rsidRPr="00E60AC1">
              <w:rPr>
                <w:rFonts w:ascii="Calibri" w:eastAsia="Times New Roman" w:hAnsi="Calibri"/>
                <w:color w:val="000000"/>
                <w:sz w:val="22"/>
                <w:szCs w:val="22"/>
              </w:rPr>
              <w:t>1</w:t>
            </w:r>
          </w:p>
        </w:tc>
        <w:tc>
          <w:tcPr>
            <w:tcW w:w="6525" w:type="dxa"/>
            <w:tcBorders>
              <w:top w:val="single" w:sz="4" w:space="0" w:color="auto"/>
              <w:left w:val="nil"/>
              <w:bottom w:val="single" w:sz="4" w:space="0" w:color="auto"/>
              <w:right w:val="single" w:sz="4" w:space="0" w:color="auto"/>
            </w:tcBorders>
            <w:shd w:val="clear" w:color="000000" w:fill="FFFFFF"/>
            <w:noWrap/>
            <w:vAlign w:val="bottom"/>
            <w:hideMark/>
          </w:tcPr>
          <w:p w:rsidR="002903D8" w:rsidRPr="00E60AC1" w:rsidRDefault="002903D8" w:rsidP="005A651C">
            <w:pPr>
              <w:spacing w:after="120"/>
              <w:rPr>
                <w:rFonts w:ascii="Calibri" w:eastAsia="Times New Roman" w:hAnsi="Calibri"/>
                <w:color w:val="000000"/>
                <w:sz w:val="22"/>
                <w:szCs w:val="22"/>
              </w:rPr>
            </w:pPr>
            <w:r w:rsidRPr="00E60AC1">
              <w:rPr>
                <w:rFonts w:ascii="Calibri" w:eastAsia="Times New Roman" w:hAnsi="Calibri"/>
                <w:color w:val="000000"/>
                <w:sz w:val="22"/>
                <w:szCs w:val="22"/>
              </w:rPr>
              <w:t>Anthem Blue Cross Blue Shield (</w:t>
            </w:r>
            <w:proofErr w:type="spellStart"/>
            <w:r w:rsidRPr="00E60AC1">
              <w:rPr>
                <w:rFonts w:ascii="Calibri" w:eastAsia="Times New Roman" w:hAnsi="Calibri"/>
                <w:color w:val="000000"/>
                <w:sz w:val="22"/>
                <w:szCs w:val="22"/>
              </w:rPr>
              <w:t>lipo</w:t>
            </w:r>
            <w:proofErr w:type="spellEnd"/>
            <w:r w:rsidRPr="00E60AC1">
              <w:rPr>
                <w:rFonts w:ascii="Calibri" w:eastAsia="Times New Roman" w:hAnsi="Calibri"/>
                <w:color w:val="000000"/>
                <w:sz w:val="22"/>
                <w:szCs w:val="22"/>
              </w:rPr>
              <w:t xml:space="preserve"> for lipedema approved)</w:t>
            </w:r>
          </w:p>
        </w:tc>
        <w:tc>
          <w:tcPr>
            <w:tcW w:w="1530" w:type="dxa"/>
            <w:tcBorders>
              <w:top w:val="single" w:sz="4" w:space="0" w:color="auto"/>
              <w:left w:val="nil"/>
              <w:bottom w:val="single" w:sz="4" w:space="0" w:color="auto"/>
              <w:right w:val="single" w:sz="4" w:space="0" w:color="auto"/>
            </w:tcBorders>
            <w:shd w:val="clear" w:color="000000" w:fill="FFFFFF"/>
            <w:noWrap/>
            <w:vAlign w:val="bottom"/>
            <w:hideMark/>
          </w:tcPr>
          <w:p w:rsidR="002903D8" w:rsidRPr="00E60AC1" w:rsidRDefault="002903D8" w:rsidP="005A651C">
            <w:pPr>
              <w:spacing w:after="120"/>
              <w:jc w:val="right"/>
              <w:rPr>
                <w:rFonts w:ascii="Calibri" w:eastAsia="Times New Roman" w:hAnsi="Calibri"/>
                <w:color w:val="000000"/>
                <w:sz w:val="22"/>
                <w:szCs w:val="22"/>
              </w:rPr>
            </w:pPr>
            <w:r w:rsidRPr="00E60AC1">
              <w:rPr>
                <w:rFonts w:ascii="Calibri" w:eastAsia="Times New Roman" w:hAnsi="Calibri"/>
                <w:color w:val="000000"/>
                <w:sz w:val="22"/>
                <w:szCs w:val="22"/>
              </w:rPr>
              <w:t>11/1/2019</w:t>
            </w:r>
          </w:p>
        </w:tc>
      </w:tr>
      <w:tr w:rsidR="002903D8" w:rsidRPr="00E60AC1" w:rsidTr="005A651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903D8" w:rsidRPr="00E60AC1" w:rsidRDefault="002903D8" w:rsidP="005A651C">
            <w:pPr>
              <w:spacing w:after="120"/>
              <w:jc w:val="center"/>
              <w:rPr>
                <w:rFonts w:ascii="Calibri" w:eastAsia="Times New Roman" w:hAnsi="Calibri"/>
                <w:color w:val="000000"/>
                <w:sz w:val="22"/>
                <w:szCs w:val="22"/>
              </w:rPr>
            </w:pPr>
            <w:r w:rsidRPr="00E60AC1">
              <w:rPr>
                <w:rFonts w:ascii="Calibri" w:eastAsia="Times New Roman" w:hAnsi="Calibri"/>
                <w:color w:val="000000"/>
                <w:sz w:val="22"/>
                <w:szCs w:val="22"/>
              </w:rPr>
              <w:t>2</w:t>
            </w:r>
          </w:p>
        </w:tc>
        <w:tc>
          <w:tcPr>
            <w:tcW w:w="6525" w:type="dxa"/>
            <w:tcBorders>
              <w:top w:val="nil"/>
              <w:left w:val="nil"/>
              <w:bottom w:val="single" w:sz="4" w:space="0" w:color="auto"/>
              <w:right w:val="single" w:sz="4" w:space="0" w:color="auto"/>
            </w:tcBorders>
            <w:shd w:val="clear" w:color="000000" w:fill="FFFFFF"/>
            <w:noWrap/>
            <w:vAlign w:val="bottom"/>
            <w:hideMark/>
          </w:tcPr>
          <w:p w:rsidR="002903D8" w:rsidRPr="00E60AC1" w:rsidRDefault="002903D8" w:rsidP="005A651C">
            <w:pPr>
              <w:spacing w:after="120"/>
              <w:rPr>
                <w:rFonts w:ascii="Calibri" w:eastAsia="Times New Roman" w:hAnsi="Calibri"/>
                <w:color w:val="000000"/>
                <w:sz w:val="22"/>
                <w:szCs w:val="22"/>
              </w:rPr>
            </w:pPr>
            <w:proofErr w:type="spellStart"/>
            <w:r w:rsidRPr="00E60AC1">
              <w:rPr>
                <w:rFonts w:ascii="Calibri" w:eastAsia="Times New Roman" w:hAnsi="Calibri"/>
                <w:color w:val="000000"/>
                <w:sz w:val="22"/>
                <w:szCs w:val="22"/>
              </w:rPr>
              <w:t>Allways</w:t>
            </w:r>
            <w:proofErr w:type="spellEnd"/>
            <w:r w:rsidRPr="00E60AC1">
              <w:rPr>
                <w:rFonts w:ascii="Calibri" w:eastAsia="Times New Roman" w:hAnsi="Calibri"/>
                <w:color w:val="000000"/>
                <w:sz w:val="22"/>
                <w:szCs w:val="22"/>
              </w:rPr>
              <w:t xml:space="preserve"> health insurance (</w:t>
            </w:r>
            <w:proofErr w:type="spellStart"/>
            <w:r w:rsidRPr="00E60AC1">
              <w:rPr>
                <w:rFonts w:ascii="Calibri" w:eastAsia="Times New Roman" w:hAnsi="Calibri"/>
                <w:color w:val="000000"/>
                <w:sz w:val="22"/>
                <w:szCs w:val="22"/>
              </w:rPr>
              <w:t>lipo</w:t>
            </w:r>
            <w:proofErr w:type="spellEnd"/>
            <w:r w:rsidRPr="00E60AC1">
              <w:rPr>
                <w:rFonts w:ascii="Calibri" w:eastAsia="Times New Roman" w:hAnsi="Calibri"/>
                <w:color w:val="000000"/>
                <w:sz w:val="22"/>
                <w:szCs w:val="22"/>
              </w:rPr>
              <w:t xml:space="preserve"> for lipedema specifically excluded)</w:t>
            </w:r>
          </w:p>
        </w:tc>
        <w:tc>
          <w:tcPr>
            <w:tcW w:w="1530" w:type="dxa"/>
            <w:tcBorders>
              <w:top w:val="nil"/>
              <w:left w:val="nil"/>
              <w:bottom w:val="single" w:sz="4" w:space="0" w:color="auto"/>
              <w:right w:val="single" w:sz="4" w:space="0" w:color="auto"/>
            </w:tcBorders>
            <w:shd w:val="clear" w:color="000000" w:fill="FFFFFF"/>
            <w:noWrap/>
            <w:vAlign w:val="bottom"/>
            <w:hideMark/>
          </w:tcPr>
          <w:p w:rsidR="002903D8" w:rsidRPr="00E60AC1" w:rsidRDefault="002903D8" w:rsidP="005A651C">
            <w:pPr>
              <w:spacing w:after="120"/>
              <w:jc w:val="right"/>
              <w:rPr>
                <w:rFonts w:ascii="Calibri" w:eastAsia="Times New Roman" w:hAnsi="Calibri"/>
                <w:color w:val="000000"/>
                <w:sz w:val="22"/>
                <w:szCs w:val="22"/>
              </w:rPr>
            </w:pPr>
            <w:r w:rsidRPr="00E60AC1">
              <w:rPr>
                <w:rFonts w:ascii="Calibri" w:eastAsia="Times New Roman" w:hAnsi="Calibri"/>
                <w:color w:val="000000"/>
                <w:sz w:val="22"/>
                <w:szCs w:val="22"/>
              </w:rPr>
              <w:t>3/1/2020</w:t>
            </w:r>
          </w:p>
        </w:tc>
      </w:tr>
      <w:tr w:rsidR="002903D8" w:rsidRPr="00E60AC1" w:rsidTr="005A651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903D8" w:rsidRPr="00E60AC1" w:rsidRDefault="002903D8" w:rsidP="005A651C">
            <w:pPr>
              <w:spacing w:after="120"/>
              <w:jc w:val="center"/>
              <w:rPr>
                <w:rFonts w:ascii="Calibri" w:eastAsia="Times New Roman" w:hAnsi="Calibri"/>
                <w:color w:val="000000"/>
                <w:sz w:val="22"/>
                <w:szCs w:val="22"/>
              </w:rPr>
            </w:pPr>
            <w:r w:rsidRPr="00E60AC1">
              <w:rPr>
                <w:rFonts w:ascii="Calibri" w:eastAsia="Times New Roman" w:hAnsi="Calibri"/>
                <w:color w:val="000000"/>
                <w:sz w:val="22"/>
                <w:szCs w:val="22"/>
              </w:rPr>
              <w:t>3</w:t>
            </w:r>
          </w:p>
        </w:tc>
        <w:tc>
          <w:tcPr>
            <w:tcW w:w="6525" w:type="dxa"/>
            <w:tcBorders>
              <w:top w:val="nil"/>
              <w:left w:val="nil"/>
              <w:bottom w:val="single" w:sz="4" w:space="0" w:color="auto"/>
              <w:right w:val="single" w:sz="4" w:space="0" w:color="auto"/>
            </w:tcBorders>
            <w:shd w:val="clear" w:color="000000" w:fill="FFFFFF"/>
            <w:noWrap/>
            <w:vAlign w:val="bottom"/>
            <w:hideMark/>
          </w:tcPr>
          <w:p w:rsidR="002903D8" w:rsidRPr="00E60AC1" w:rsidRDefault="002903D8" w:rsidP="005A651C">
            <w:pPr>
              <w:spacing w:after="120"/>
              <w:rPr>
                <w:rFonts w:ascii="Calibri" w:eastAsia="Times New Roman" w:hAnsi="Calibri"/>
                <w:color w:val="000000"/>
                <w:sz w:val="22"/>
                <w:szCs w:val="22"/>
              </w:rPr>
            </w:pPr>
            <w:r w:rsidRPr="00E60AC1">
              <w:rPr>
                <w:rFonts w:ascii="Calibri" w:eastAsia="Times New Roman" w:hAnsi="Calibri"/>
                <w:color w:val="000000"/>
                <w:sz w:val="22"/>
                <w:szCs w:val="22"/>
              </w:rPr>
              <w:t>BCBS-ND (</w:t>
            </w:r>
            <w:proofErr w:type="spellStart"/>
            <w:r w:rsidRPr="00E60AC1">
              <w:rPr>
                <w:rFonts w:ascii="Calibri" w:eastAsia="Times New Roman" w:hAnsi="Calibri"/>
                <w:color w:val="000000"/>
                <w:sz w:val="22"/>
                <w:szCs w:val="22"/>
              </w:rPr>
              <w:t>lipo</w:t>
            </w:r>
            <w:proofErr w:type="spellEnd"/>
            <w:r w:rsidRPr="00E60AC1">
              <w:rPr>
                <w:rFonts w:ascii="Calibri" w:eastAsia="Times New Roman" w:hAnsi="Calibri"/>
                <w:color w:val="000000"/>
                <w:sz w:val="22"/>
                <w:szCs w:val="22"/>
              </w:rPr>
              <w:t xml:space="preserve"> for lipedema not referenced)</w:t>
            </w:r>
          </w:p>
        </w:tc>
        <w:tc>
          <w:tcPr>
            <w:tcW w:w="1530" w:type="dxa"/>
            <w:tcBorders>
              <w:top w:val="nil"/>
              <w:left w:val="nil"/>
              <w:bottom w:val="single" w:sz="4" w:space="0" w:color="auto"/>
              <w:right w:val="single" w:sz="4" w:space="0" w:color="auto"/>
            </w:tcBorders>
            <w:shd w:val="clear" w:color="000000" w:fill="FFFFFF"/>
            <w:noWrap/>
            <w:vAlign w:val="bottom"/>
            <w:hideMark/>
          </w:tcPr>
          <w:p w:rsidR="002903D8" w:rsidRPr="00E60AC1" w:rsidRDefault="002903D8" w:rsidP="005A651C">
            <w:pPr>
              <w:spacing w:after="120"/>
              <w:jc w:val="right"/>
              <w:rPr>
                <w:rFonts w:ascii="Calibri" w:eastAsia="Times New Roman" w:hAnsi="Calibri"/>
                <w:color w:val="000000"/>
                <w:sz w:val="22"/>
                <w:szCs w:val="22"/>
              </w:rPr>
            </w:pPr>
            <w:r w:rsidRPr="00E60AC1">
              <w:rPr>
                <w:rFonts w:ascii="Calibri" w:eastAsia="Times New Roman" w:hAnsi="Calibri"/>
                <w:color w:val="000000"/>
                <w:sz w:val="22"/>
                <w:szCs w:val="22"/>
              </w:rPr>
              <w:t>Jan 1 2020</w:t>
            </w:r>
          </w:p>
        </w:tc>
      </w:tr>
      <w:tr w:rsidR="002903D8" w:rsidRPr="00E60AC1" w:rsidTr="005A651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903D8" w:rsidRPr="00E60AC1" w:rsidRDefault="002903D8" w:rsidP="005A651C">
            <w:pPr>
              <w:spacing w:after="120"/>
              <w:jc w:val="center"/>
              <w:rPr>
                <w:rFonts w:ascii="Calibri" w:eastAsia="Times New Roman" w:hAnsi="Calibri"/>
                <w:color w:val="000000"/>
                <w:sz w:val="22"/>
                <w:szCs w:val="22"/>
              </w:rPr>
            </w:pPr>
            <w:r w:rsidRPr="00E60AC1">
              <w:rPr>
                <w:rFonts w:ascii="Calibri" w:eastAsia="Times New Roman" w:hAnsi="Calibri"/>
                <w:color w:val="000000"/>
                <w:sz w:val="22"/>
                <w:szCs w:val="22"/>
              </w:rPr>
              <w:t>4</w:t>
            </w:r>
          </w:p>
        </w:tc>
        <w:tc>
          <w:tcPr>
            <w:tcW w:w="6525" w:type="dxa"/>
            <w:tcBorders>
              <w:top w:val="nil"/>
              <w:left w:val="nil"/>
              <w:bottom w:val="single" w:sz="4" w:space="0" w:color="auto"/>
              <w:right w:val="single" w:sz="4" w:space="0" w:color="auto"/>
            </w:tcBorders>
            <w:shd w:val="clear" w:color="000000" w:fill="FFFFFF"/>
            <w:noWrap/>
            <w:vAlign w:val="bottom"/>
            <w:hideMark/>
          </w:tcPr>
          <w:p w:rsidR="002903D8" w:rsidRPr="00E60AC1" w:rsidRDefault="002903D8" w:rsidP="005A651C">
            <w:pPr>
              <w:spacing w:after="120"/>
              <w:rPr>
                <w:rFonts w:ascii="Calibri" w:eastAsia="Times New Roman" w:hAnsi="Calibri"/>
                <w:color w:val="000000"/>
                <w:sz w:val="22"/>
                <w:szCs w:val="22"/>
              </w:rPr>
            </w:pPr>
            <w:r w:rsidRPr="00E60AC1">
              <w:rPr>
                <w:rFonts w:ascii="Calibri" w:eastAsia="Times New Roman" w:hAnsi="Calibri"/>
                <w:color w:val="000000"/>
                <w:sz w:val="22"/>
                <w:szCs w:val="22"/>
              </w:rPr>
              <w:t>BCBS-VT (</w:t>
            </w:r>
            <w:proofErr w:type="spellStart"/>
            <w:r w:rsidRPr="00E60AC1">
              <w:rPr>
                <w:rFonts w:ascii="Calibri" w:eastAsia="Times New Roman" w:hAnsi="Calibri"/>
                <w:color w:val="000000"/>
                <w:sz w:val="22"/>
                <w:szCs w:val="22"/>
              </w:rPr>
              <w:t>lipo</w:t>
            </w:r>
            <w:proofErr w:type="spellEnd"/>
            <w:r w:rsidRPr="00E60AC1">
              <w:rPr>
                <w:rFonts w:ascii="Calibri" w:eastAsia="Times New Roman" w:hAnsi="Calibri"/>
                <w:color w:val="000000"/>
                <w:sz w:val="22"/>
                <w:szCs w:val="22"/>
              </w:rPr>
              <w:t xml:space="preserve"> for lipedema not referenced)</w:t>
            </w:r>
          </w:p>
        </w:tc>
        <w:tc>
          <w:tcPr>
            <w:tcW w:w="1530" w:type="dxa"/>
            <w:tcBorders>
              <w:top w:val="nil"/>
              <w:left w:val="nil"/>
              <w:bottom w:val="single" w:sz="4" w:space="0" w:color="auto"/>
              <w:right w:val="single" w:sz="4" w:space="0" w:color="auto"/>
            </w:tcBorders>
            <w:shd w:val="clear" w:color="000000" w:fill="FFFFFF"/>
            <w:noWrap/>
            <w:vAlign w:val="bottom"/>
            <w:hideMark/>
          </w:tcPr>
          <w:p w:rsidR="002903D8" w:rsidRPr="00E60AC1" w:rsidRDefault="002903D8" w:rsidP="005A651C">
            <w:pPr>
              <w:spacing w:after="120"/>
              <w:jc w:val="right"/>
              <w:rPr>
                <w:rFonts w:ascii="Calibri" w:eastAsia="Times New Roman" w:hAnsi="Calibri"/>
                <w:color w:val="000000"/>
                <w:sz w:val="22"/>
                <w:szCs w:val="22"/>
              </w:rPr>
            </w:pPr>
            <w:r w:rsidRPr="00E60AC1">
              <w:rPr>
                <w:rFonts w:ascii="Calibri" w:eastAsia="Times New Roman" w:hAnsi="Calibri"/>
                <w:color w:val="000000"/>
                <w:sz w:val="22"/>
                <w:szCs w:val="22"/>
              </w:rPr>
              <w:t>5/1/2018</w:t>
            </w:r>
          </w:p>
        </w:tc>
      </w:tr>
      <w:tr w:rsidR="002903D8" w:rsidRPr="00E60AC1" w:rsidTr="005A651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903D8" w:rsidRPr="00E60AC1" w:rsidRDefault="002903D8" w:rsidP="005A651C">
            <w:pPr>
              <w:spacing w:after="120"/>
              <w:jc w:val="center"/>
              <w:rPr>
                <w:rFonts w:ascii="Calibri" w:eastAsia="Times New Roman" w:hAnsi="Calibri"/>
                <w:color w:val="000000"/>
                <w:sz w:val="22"/>
                <w:szCs w:val="22"/>
              </w:rPr>
            </w:pPr>
            <w:r w:rsidRPr="00E60AC1">
              <w:rPr>
                <w:rFonts w:ascii="Calibri" w:eastAsia="Times New Roman" w:hAnsi="Calibri"/>
                <w:color w:val="000000"/>
                <w:sz w:val="22"/>
                <w:szCs w:val="22"/>
              </w:rPr>
              <w:t>5</w:t>
            </w:r>
          </w:p>
        </w:tc>
        <w:tc>
          <w:tcPr>
            <w:tcW w:w="6525" w:type="dxa"/>
            <w:tcBorders>
              <w:top w:val="nil"/>
              <w:left w:val="nil"/>
              <w:bottom w:val="single" w:sz="4" w:space="0" w:color="auto"/>
              <w:right w:val="single" w:sz="4" w:space="0" w:color="auto"/>
            </w:tcBorders>
            <w:shd w:val="clear" w:color="000000" w:fill="FFFFFF"/>
            <w:noWrap/>
            <w:vAlign w:val="bottom"/>
            <w:hideMark/>
          </w:tcPr>
          <w:p w:rsidR="002903D8" w:rsidRPr="00E60AC1" w:rsidRDefault="002903D8" w:rsidP="005A651C">
            <w:pPr>
              <w:spacing w:after="120"/>
              <w:rPr>
                <w:rFonts w:ascii="Calibri" w:eastAsia="Times New Roman" w:hAnsi="Calibri"/>
                <w:color w:val="000000"/>
                <w:sz w:val="22"/>
                <w:szCs w:val="22"/>
              </w:rPr>
            </w:pPr>
            <w:r w:rsidRPr="00E60AC1">
              <w:rPr>
                <w:rFonts w:ascii="Calibri" w:eastAsia="Times New Roman" w:hAnsi="Calibri"/>
                <w:color w:val="000000"/>
                <w:sz w:val="22"/>
                <w:szCs w:val="22"/>
              </w:rPr>
              <w:t>Fallon Health (</w:t>
            </w:r>
            <w:proofErr w:type="spellStart"/>
            <w:r w:rsidRPr="00E60AC1">
              <w:rPr>
                <w:rFonts w:ascii="Calibri" w:eastAsia="Times New Roman" w:hAnsi="Calibri"/>
                <w:color w:val="000000"/>
                <w:sz w:val="22"/>
                <w:szCs w:val="22"/>
              </w:rPr>
              <w:t>lipo</w:t>
            </w:r>
            <w:proofErr w:type="spellEnd"/>
            <w:r w:rsidRPr="00E60AC1">
              <w:rPr>
                <w:rFonts w:ascii="Calibri" w:eastAsia="Times New Roman" w:hAnsi="Calibri"/>
                <w:color w:val="000000"/>
                <w:sz w:val="22"/>
                <w:szCs w:val="22"/>
              </w:rPr>
              <w:t xml:space="preserve"> for lipedema not referenced)</w:t>
            </w:r>
          </w:p>
        </w:tc>
        <w:tc>
          <w:tcPr>
            <w:tcW w:w="1530" w:type="dxa"/>
            <w:tcBorders>
              <w:top w:val="nil"/>
              <w:left w:val="nil"/>
              <w:bottom w:val="single" w:sz="4" w:space="0" w:color="auto"/>
              <w:right w:val="single" w:sz="4" w:space="0" w:color="auto"/>
            </w:tcBorders>
            <w:shd w:val="clear" w:color="000000" w:fill="FFFFFF"/>
            <w:noWrap/>
            <w:vAlign w:val="bottom"/>
            <w:hideMark/>
          </w:tcPr>
          <w:p w:rsidR="002903D8" w:rsidRPr="00E60AC1" w:rsidRDefault="002903D8" w:rsidP="005A651C">
            <w:pPr>
              <w:spacing w:after="120"/>
              <w:jc w:val="right"/>
              <w:rPr>
                <w:rFonts w:ascii="Calibri" w:eastAsia="Times New Roman" w:hAnsi="Calibri"/>
                <w:color w:val="000000"/>
                <w:sz w:val="22"/>
                <w:szCs w:val="22"/>
              </w:rPr>
            </w:pPr>
            <w:r w:rsidRPr="00E60AC1">
              <w:rPr>
                <w:rFonts w:ascii="Calibri" w:eastAsia="Times New Roman" w:hAnsi="Calibri"/>
                <w:color w:val="000000"/>
                <w:sz w:val="22"/>
                <w:szCs w:val="22"/>
              </w:rPr>
              <w:t>9/1/2019</w:t>
            </w:r>
          </w:p>
        </w:tc>
      </w:tr>
      <w:tr w:rsidR="002903D8" w:rsidRPr="00E60AC1" w:rsidTr="005A651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903D8" w:rsidRPr="00E60AC1" w:rsidRDefault="002903D8" w:rsidP="005A651C">
            <w:pPr>
              <w:spacing w:after="120"/>
              <w:jc w:val="center"/>
              <w:rPr>
                <w:rFonts w:ascii="Calibri" w:eastAsia="Times New Roman" w:hAnsi="Calibri"/>
                <w:color w:val="000000"/>
                <w:sz w:val="22"/>
                <w:szCs w:val="22"/>
              </w:rPr>
            </w:pPr>
            <w:r w:rsidRPr="00E60AC1">
              <w:rPr>
                <w:rFonts w:ascii="Calibri" w:eastAsia="Times New Roman" w:hAnsi="Calibri"/>
                <w:color w:val="000000"/>
                <w:sz w:val="22"/>
                <w:szCs w:val="22"/>
              </w:rPr>
              <w:t>6</w:t>
            </w:r>
          </w:p>
        </w:tc>
        <w:tc>
          <w:tcPr>
            <w:tcW w:w="6525" w:type="dxa"/>
            <w:tcBorders>
              <w:top w:val="nil"/>
              <w:left w:val="nil"/>
              <w:bottom w:val="single" w:sz="4" w:space="0" w:color="auto"/>
              <w:right w:val="single" w:sz="4" w:space="0" w:color="auto"/>
            </w:tcBorders>
            <w:shd w:val="clear" w:color="000000" w:fill="FFFFFF"/>
            <w:noWrap/>
            <w:vAlign w:val="bottom"/>
            <w:hideMark/>
          </w:tcPr>
          <w:p w:rsidR="002903D8" w:rsidRPr="00E60AC1" w:rsidRDefault="002903D8" w:rsidP="005A651C">
            <w:pPr>
              <w:spacing w:after="120"/>
              <w:rPr>
                <w:rFonts w:ascii="Calibri" w:eastAsia="Times New Roman" w:hAnsi="Calibri"/>
                <w:color w:val="000000"/>
                <w:sz w:val="22"/>
                <w:szCs w:val="22"/>
              </w:rPr>
            </w:pPr>
            <w:proofErr w:type="spellStart"/>
            <w:r w:rsidRPr="00E60AC1">
              <w:rPr>
                <w:rFonts w:ascii="Calibri" w:eastAsia="Times New Roman" w:hAnsi="Calibri"/>
                <w:color w:val="000000"/>
                <w:sz w:val="22"/>
                <w:szCs w:val="22"/>
              </w:rPr>
              <w:t>HealthNet</w:t>
            </w:r>
            <w:proofErr w:type="spellEnd"/>
            <w:r w:rsidRPr="00E60AC1">
              <w:rPr>
                <w:rFonts w:ascii="Calibri" w:eastAsia="Times New Roman" w:hAnsi="Calibri"/>
                <w:color w:val="000000"/>
                <w:sz w:val="22"/>
                <w:szCs w:val="22"/>
              </w:rPr>
              <w:t xml:space="preserve"> (</w:t>
            </w:r>
            <w:proofErr w:type="spellStart"/>
            <w:r w:rsidRPr="00E60AC1">
              <w:rPr>
                <w:rFonts w:ascii="Calibri" w:eastAsia="Times New Roman" w:hAnsi="Calibri"/>
                <w:color w:val="000000"/>
                <w:sz w:val="22"/>
                <w:szCs w:val="22"/>
              </w:rPr>
              <w:t>lipo</w:t>
            </w:r>
            <w:proofErr w:type="spellEnd"/>
            <w:r w:rsidRPr="00E60AC1">
              <w:rPr>
                <w:rFonts w:ascii="Calibri" w:eastAsia="Times New Roman" w:hAnsi="Calibri"/>
                <w:color w:val="000000"/>
                <w:sz w:val="22"/>
                <w:szCs w:val="22"/>
              </w:rPr>
              <w:t xml:space="preserve"> for lipedema not referenced)</w:t>
            </w:r>
          </w:p>
        </w:tc>
        <w:tc>
          <w:tcPr>
            <w:tcW w:w="1530" w:type="dxa"/>
            <w:tcBorders>
              <w:top w:val="nil"/>
              <w:left w:val="nil"/>
              <w:bottom w:val="single" w:sz="4" w:space="0" w:color="auto"/>
              <w:right w:val="single" w:sz="4" w:space="0" w:color="auto"/>
            </w:tcBorders>
            <w:shd w:val="clear" w:color="000000" w:fill="FFFFFF"/>
            <w:noWrap/>
            <w:vAlign w:val="bottom"/>
            <w:hideMark/>
          </w:tcPr>
          <w:p w:rsidR="002903D8" w:rsidRPr="00E60AC1" w:rsidRDefault="002903D8" w:rsidP="005A651C">
            <w:pPr>
              <w:spacing w:after="120"/>
              <w:jc w:val="right"/>
              <w:rPr>
                <w:rFonts w:ascii="Calibri" w:eastAsia="Times New Roman" w:hAnsi="Calibri"/>
                <w:color w:val="000000"/>
                <w:sz w:val="22"/>
                <w:szCs w:val="22"/>
              </w:rPr>
            </w:pPr>
            <w:r w:rsidRPr="00E60AC1">
              <w:rPr>
                <w:rFonts w:ascii="Calibri" w:eastAsia="Times New Roman" w:hAnsi="Calibri"/>
                <w:color w:val="000000"/>
                <w:sz w:val="22"/>
                <w:szCs w:val="22"/>
              </w:rPr>
              <w:t>1/1/2020</w:t>
            </w:r>
          </w:p>
        </w:tc>
      </w:tr>
      <w:tr w:rsidR="002903D8" w:rsidRPr="00E60AC1" w:rsidTr="005A651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903D8" w:rsidRPr="00E60AC1" w:rsidRDefault="002903D8" w:rsidP="005A651C">
            <w:pPr>
              <w:spacing w:after="120"/>
              <w:jc w:val="center"/>
              <w:rPr>
                <w:rFonts w:ascii="Calibri" w:eastAsia="Times New Roman" w:hAnsi="Calibri"/>
                <w:color w:val="000000"/>
                <w:sz w:val="22"/>
                <w:szCs w:val="22"/>
              </w:rPr>
            </w:pPr>
            <w:r w:rsidRPr="00E60AC1">
              <w:rPr>
                <w:rFonts w:ascii="Calibri" w:eastAsia="Times New Roman" w:hAnsi="Calibri"/>
                <w:color w:val="000000"/>
                <w:sz w:val="22"/>
                <w:szCs w:val="22"/>
              </w:rPr>
              <w:t>7</w:t>
            </w:r>
          </w:p>
        </w:tc>
        <w:tc>
          <w:tcPr>
            <w:tcW w:w="6525" w:type="dxa"/>
            <w:tcBorders>
              <w:top w:val="nil"/>
              <w:left w:val="nil"/>
              <w:bottom w:val="single" w:sz="4" w:space="0" w:color="auto"/>
              <w:right w:val="single" w:sz="4" w:space="0" w:color="auto"/>
            </w:tcBorders>
            <w:shd w:val="clear" w:color="000000" w:fill="FFFFFF"/>
            <w:noWrap/>
            <w:vAlign w:val="bottom"/>
            <w:hideMark/>
          </w:tcPr>
          <w:p w:rsidR="002903D8" w:rsidRPr="00E60AC1" w:rsidRDefault="002903D8" w:rsidP="005A651C">
            <w:pPr>
              <w:spacing w:after="120"/>
              <w:rPr>
                <w:rFonts w:ascii="Calibri" w:eastAsia="Times New Roman" w:hAnsi="Calibri"/>
                <w:color w:val="000000"/>
                <w:sz w:val="22"/>
                <w:szCs w:val="22"/>
              </w:rPr>
            </w:pPr>
            <w:r w:rsidRPr="00E60AC1">
              <w:rPr>
                <w:rFonts w:ascii="Calibri" w:eastAsia="Times New Roman" w:hAnsi="Calibri"/>
                <w:color w:val="000000"/>
                <w:sz w:val="22"/>
                <w:szCs w:val="22"/>
              </w:rPr>
              <w:t>Meridian Health Plan (</w:t>
            </w:r>
            <w:proofErr w:type="spellStart"/>
            <w:r w:rsidRPr="00E60AC1">
              <w:rPr>
                <w:rFonts w:ascii="Calibri" w:eastAsia="Times New Roman" w:hAnsi="Calibri"/>
                <w:color w:val="000000"/>
                <w:sz w:val="22"/>
                <w:szCs w:val="22"/>
              </w:rPr>
              <w:t>lipo</w:t>
            </w:r>
            <w:proofErr w:type="spellEnd"/>
            <w:r w:rsidRPr="00E60AC1">
              <w:rPr>
                <w:rFonts w:ascii="Calibri" w:eastAsia="Times New Roman" w:hAnsi="Calibri"/>
                <w:color w:val="000000"/>
                <w:sz w:val="22"/>
                <w:szCs w:val="22"/>
              </w:rPr>
              <w:t xml:space="preserve"> for lipedema not referenced)</w:t>
            </w:r>
          </w:p>
        </w:tc>
        <w:tc>
          <w:tcPr>
            <w:tcW w:w="1530" w:type="dxa"/>
            <w:tcBorders>
              <w:top w:val="nil"/>
              <w:left w:val="nil"/>
              <w:bottom w:val="single" w:sz="4" w:space="0" w:color="auto"/>
              <w:right w:val="single" w:sz="4" w:space="0" w:color="auto"/>
            </w:tcBorders>
            <w:shd w:val="clear" w:color="000000" w:fill="FFFFFF"/>
            <w:noWrap/>
            <w:vAlign w:val="bottom"/>
            <w:hideMark/>
          </w:tcPr>
          <w:p w:rsidR="002903D8" w:rsidRPr="00E60AC1" w:rsidRDefault="002903D8" w:rsidP="005A651C">
            <w:pPr>
              <w:spacing w:after="120"/>
              <w:jc w:val="right"/>
              <w:rPr>
                <w:rFonts w:ascii="Calibri" w:eastAsia="Times New Roman" w:hAnsi="Calibri"/>
                <w:color w:val="000000"/>
                <w:sz w:val="22"/>
                <w:szCs w:val="22"/>
              </w:rPr>
            </w:pPr>
            <w:r w:rsidRPr="00E60AC1">
              <w:rPr>
                <w:rFonts w:ascii="Calibri" w:eastAsia="Times New Roman" w:hAnsi="Calibri"/>
                <w:color w:val="000000"/>
                <w:sz w:val="22"/>
                <w:szCs w:val="22"/>
              </w:rPr>
              <w:t>11/1/2015</w:t>
            </w:r>
          </w:p>
        </w:tc>
      </w:tr>
      <w:tr w:rsidR="002903D8" w:rsidRPr="00E60AC1" w:rsidTr="005A651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903D8" w:rsidRPr="00E60AC1" w:rsidRDefault="002903D8" w:rsidP="005A651C">
            <w:pPr>
              <w:spacing w:after="120"/>
              <w:jc w:val="center"/>
              <w:rPr>
                <w:rFonts w:ascii="Calibri" w:eastAsia="Times New Roman" w:hAnsi="Calibri"/>
                <w:color w:val="000000"/>
                <w:sz w:val="22"/>
                <w:szCs w:val="22"/>
              </w:rPr>
            </w:pPr>
            <w:r w:rsidRPr="00E60AC1">
              <w:rPr>
                <w:rFonts w:ascii="Calibri" w:eastAsia="Times New Roman" w:hAnsi="Calibri"/>
                <w:color w:val="000000"/>
                <w:sz w:val="22"/>
                <w:szCs w:val="22"/>
              </w:rPr>
              <w:t>8</w:t>
            </w:r>
          </w:p>
        </w:tc>
        <w:tc>
          <w:tcPr>
            <w:tcW w:w="6525" w:type="dxa"/>
            <w:tcBorders>
              <w:top w:val="nil"/>
              <w:left w:val="nil"/>
              <w:bottom w:val="single" w:sz="4" w:space="0" w:color="auto"/>
              <w:right w:val="single" w:sz="4" w:space="0" w:color="auto"/>
            </w:tcBorders>
            <w:shd w:val="clear" w:color="000000" w:fill="FFFFFF"/>
            <w:noWrap/>
            <w:vAlign w:val="bottom"/>
            <w:hideMark/>
          </w:tcPr>
          <w:p w:rsidR="002903D8" w:rsidRPr="00E60AC1" w:rsidRDefault="002903D8" w:rsidP="005A651C">
            <w:pPr>
              <w:spacing w:after="120"/>
              <w:rPr>
                <w:rFonts w:ascii="Calibri" w:eastAsia="Times New Roman" w:hAnsi="Calibri"/>
                <w:color w:val="000000"/>
                <w:sz w:val="22"/>
                <w:szCs w:val="22"/>
              </w:rPr>
            </w:pPr>
            <w:r w:rsidRPr="00E60AC1">
              <w:rPr>
                <w:rFonts w:ascii="Calibri" w:eastAsia="Times New Roman" w:hAnsi="Calibri"/>
                <w:color w:val="000000"/>
                <w:sz w:val="22"/>
                <w:szCs w:val="22"/>
              </w:rPr>
              <w:t>Molina Healthcare (</w:t>
            </w:r>
            <w:proofErr w:type="spellStart"/>
            <w:r w:rsidRPr="00E60AC1">
              <w:rPr>
                <w:rFonts w:ascii="Calibri" w:eastAsia="Times New Roman" w:hAnsi="Calibri"/>
                <w:color w:val="000000"/>
                <w:sz w:val="22"/>
                <w:szCs w:val="22"/>
              </w:rPr>
              <w:t>lipo</w:t>
            </w:r>
            <w:proofErr w:type="spellEnd"/>
            <w:r w:rsidRPr="00E60AC1">
              <w:rPr>
                <w:rFonts w:ascii="Calibri" w:eastAsia="Times New Roman" w:hAnsi="Calibri"/>
                <w:color w:val="000000"/>
                <w:sz w:val="22"/>
                <w:szCs w:val="22"/>
              </w:rPr>
              <w:t xml:space="preserve"> for lipedema not referenced)</w:t>
            </w:r>
          </w:p>
        </w:tc>
        <w:tc>
          <w:tcPr>
            <w:tcW w:w="1530" w:type="dxa"/>
            <w:tcBorders>
              <w:top w:val="nil"/>
              <w:left w:val="nil"/>
              <w:bottom w:val="single" w:sz="4" w:space="0" w:color="auto"/>
              <w:right w:val="single" w:sz="4" w:space="0" w:color="auto"/>
            </w:tcBorders>
            <w:shd w:val="clear" w:color="000000" w:fill="FFFFFF"/>
            <w:noWrap/>
            <w:vAlign w:val="bottom"/>
            <w:hideMark/>
          </w:tcPr>
          <w:p w:rsidR="002903D8" w:rsidRPr="00E60AC1" w:rsidRDefault="002903D8" w:rsidP="005A651C">
            <w:pPr>
              <w:spacing w:after="120"/>
              <w:jc w:val="right"/>
              <w:rPr>
                <w:rFonts w:ascii="Calibri" w:eastAsia="Times New Roman" w:hAnsi="Calibri"/>
                <w:color w:val="000000"/>
                <w:sz w:val="22"/>
                <w:szCs w:val="22"/>
              </w:rPr>
            </w:pPr>
            <w:r w:rsidRPr="00E60AC1">
              <w:rPr>
                <w:rFonts w:ascii="Calibri" w:eastAsia="Times New Roman" w:hAnsi="Calibri"/>
                <w:color w:val="000000"/>
                <w:sz w:val="22"/>
                <w:szCs w:val="22"/>
              </w:rPr>
              <w:t>6/25/2014</w:t>
            </w:r>
          </w:p>
        </w:tc>
      </w:tr>
      <w:tr w:rsidR="002903D8" w:rsidRPr="00E60AC1" w:rsidTr="005A651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903D8" w:rsidRPr="00E60AC1" w:rsidRDefault="002903D8" w:rsidP="005A651C">
            <w:pPr>
              <w:spacing w:after="120"/>
              <w:jc w:val="center"/>
              <w:rPr>
                <w:rFonts w:ascii="Calibri" w:eastAsia="Times New Roman" w:hAnsi="Calibri"/>
                <w:color w:val="000000"/>
                <w:sz w:val="22"/>
                <w:szCs w:val="22"/>
              </w:rPr>
            </w:pPr>
            <w:r w:rsidRPr="00E60AC1">
              <w:rPr>
                <w:rFonts w:ascii="Calibri" w:eastAsia="Times New Roman" w:hAnsi="Calibri"/>
                <w:color w:val="000000"/>
                <w:sz w:val="22"/>
                <w:szCs w:val="22"/>
              </w:rPr>
              <w:t>9</w:t>
            </w:r>
          </w:p>
        </w:tc>
        <w:tc>
          <w:tcPr>
            <w:tcW w:w="6525" w:type="dxa"/>
            <w:tcBorders>
              <w:top w:val="nil"/>
              <w:left w:val="nil"/>
              <w:bottom w:val="single" w:sz="4" w:space="0" w:color="auto"/>
              <w:right w:val="single" w:sz="4" w:space="0" w:color="auto"/>
            </w:tcBorders>
            <w:shd w:val="clear" w:color="000000" w:fill="FFFFFF"/>
            <w:noWrap/>
            <w:vAlign w:val="bottom"/>
            <w:hideMark/>
          </w:tcPr>
          <w:p w:rsidR="002903D8" w:rsidRPr="00E60AC1" w:rsidRDefault="002903D8" w:rsidP="005A651C">
            <w:pPr>
              <w:spacing w:after="120"/>
              <w:rPr>
                <w:rFonts w:ascii="Calibri" w:eastAsia="Times New Roman" w:hAnsi="Calibri"/>
                <w:color w:val="000000"/>
                <w:sz w:val="22"/>
                <w:szCs w:val="22"/>
              </w:rPr>
            </w:pPr>
            <w:r w:rsidRPr="00E60AC1">
              <w:rPr>
                <w:rFonts w:ascii="Calibri" w:eastAsia="Times New Roman" w:hAnsi="Calibri"/>
                <w:color w:val="000000"/>
                <w:sz w:val="22"/>
                <w:szCs w:val="22"/>
              </w:rPr>
              <w:t>Ventura County Health Plan (</w:t>
            </w:r>
            <w:proofErr w:type="spellStart"/>
            <w:r w:rsidRPr="00E60AC1">
              <w:rPr>
                <w:rFonts w:ascii="Calibri" w:eastAsia="Times New Roman" w:hAnsi="Calibri"/>
                <w:color w:val="000000"/>
                <w:sz w:val="22"/>
                <w:szCs w:val="22"/>
              </w:rPr>
              <w:t>lipo</w:t>
            </w:r>
            <w:proofErr w:type="spellEnd"/>
            <w:r w:rsidRPr="00E60AC1">
              <w:rPr>
                <w:rFonts w:ascii="Calibri" w:eastAsia="Times New Roman" w:hAnsi="Calibri"/>
                <w:color w:val="000000"/>
                <w:sz w:val="22"/>
                <w:szCs w:val="22"/>
              </w:rPr>
              <w:t xml:space="preserve"> for lipedema not referenced)</w:t>
            </w:r>
          </w:p>
        </w:tc>
        <w:tc>
          <w:tcPr>
            <w:tcW w:w="1530" w:type="dxa"/>
            <w:tcBorders>
              <w:top w:val="nil"/>
              <w:left w:val="nil"/>
              <w:bottom w:val="single" w:sz="4" w:space="0" w:color="auto"/>
              <w:right w:val="single" w:sz="4" w:space="0" w:color="auto"/>
            </w:tcBorders>
            <w:shd w:val="clear" w:color="000000" w:fill="FFFFFF"/>
            <w:noWrap/>
            <w:vAlign w:val="bottom"/>
            <w:hideMark/>
          </w:tcPr>
          <w:p w:rsidR="002903D8" w:rsidRPr="00E60AC1" w:rsidRDefault="002903D8" w:rsidP="005A651C">
            <w:pPr>
              <w:spacing w:after="120"/>
              <w:jc w:val="right"/>
              <w:rPr>
                <w:rFonts w:ascii="Calibri" w:eastAsia="Times New Roman" w:hAnsi="Calibri"/>
                <w:color w:val="000000"/>
                <w:sz w:val="22"/>
                <w:szCs w:val="22"/>
              </w:rPr>
            </w:pPr>
            <w:r w:rsidRPr="00E60AC1">
              <w:rPr>
                <w:rFonts w:ascii="Calibri" w:eastAsia="Times New Roman" w:hAnsi="Calibri"/>
                <w:color w:val="000000"/>
                <w:sz w:val="22"/>
                <w:szCs w:val="22"/>
              </w:rPr>
              <w:t>2/14/2019</w:t>
            </w:r>
          </w:p>
        </w:tc>
      </w:tr>
      <w:tr w:rsidR="002903D8" w:rsidRPr="00E60AC1" w:rsidTr="005A651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903D8" w:rsidRPr="00E60AC1" w:rsidRDefault="002903D8" w:rsidP="005A651C">
            <w:pPr>
              <w:spacing w:after="120"/>
              <w:jc w:val="center"/>
              <w:rPr>
                <w:rFonts w:ascii="Calibri" w:eastAsia="Times New Roman" w:hAnsi="Calibri"/>
                <w:color w:val="000000"/>
                <w:sz w:val="22"/>
                <w:szCs w:val="22"/>
              </w:rPr>
            </w:pPr>
            <w:r w:rsidRPr="00E60AC1">
              <w:rPr>
                <w:rFonts w:ascii="Calibri" w:eastAsia="Times New Roman" w:hAnsi="Calibri"/>
                <w:color w:val="000000"/>
                <w:sz w:val="22"/>
                <w:szCs w:val="22"/>
              </w:rPr>
              <w:t>10</w:t>
            </w:r>
          </w:p>
        </w:tc>
        <w:tc>
          <w:tcPr>
            <w:tcW w:w="6525" w:type="dxa"/>
            <w:tcBorders>
              <w:top w:val="nil"/>
              <w:left w:val="nil"/>
              <w:bottom w:val="single" w:sz="4" w:space="0" w:color="auto"/>
              <w:right w:val="single" w:sz="4" w:space="0" w:color="auto"/>
            </w:tcBorders>
            <w:shd w:val="clear" w:color="000000" w:fill="FFFFFF"/>
            <w:noWrap/>
            <w:vAlign w:val="bottom"/>
            <w:hideMark/>
          </w:tcPr>
          <w:p w:rsidR="002903D8" w:rsidRPr="00E60AC1" w:rsidRDefault="002903D8" w:rsidP="005A651C">
            <w:pPr>
              <w:spacing w:after="120"/>
              <w:rPr>
                <w:rFonts w:ascii="Calibri" w:eastAsia="Times New Roman" w:hAnsi="Calibri"/>
                <w:color w:val="000000"/>
                <w:sz w:val="22"/>
                <w:szCs w:val="22"/>
              </w:rPr>
            </w:pPr>
            <w:proofErr w:type="spellStart"/>
            <w:r w:rsidRPr="00E60AC1">
              <w:rPr>
                <w:rFonts w:ascii="Calibri" w:eastAsia="Times New Roman" w:hAnsi="Calibri"/>
                <w:color w:val="000000"/>
                <w:sz w:val="22"/>
                <w:szCs w:val="22"/>
              </w:rPr>
              <w:t>Wellmark</w:t>
            </w:r>
            <w:proofErr w:type="spellEnd"/>
            <w:r w:rsidRPr="00E60AC1">
              <w:rPr>
                <w:rFonts w:ascii="Calibri" w:eastAsia="Times New Roman" w:hAnsi="Calibri"/>
                <w:color w:val="000000"/>
                <w:sz w:val="22"/>
                <w:szCs w:val="22"/>
              </w:rPr>
              <w:t>-BC-BS (</w:t>
            </w:r>
            <w:proofErr w:type="spellStart"/>
            <w:r w:rsidRPr="00E60AC1">
              <w:rPr>
                <w:rFonts w:ascii="Calibri" w:eastAsia="Times New Roman" w:hAnsi="Calibri"/>
                <w:color w:val="000000"/>
                <w:sz w:val="22"/>
                <w:szCs w:val="22"/>
              </w:rPr>
              <w:t>lipo</w:t>
            </w:r>
            <w:proofErr w:type="spellEnd"/>
            <w:r w:rsidRPr="00E60AC1">
              <w:rPr>
                <w:rFonts w:ascii="Calibri" w:eastAsia="Times New Roman" w:hAnsi="Calibri"/>
                <w:color w:val="000000"/>
                <w:sz w:val="22"/>
                <w:szCs w:val="22"/>
              </w:rPr>
              <w:t xml:space="preserve"> for lipedema not referenced)</w:t>
            </w:r>
          </w:p>
        </w:tc>
        <w:tc>
          <w:tcPr>
            <w:tcW w:w="1530" w:type="dxa"/>
            <w:tcBorders>
              <w:top w:val="nil"/>
              <w:left w:val="nil"/>
              <w:bottom w:val="single" w:sz="4" w:space="0" w:color="auto"/>
              <w:right w:val="single" w:sz="4" w:space="0" w:color="auto"/>
            </w:tcBorders>
            <w:shd w:val="clear" w:color="000000" w:fill="FFFFFF"/>
            <w:noWrap/>
            <w:vAlign w:val="bottom"/>
            <w:hideMark/>
          </w:tcPr>
          <w:p w:rsidR="002903D8" w:rsidRPr="00E60AC1" w:rsidRDefault="002903D8" w:rsidP="005A651C">
            <w:pPr>
              <w:spacing w:after="120"/>
              <w:jc w:val="right"/>
              <w:rPr>
                <w:rFonts w:ascii="Calibri" w:eastAsia="Times New Roman" w:hAnsi="Calibri"/>
                <w:color w:val="000000"/>
                <w:sz w:val="22"/>
                <w:szCs w:val="22"/>
              </w:rPr>
            </w:pPr>
            <w:r w:rsidRPr="00E60AC1">
              <w:rPr>
                <w:rFonts w:ascii="Calibri" w:eastAsia="Times New Roman" w:hAnsi="Calibri"/>
                <w:color w:val="000000"/>
                <w:sz w:val="22"/>
                <w:szCs w:val="22"/>
              </w:rPr>
              <w:t>2/6/2020</w:t>
            </w:r>
          </w:p>
        </w:tc>
      </w:tr>
    </w:tbl>
    <w:p w:rsidR="002903D8" w:rsidRPr="00E60AC1" w:rsidRDefault="004148A5" w:rsidP="002903D8">
      <w:pPr>
        <w:rPr>
          <w:rFonts w:eastAsiaTheme="minorHAnsi" w:cstheme="minorBidi"/>
          <w:szCs w:val="30"/>
        </w:rPr>
      </w:pPr>
      <w:r>
        <w:rPr>
          <w:rFonts w:eastAsiaTheme="minorHAnsi" w:cstheme="minorBidi"/>
          <w:szCs w:val="30"/>
        </w:rPr>
        <w:t>Below is a l</w:t>
      </w:r>
      <w:r w:rsidR="002903D8">
        <w:rPr>
          <w:rFonts w:eastAsiaTheme="minorHAnsi" w:cstheme="minorBidi"/>
          <w:szCs w:val="30"/>
        </w:rPr>
        <w:t xml:space="preserve">ist of specific </w:t>
      </w:r>
      <w:r w:rsidR="002903D8" w:rsidRPr="00136DDE">
        <w:rPr>
          <w:rFonts w:eastAsiaTheme="minorHAnsi" w:cstheme="minorBidi"/>
          <w:i/>
          <w:szCs w:val="30"/>
        </w:rPr>
        <w:t>terms</w:t>
      </w:r>
      <w:r w:rsidR="002903D8">
        <w:rPr>
          <w:rFonts w:eastAsiaTheme="minorHAnsi" w:cstheme="minorBidi"/>
          <w:szCs w:val="30"/>
        </w:rPr>
        <w:t xml:space="preserve"> and </w:t>
      </w:r>
      <w:r w:rsidR="002903D8" w:rsidRPr="00136DDE">
        <w:rPr>
          <w:rFonts w:eastAsiaTheme="minorHAnsi" w:cstheme="minorBidi"/>
          <w:i/>
          <w:szCs w:val="30"/>
        </w:rPr>
        <w:t>phrases</w:t>
      </w:r>
      <w:r w:rsidR="002903D8">
        <w:rPr>
          <w:rFonts w:eastAsiaTheme="minorHAnsi" w:cstheme="minorBidi"/>
          <w:szCs w:val="30"/>
        </w:rPr>
        <w:t xml:space="preserve"> that you can </w:t>
      </w:r>
      <w:proofErr w:type="gramStart"/>
      <w:r w:rsidR="002903D8" w:rsidRPr="00E60AC1">
        <w:rPr>
          <w:rFonts w:eastAsiaTheme="minorHAnsi" w:cstheme="minorBidi"/>
          <w:szCs w:val="30"/>
        </w:rPr>
        <w:t>cut-and-paste</w:t>
      </w:r>
      <w:proofErr w:type="gramEnd"/>
      <w:r w:rsidR="002903D8">
        <w:rPr>
          <w:rFonts w:eastAsiaTheme="minorHAnsi" w:cstheme="minorBidi"/>
          <w:szCs w:val="30"/>
        </w:rPr>
        <w:t xml:space="preserve"> </w:t>
      </w:r>
      <w:r w:rsidR="002903D8" w:rsidRPr="00E60AC1">
        <w:rPr>
          <w:rFonts w:eastAsiaTheme="minorHAnsi" w:cstheme="minorBidi"/>
          <w:szCs w:val="30"/>
        </w:rPr>
        <w:t>in</w:t>
      </w:r>
      <w:r w:rsidR="002903D8">
        <w:rPr>
          <w:rFonts w:eastAsiaTheme="minorHAnsi" w:cstheme="minorBidi"/>
          <w:szCs w:val="30"/>
        </w:rPr>
        <w:t>to</w:t>
      </w:r>
      <w:r w:rsidR="002903D8" w:rsidRPr="00E60AC1">
        <w:rPr>
          <w:rFonts w:eastAsiaTheme="minorHAnsi" w:cstheme="minorBidi"/>
          <w:szCs w:val="30"/>
        </w:rPr>
        <w:t xml:space="preserve"> your pre-authorization or appeal documentation package</w:t>
      </w:r>
      <w:r w:rsidR="002903D8">
        <w:rPr>
          <w:rFonts w:eastAsiaTheme="minorHAnsi" w:cstheme="minorBidi"/>
          <w:szCs w:val="30"/>
        </w:rPr>
        <w:t>s</w:t>
      </w:r>
      <w:r w:rsidR="00136DDE">
        <w:rPr>
          <w:rFonts w:eastAsiaTheme="minorHAnsi" w:cstheme="minorBidi"/>
          <w:szCs w:val="30"/>
        </w:rPr>
        <w:t>.</w:t>
      </w:r>
    </w:p>
    <w:p w:rsidR="004D76CE" w:rsidRPr="00E60AC1" w:rsidRDefault="002903D8" w:rsidP="004D76CE">
      <w:pPr>
        <w:pStyle w:val="Heading2"/>
        <w:rPr>
          <w:rFonts w:eastAsiaTheme="minorHAnsi"/>
        </w:rPr>
      </w:pPr>
      <w:r>
        <w:rPr>
          <w:rFonts w:eastAsiaTheme="minorHAnsi" w:cstheme="minorBidi"/>
          <w:b w:val="0"/>
          <w:szCs w:val="30"/>
        </w:rPr>
        <w:br w:type="page"/>
      </w:r>
      <w:bookmarkStart w:id="126" w:name="_Toc36518109"/>
      <w:bookmarkStart w:id="127" w:name="_Toc38949204"/>
      <w:r w:rsidR="004D76CE">
        <w:rPr>
          <w:rFonts w:eastAsiaTheme="minorHAnsi"/>
        </w:rPr>
        <w:lastRenderedPageBreak/>
        <w:t>Cut and Paste Phrase List</w:t>
      </w:r>
      <w:bookmarkEnd w:id="126"/>
      <w:bookmarkEnd w:id="127"/>
    </w:p>
    <w:p w:rsidR="004D76CE" w:rsidRPr="00E60AC1" w:rsidRDefault="004D76CE" w:rsidP="004D76CE">
      <w:pPr>
        <w:spacing w:after="120"/>
        <w:rPr>
          <w:rFonts w:eastAsiaTheme="minorHAnsi" w:cstheme="minorBidi"/>
          <w:szCs w:val="30"/>
        </w:rPr>
      </w:pPr>
      <w:r>
        <w:rPr>
          <w:rFonts w:eastAsiaTheme="minorHAnsi" w:cstheme="minorBidi"/>
          <w:b/>
          <w:szCs w:val="30"/>
        </w:rPr>
        <w:t xml:space="preserve">Below is a list of </w:t>
      </w:r>
      <w:r w:rsidRPr="00E60AC1">
        <w:rPr>
          <w:rFonts w:eastAsiaTheme="minorHAnsi" w:cstheme="minorBidi"/>
          <w:b/>
          <w:szCs w:val="30"/>
        </w:rPr>
        <w:t>terms, phrasing and supporting research</w:t>
      </w:r>
      <w:r>
        <w:rPr>
          <w:rFonts w:eastAsiaTheme="minorHAnsi" w:cstheme="minorBidi"/>
          <w:szCs w:val="30"/>
        </w:rPr>
        <w:t xml:space="preserve"> you can include i</w:t>
      </w:r>
      <w:r w:rsidRPr="00E60AC1">
        <w:rPr>
          <w:rFonts w:eastAsiaTheme="minorHAnsi" w:cstheme="minorBidi"/>
          <w:szCs w:val="30"/>
        </w:rPr>
        <w:t>n your pre-authorization or appeal docum</w:t>
      </w:r>
      <w:r>
        <w:rPr>
          <w:rFonts w:eastAsiaTheme="minorHAnsi" w:cstheme="minorBidi"/>
          <w:szCs w:val="30"/>
        </w:rPr>
        <w:t>entation package as appropriate</w:t>
      </w:r>
      <w:r w:rsidRPr="00E60AC1">
        <w:rPr>
          <w:rFonts w:eastAsiaTheme="minorHAnsi" w:cstheme="minorBidi"/>
          <w:szCs w:val="30"/>
        </w:rPr>
        <w:t>:</w:t>
      </w:r>
    </w:p>
    <w:p w:rsidR="004D76CE" w:rsidRPr="00E60AC1" w:rsidRDefault="004D76CE" w:rsidP="004D76CE">
      <w:pPr>
        <w:spacing w:after="120"/>
        <w:rPr>
          <w:rFonts w:eastAsiaTheme="minorHAnsi" w:cstheme="minorBidi"/>
          <w:szCs w:val="30"/>
        </w:rPr>
      </w:pPr>
      <w:r w:rsidRPr="00E60AC1">
        <w:rPr>
          <w:rFonts w:eastAsiaTheme="minorHAnsi" w:cstheme="minorBidi"/>
          <w:szCs w:val="30"/>
        </w:rPr>
        <w:t>Medically effective</w:t>
      </w:r>
    </w:p>
    <w:p w:rsidR="004D76CE" w:rsidRPr="00E60AC1" w:rsidRDefault="004D76CE" w:rsidP="004D76CE">
      <w:pPr>
        <w:spacing w:after="120"/>
        <w:rPr>
          <w:rFonts w:eastAsiaTheme="minorHAnsi" w:cstheme="minorBidi"/>
          <w:szCs w:val="30"/>
        </w:rPr>
      </w:pPr>
      <w:r w:rsidRPr="00E60AC1">
        <w:rPr>
          <w:rFonts w:eastAsiaTheme="minorHAnsi" w:cstheme="minorBidi"/>
          <w:szCs w:val="30"/>
        </w:rPr>
        <w:t>FDA</w:t>
      </w:r>
      <w:r>
        <w:rPr>
          <w:rFonts w:eastAsiaTheme="minorHAnsi" w:cstheme="minorBidi"/>
          <w:szCs w:val="30"/>
        </w:rPr>
        <w:t>-</w:t>
      </w:r>
      <w:r w:rsidRPr="00E60AC1">
        <w:rPr>
          <w:rFonts w:eastAsiaTheme="minorHAnsi" w:cstheme="minorBidi"/>
          <w:szCs w:val="30"/>
        </w:rPr>
        <w:t>approv</w:t>
      </w:r>
      <w:r>
        <w:rPr>
          <w:rFonts w:eastAsiaTheme="minorHAnsi" w:cstheme="minorBidi"/>
          <w:szCs w:val="30"/>
        </w:rPr>
        <w:t>ed</w:t>
      </w:r>
      <w:r w:rsidRPr="00E60AC1">
        <w:rPr>
          <w:rFonts w:eastAsiaTheme="minorHAnsi" w:cstheme="minorBidi"/>
          <w:szCs w:val="30"/>
        </w:rPr>
        <w:t xml:space="preserve"> equipment</w:t>
      </w:r>
    </w:p>
    <w:p w:rsidR="004D76CE" w:rsidRPr="00E60AC1" w:rsidRDefault="004D76CE" w:rsidP="004D76CE">
      <w:pPr>
        <w:spacing w:after="120"/>
        <w:rPr>
          <w:rFonts w:eastAsiaTheme="minorHAnsi" w:cstheme="minorBidi"/>
          <w:szCs w:val="30"/>
        </w:rPr>
      </w:pPr>
      <w:r w:rsidRPr="00E60AC1">
        <w:rPr>
          <w:rFonts w:eastAsiaTheme="minorHAnsi" w:cstheme="minorBidi"/>
          <w:szCs w:val="30"/>
        </w:rPr>
        <w:t>Conclusions...the effect of the intervention on health outcomes</w:t>
      </w:r>
    </w:p>
    <w:p w:rsidR="004D76CE" w:rsidRPr="00E60AC1" w:rsidRDefault="004D76CE" w:rsidP="004D76CE">
      <w:pPr>
        <w:spacing w:after="120"/>
        <w:rPr>
          <w:rFonts w:eastAsiaTheme="minorHAnsi" w:cstheme="minorBidi"/>
          <w:szCs w:val="30"/>
        </w:rPr>
      </w:pPr>
      <w:r w:rsidRPr="00E60AC1">
        <w:rPr>
          <w:rFonts w:eastAsiaTheme="minorHAnsi" w:cstheme="minorBidi"/>
          <w:szCs w:val="30"/>
        </w:rPr>
        <w:t>Make argument …that measurement(s) or alteration affects health outcomes</w:t>
      </w:r>
    </w:p>
    <w:p w:rsidR="004D76CE" w:rsidRPr="00E60AC1" w:rsidRDefault="004D76CE" w:rsidP="004D76CE">
      <w:pPr>
        <w:spacing w:after="120"/>
        <w:rPr>
          <w:rFonts w:eastAsiaTheme="minorHAnsi" w:cstheme="minorBidi"/>
          <w:szCs w:val="30"/>
        </w:rPr>
      </w:pPr>
      <w:r w:rsidRPr="00E60AC1">
        <w:rPr>
          <w:rFonts w:eastAsiaTheme="minorHAnsi" w:cstheme="minorBidi"/>
          <w:szCs w:val="30"/>
        </w:rPr>
        <w:t>Safe or effective</w:t>
      </w:r>
    </w:p>
    <w:p w:rsidR="004D76CE" w:rsidRPr="00E60AC1" w:rsidRDefault="004D76CE" w:rsidP="004D76CE">
      <w:pPr>
        <w:spacing w:after="120"/>
        <w:rPr>
          <w:rFonts w:eastAsiaTheme="minorHAnsi" w:cstheme="minorBidi"/>
          <w:szCs w:val="30"/>
        </w:rPr>
      </w:pPr>
      <w:r w:rsidRPr="00E60AC1">
        <w:rPr>
          <w:rFonts w:eastAsiaTheme="minorHAnsi" w:cstheme="minorBidi"/>
          <w:szCs w:val="30"/>
        </w:rPr>
        <w:t>Exceeding the outcome of alternative therapies</w:t>
      </w:r>
    </w:p>
    <w:p w:rsidR="004D76CE" w:rsidRPr="00E60AC1" w:rsidRDefault="004D76CE" w:rsidP="004D76CE">
      <w:pPr>
        <w:spacing w:after="120"/>
        <w:rPr>
          <w:rFonts w:eastAsiaTheme="minorHAnsi" w:cstheme="minorBidi"/>
          <w:szCs w:val="30"/>
        </w:rPr>
      </w:pPr>
      <w:r w:rsidRPr="00E60AC1">
        <w:rPr>
          <w:rFonts w:eastAsiaTheme="minorHAnsi" w:cstheme="minorBidi"/>
          <w:szCs w:val="30"/>
        </w:rPr>
        <w:t>Improve health outcomes</w:t>
      </w:r>
    </w:p>
    <w:p w:rsidR="004D76CE" w:rsidRPr="00E60AC1" w:rsidRDefault="004D76CE" w:rsidP="004D76CE">
      <w:pPr>
        <w:spacing w:after="120"/>
        <w:rPr>
          <w:rFonts w:eastAsiaTheme="minorHAnsi" w:cstheme="minorBidi"/>
          <w:szCs w:val="30"/>
        </w:rPr>
      </w:pPr>
      <w:r>
        <w:rPr>
          <w:rFonts w:eastAsiaTheme="minorHAnsi" w:cstheme="minorBidi"/>
          <w:szCs w:val="30"/>
        </w:rPr>
        <w:t>Results are a</w:t>
      </w:r>
      <w:r w:rsidRPr="00E60AC1">
        <w:rPr>
          <w:rFonts w:eastAsiaTheme="minorHAnsi" w:cstheme="minorBidi"/>
          <w:szCs w:val="30"/>
        </w:rPr>
        <w:t>pplicable outside the research setting</w:t>
      </w:r>
    </w:p>
    <w:p w:rsidR="004D76CE" w:rsidRPr="00E60AC1" w:rsidRDefault="004D76CE" w:rsidP="004D76CE">
      <w:pPr>
        <w:spacing w:after="120"/>
        <w:rPr>
          <w:rFonts w:eastAsiaTheme="minorHAnsi" w:cstheme="minorBidi"/>
          <w:szCs w:val="30"/>
        </w:rPr>
      </w:pPr>
      <w:r w:rsidRPr="00E60AC1">
        <w:rPr>
          <w:rFonts w:eastAsiaTheme="minorHAnsi" w:cstheme="minorBidi"/>
          <w:szCs w:val="30"/>
        </w:rPr>
        <w:t>The specific diagnosis of lipedema warrants approval.</w:t>
      </w:r>
    </w:p>
    <w:p w:rsidR="004D76CE" w:rsidRPr="00E60AC1" w:rsidRDefault="004D76CE" w:rsidP="004D76CE">
      <w:pPr>
        <w:spacing w:after="120"/>
        <w:rPr>
          <w:rFonts w:eastAsiaTheme="minorHAnsi" w:cstheme="minorBidi"/>
          <w:szCs w:val="30"/>
        </w:rPr>
      </w:pPr>
      <w:r w:rsidRPr="00E60AC1">
        <w:rPr>
          <w:rFonts w:eastAsiaTheme="minorHAnsi" w:cstheme="minorBidi"/>
          <w:szCs w:val="30"/>
        </w:rPr>
        <w:t>Well-designed research</w:t>
      </w:r>
    </w:p>
    <w:p w:rsidR="004D76CE" w:rsidRPr="00E60AC1" w:rsidRDefault="004D76CE" w:rsidP="004D76CE">
      <w:pPr>
        <w:spacing w:after="120"/>
        <w:rPr>
          <w:rFonts w:eastAsiaTheme="minorHAnsi" w:cstheme="minorBidi"/>
          <w:szCs w:val="30"/>
        </w:rPr>
      </w:pPr>
      <w:r w:rsidRPr="00E60AC1">
        <w:rPr>
          <w:rFonts w:eastAsiaTheme="minorHAnsi" w:cstheme="minorBidi"/>
          <w:szCs w:val="30"/>
        </w:rPr>
        <w:t>Well-conducted investigations</w:t>
      </w:r>
    </w:p>
    <w:p w:rsidR="004D76CE" w:rsidRPr="00E60AC1" w:rsidRDefault="004D76CE" w:rsidP="004D76CE">
      <w:pPr>
        <w:spacing w:after="120"/>
        <w:rPr>
          <w:rFonts w:eastAsiaTheme="minorHAnsi" w:cstheme="minorBidi"/>
          <w:szCs w:val="30"/>
        </w:rPr>
      </w:pPr>
      <w:r w:rsidRPr="00E60AC1">
        <w:rPr>
          <w:rFonts w:eastAsiaTheme="minorHAnsi" w:cstheme="minorBidi"/>
          <w:szCs w:val="30"/>
        </w:rPr>
        <w:t>Nationally-recognized medical journals</w:t>
      </w:r>
    </w:p>
    <w:p w:rsidR="004D76CE" w:rsidRPr="00E60AC1" w:rsidRDefault="004D76CE" w:rsidP="004D76CE">
      <w:pPr>
        <w:spacing w:after="120"/>
        <w:rPr>
          <w:rFonts w:eastAsiaTheme="minorHAnsi" w:cstheme="minorBidi"/>
          <w:szCs w:val="30"/>
        </w:rPr>
      </w:pPr>
      <w:r w:rsidRPr="00E60AC1">
        <w:rPr>
          <w:rFonts w:eastAsiaTheme="minorHAnsi" w:cstheme="minorBidi"/>
          <w:szCs w:val="30"/>
        </w:rPr>
        <w:t>Published in peer-reviewed journals</w:t>
      </w:r>
    </w:p>
    <w:p w:rsidR="004D76CE" w:rsidRPr="00E60AC1" w:rsidRDefault="004D76CE" w:rsidP="004D76CE">
      <w:pPr>
        <w:spacing w:after="120"/>
        <w:rPr>
          <w:rFonts w:eastAsiaTheme="minorHAnsi" w:cstheme="minorBidi"/>
          <w:szCs w:val="30"/>
        </w:rPr>
      </w:pPr>
      <w:r w:rsidRPr="00E60AC1">
        <w:rPr>
          <w:rFonts w:eastAsiaTheme="minorHAnsi" w:cstheme="minorBidi"/>
          <w:szCs w:val="30"/>
        </w:rPr>
        <w:t>Quality of the body of studies and the consistency of the results</w:t>
      </w:r>
    </w:p>
    <w:p w:rsidR="004D76CE" w:rsidRPr="00E60AC1" w:rsidRDefault="004D76CE" w:rsidP="004D76CE">
      <w:pPr>
        <w:spacing w:after="120"/>
        <w:rPr>
          <w:rFonts w:eastAsiaTheme="minorHAnsi" w:cstheme="minorBidi"/>
          <w:szCs w:val="30"/>
        </w:rPr>
      </w:pPr>
      <w:r w:rsidRPr="00E60AC1">
        <w:rPr>
          <w:rFonts w:eastAsiaTheme="minorHAnsi" w:cstheme="minorBidi"/>
          <w:szCs w:val="30"/>
        </w:rPr>
        <w:t>Superior clinical outcomes [Fallon health; use of "superior"]</w:t>
      </w:r>
    </w:p>
    <w:p w:rsidR="004D76CE" w:rsidRPr="00E60AC1" w:rsidRDefault="004D76CE" w:rsidP="004D76CE">
      <w:pPr>
        <w:spacing w:after="120"/>
        <w:rPr>
          <w:rFonts w:eastAsiaTheme="minorHAnsi" w:cstheme="minorBidi"/>
          <w:szCs w:val="30"/>
        </w:rPr>
      </w:pPr>
      <w:r w:rsidRPr="00E60AC1">
        <w:rPr>
          <w:rFonts w:eastAsiaTheme="minorHAnsi" w:cstheme="minorBidi"/>
          <w:szCs w:val="30"/>
        </w:rPr>
        <w:t>Greater safety or efficacy than conventional treatments</w:t>
      </w:r>
    </w:p>
    <w:p w:rsidR="004D76CE" w:rsidRPr="00E60AC1" w:rsidRDefault="004D76CE" w:rsidP="004D76CE">
      <w:pPr>
        <w:spacing w:after="120"/>
        <w:rPr>
          <w:rFonts w:eastAsiaTheme="minorHAnsi" w:cstheme="minorBidi"/>
          <w:szCs w:val="30"/>
        </w:rPr>
      </w:pPr>
      <w:r w:rsidRPr="00E60AC1">
        <w:rPr>
          <w:rFonts w:eastAsiaTheme="minorHAnsi" w:cstheme="minorBidi"/>
          <w:szCs w:val="30"/>
        </w:rPr>
        <w:t>Technological assessments</w:t>
      </w:r>
    </w:p>
    <w:p w:rsidR="004D76CE" w:rsidRPr="00E60AC1" w:rsidRDefault="004D76CE" w:rsidP="004D76CE">
      <w:pPr>
        <w:spacing w:after="120"/>
        <w:rPr>
          <w:rFonts w:eastAsiaTheme="minorHAnsi" w:cstheme="minorBidi"/>
          <w:szCs w:val="30"/>
        </w:rPr>
      </w:pPr>
      <w:r w:rsidRPr="00E60AC1">
        <w:rPr>
          <w:rFonts w:eastAsiaTheme="minorHAnsi" w:cstheme="minorBidi"/>
          <w:szCs w:val="30"/>
        </w:rPr>
        <w:t>Randomized control studies</w:t>
      </w:r>
    </w:p>
    <w:p w:rsidR="004D76CE" w:rsidRPr="00E60AC1" w:rsidRDefault="004D76CE" w:rsidP="004D76CE">
      <w:pPr>
        <w:spacing w:after="120"/>
        <w:rPr>
          <w:rFonts w:eastAsiaTheme="minorHAnsi" w:cstheme="minorBidi"/>
          <w:szCs w:val="30"/>
        </w:rPr>
      </w:pPr>
      <w:r w:rsidRPr="00E60AC1">
        <w:rPr>
          <w:rFonts w:eastAsiaTheme="minorHAnsi" w:cstheme="minorBidi"/>
          <w:szCs w:val="30"/>
        </w:rPr>
        <w:t>Published peer</w:t>
      </w:r>
      <w:r>
        <w:rPr>
          <w:rFonts w:eastAsiaTheme="minorHAnsi" w:cstheme="minorBidi"/>
          <w:szCs w:val="30"/>
        </w:rPr>
        <w:t>-</w:t>
      </w:r>
      <w:r w:rsidRPr="00E60AC1">
        <w:rPr>
          <w:rFonts w:eastAsiaTheme="minorHAnsi" w:cstheme="minorBidi"/>
          <w:szCs w:val="30"/>
        </w:rPr>
        <w:t>literature</w:t>
      </w:r>
    </w:p>
    <w:p w:rsidR="004D76CE" w:rsidRPr="00E60AC1" w:rsidRDefault="004D76CE" w:rsidP="004D76CE">
      <w:pPr>
        <w:spacing w:after="120"/>
        <w:rPr>
          <w:rFonts w:eastAsiaTheme="minorHAnsi" w:cstheme="minorBidi"/>
          <w:szCs w:val="30"/>
        </w:rPr>
      </w:pPr>
      <w:r w:rsidRPr="00E60AC1">
        <w:rPr>
          <w:rFonts w:eastAsiaTheme="minorHAnsi" w:cstheme="minorBidi"/>
          <w:szCs w:val="30"/>
        </w:rPr>
        <w:t>Expert opinions</w:t>
      </w:r>
    </w:p>
    <w:p w:rsidR="004D76CE" w:rsidRPr="00E60AC1" w:rsidRDefault="004D76CE" w:rsidP="004D76CE">
      <w:pPr>
        <w:spacing w:after="120"/>
        <w:rPr>
          <w:rFonts w:eastAsiaTheme="minorHAnsi" w:cstheme="minorBidi"/>
          <w:szCs w:val="30"/>
        </w:rPr>
      </w:pPr>
      <w:r w:rsidRPr="00E60AC1">
        <w:rPr>
          <w:rFonts w:eastAsiaTheme="minorHAnsi" w:cstheme="minorBidi"/>
          <w:szCs w:val="30"/>
        </w:rPr>
        <w:t>Recognized by the plan as standard medical care for the disease being treated</w:t>
      </w:r>
    </w:p>
    <w:p w:rsidR="004D76CE" w:rsidRDefault="004D76CE" w:rsidP="004D76CE">
      <w:pPr>
        <w:spacing w:after="120"/>
        <w:rPr>
          <w:rFonts w:eastAsiaTheme="minorHAnsi" w:cstheme="minorBidi"/>
          <w:szCs w:val="30"/>
        </w:rPr>
      </w:pPr>
      <w:r w:rsidRPr="00E60AC1">
        <w:rPr>
          <w:rFonts w:eastAsiaTheme="minorHAnsi" w:cstheme="minorBidi"/>
          <w:szCs w:val="30"/>
        </w:rPr>
        <w:t>Proven beneficial impact</w:t>
      </w:r>
    </w:p>
    <w:p w:rsidR="004D76CE" w:rsidRDefault="004D76CE" w:rsidP="004D76CE">
      <w:pPr>
        <w:spacing w:after="120"/>
        <w:rPr>
          <w:rFonts w:eastAsiaTheme="minorHAnsi" w:cstheme="minorBidi"/>
          <w:szCs w:val="30"/>
        </w:rPr>
      </w:pPr>
    </w:p>
    <w:p w:rsidR="004D76CE" w:rsidRPr="00AE27EE" w:rsidRDefault="004D76CE" w:rsidP="004D76CE">
      <w:pPr>
        <w:spacing w:after="120"/>
        <w:rPr>
          <w:rFonts w:eastAsiaTheme="minorHAnsi" w:cstheme="minorBidi"/>
        </w:rPr>
      </w:pPr>
      <w:r>
        <w:t xml:space="preserve">Go to the </w:t>
      </w:r>
      <w:hyperlink r:id="rId73" w:history="1">
        <w:r w:rsidRPr="009559E0">
          <w:rPr>
            <w:rStyle w:val="Hyperlink"/>
            <w:rFonts w:eastAsiaTheme="minorHAnsi" w:cstheme="minorBidi"/>
          </w:rPr>
          <w:t>website</w:t>
        </w:r>
      </w:hyperlink>
      <w:r>
        <w:rPr>
          <w:rFonts w:eastAsiaTheme="minorHAnsi" w:cstheme="minorBidi"/>
        </w:rPr>
        <w:t xml:space="preserve"> for</w:t>
      </w:r>
      <w:r w:rsidRPr="004C086C">
        <w:rPr>
          <w:rFonts w:eastAsiaTheme="minorHAnsi" w:cstheme="minorBidi"/>
        </w:rPr>
        <w:t xml:space="preserve"> the .doc version</w:t>
      </w:r>
    </w:p>
    <w:p w:rsidR="00775572" w:rsidRPr="00AE27EE" w:rsidRDefault="004D76CE" w:rsidP="00775572">
      <w:pPr>
        <w:pStyle w:val="Heading2"/>
        <w:rPr>
          <w:rFonts w:eastAsiaTheme="minorHAnsi"/>
        </w:rPr>
      </w:pPr>
      <w:r>
        <w:rPr>
          <w:rFonts w:eastAsiaTheme="minorHAnsi"/>
        </w:rPr>
        <w:br w:type="page"/>
      </w:r>
      <w:bookmarkStart w:id="128" w:name="_Toc34216331"/>
      <w:bookmarkStart w:id="129" w:name="_Toc34284692"/>
      <w:bookmarkStart w:id="130" w:name="_Toc36518110"/>
      <w:bookmarkStart w:id="131" w:name="_Toc38949207"/>
      <w:r w:rsidR="00775572" w:rsidRPr="00AE27EE">
        <w:rPr>
          <w:rFonts w:eastAsiaTheme="minorHAnsi"/>
        </w:rPr>
        <w:lastRenderedPageBreak/>
        <w:t>Lipedema Signs and Symptoms Checklist</w:t>
      </w:r>
      <w:bookmarkEnd w:id="128"/>
      <w:bookmarkEnd w:id="129"/>
      <w:bookmarkEnd w:id="130"/>
      <w:bookmarkEnd w:id="131"/>
    </w:p>
    <w:p w:rsidR="00775572" w:rsidRDefault="00775572" w:rsidP="00775572">
      <w:pPr>
        <w:spacing w:line="240" w:lineRule="auto"/>
        <w:rPr>
          <w:rFonts w:eastAsiaTheme="minorHAnsi" w:cstheme="minorBidi"/>
        </w:rPr>
      </w:pPr>
      <w:r>
        <w:rPr>
          <w:rFonts w:eastAsiaTheme="minorHAnsi" w:cstheme="minorBidi"/>
        </w:rPr>
        <w:t xml:space="preserve">This list is available in PDF format from several websites: </w:t>
      </w:r>
      <w:hyperlink r:id="rId74" w:history="1">
        <w:r w:rsidRPr="00D54127">
          <w:rPr>
            <w:rStyle w:val="Hyperlink"/>
            <w:rFonts w:eastAsiaTheme="minorHAnsi" w:cstheme="minorBidi"/>
          </w:rPr>
          <w:t>Lipedema Canada</w:t>
        </w:r>
      </w:hyperlink>
      <w:r>
        <w:rPr>
          <w:rFonts w:eastAsiaTheme="minorHAnsi" w:cstheme="minorBidi"/>
        </w:rPr>
        <w:t xml:space="preserve">, </w:t>
      </w:r>
      <w:hyperlink r:id="rId75" w:history="1">
        <w:proofErr w:type="spellStart"/>
        <w:r w:rsidRPr="00D54127">
          <w:rPr>
            <w:rStyle w:val="Hyperlink"/>
            <w:rFonts w:eastAsiaTheme="minorHAnsi" w:cstheme="minorBidi"/>
          </w:rPr>
          <w:t>Lipocura</w:t>
        </w:r>
        <w:proofErr w:type="spellEnd"/>
        <w:r w:rsidRPr="00D54127">
          <w:rPr>
            <w:rStyle w:val="Hyperlink"/>
            <w:rFonts w:eastAsiaTheme="minorHAnsi" w:cstheme="minorBidi"/>
          </w:rPr>
          <w:t xml:space="preserve"> Germany</w:t>
        </w:r>
      </w:hyperlink>
      <w:r>
        <w:rPr>
          <w:rFonts w:eastAsiaTheme="minorHAnsi" w:cstheme="minorBidi"/>
        </w:rPr>
        <w:t>; It is for informational purposes only; please discuss all clinical issues with your doctor.</w:t>
      </w:r>
    </w:p>
    <w:p w:rsidR="00775572" w:rsidRPr="00AE27EE" w:rsidRDefault="00775572" w:rsidP="00775572">
      <w:pPr>
        <w:spacing w:line="240" w:lineRule="auto"/>
        <w:rPr>
          <w:rFonts w:eastAsiaTheme="minorHAnsi" w:cstheme="minorBidi"/>
        </w:rPr>
      </w:pPr>
      <w:r w:rsidRPr="00AE27EE">
        <w:rPr>
          <w:rFonts w:eastAsiaTheme="minorHAnsi" w:cstheme="minorBidi"/>
        </w:rPr>
        <w:t xml:space="preserve">Lipedema is a symmetrical increase in fat, usually occurring on the legs, buttocks, and the arms, and generally affects only women. The fat distribution in the body is disturbed because of this disease and not, as assumed, a consequence of overweight. In addition to fluid retention, massive pressure pain occurs, which in many cases is associated with increased bruising and pressure pain in the affected area. The leg becomes evenly thick and heavy, usually from hip to ankle. The lipedema can also manifest in the upper arms, while the upper body, hands and feet of the patient usually remain slender. </w:t>
      </w:r>
    </w:p>
    <w:p w:rsidR="00775572" w:rsidRPr="00AE27EE" w:rsidRDefault="00775572" w:rsidP="00775572">
      <w:pPr>
        <w:spacing w:line="240" w:lineRule="auto"/>
        <w:rPr>
          <w:rFonts w:eastAsiaTheme="minorHAnsi" w:cstheme="minorBidi"/>
        </w:rPr>
      </w:pPr>
      <w:r w:rsidRPr="00AE27EE">
        <w:rPr>
          <w:rFonts w:eastAsiaTheme="minorHAnsi" w:cstheme="minorBidi"/>
        </w:rPr>
        <w:t>If you think you may have lipedema please complete this checklist with symptoms.</w:t>
      </w:r>
    </w:p>
    <w:p w:rsidR="00775572" w:rsidRPr="00AE27EE" w:rsidRDefault="00775572" w:rsidP="00775572">
      <w:pPr>
        <w:spacing w:line="240" w:lineRule="auto"/>
        <w:rPr>
          <w:rFonts w:eastAsiaTheme="minorHAnsi" w:cstheme="minorBidi"/>
        </w:rPr>
      </w:pPr>
      <w:r w:rsidRPr="00AE27EE">
        <w:rPr>
          <w:rFonts w:ascii="Segoe UI Symbol" w:eastAsiaTheme="minorHAnsi" w:hAnsi="Segoe UI Symbol" w:cs="Segoe UI Symbol"/>
        </w:rPr>
        <w:t>☐</w:t>
      </w:r>
      <w:r w:rsidRPr="00AE27EE">
        <w:rPr>
          <w:rFonts w:eastAsiaTheme="minorHAnsi" w:cstheme="minorBidi"/>
        </w:rPr>
        <w:t xml:space="preserve"> Weight is gained disproportionately on hips, thighs and below knee (usually bilateral - affects both sides - and symmetrical - occurs evenly)</w:t>
      </w:r>
    </w:p>
    <w:p w:rsidR="00775572" w:rsidRPr="00AE27EE" w:rsidRDefault="00775572" w:rsidP="00775572">
      <w:pPr>
        <w:spacing w:line="240" w:lineRule="auto"/>
        <w:rPr>
          <w:rFonts w:eastAsiaTheme="minorHAnsi" w:cstheme="minorBidi"/>
        </w:rPr>
      </w:pPr>
      <w:r w:rsidRPr="00AE27EE">
        <w:rPr>
          <w:rFonts w:ascii="Segoe UI Symbol" w:eastAsiaTheme="minorHAnsi" w:hAnsi="Segoe UI Symbol" w:cs="Segoe UI Symbol"/>
        </w:rPr>
        <w:t>☐</w:t>
      </w:r>
      <w:r w:rsidRPr="00AE27EE">
        <w:rPr>
          <w:rFonts w:eastAsiaTheme="minorHAnsi" w:cstheme="minorBidi"/>
        </w:rPr>
        <w:t xml:space="preserve"> Larger bottom half and smaller waist</w:t>
      </w:r>
    </w:p>
    <w:p w:rsidR="00775572" w:rsidRPr="00AE27EE" w:rsidRDefault="00775572" w:rsidP="00775572">
      <w:pPr>
        <w:spacing w:line="240" w:lineRule="auto"/>
        <w:rPr>
          <w:rFonts w:eastAsiaTheme="minorHAnsi" w:cstheme="minorBidi"/>
        </w:rPr>
      </w:pPr>
      <w:r w:rsidRPr="00AE27EE">
        <w:rPr>
          <w:rFonts w:ascii="Segoe UI Symbol" w:eastAsiaTheme="minorHAnsi" w:hAnsi="Segoe UI Symbol" w:cs="Segoe UI Symbol"/>
        </w:rPr>
        <w:t>☐</w:t>
      </w:r>
      <w:r w:rsidRPr="00AE27EE">
        <w:rPr>
          <w:rFonts w:eastAsiaTheme="minorHAnsi" w:cstheme="minorBidi"/>
        </w:rPr>
        <w:t xml:space="preserve"> </w:t>
      </w:r>
      <w:proofErr w:type="gramStart"/>
      <w:r w:rsidRPr="00AE27EE">
        <w:rPr>
          <w:rFonts w:eastAsiaTheme="minorHAnsi" w:cstheme="minorBidi"/>
        </w:rPr>
        <w:t>The</w:t>
      </w:r>
      <w:proofErr w:type="gramEnd"/>
      <w:r w:rsidRPr="00AE27EE">
        <w:rPr>
          <w:rFonts w:eastAsiaTheme="minorHAnsi" w:cstheme="minorBidi"/>
        </w:rPr>
        <w:t xml:space="preserve"> feeling of fatty ‘nodules’ underneath the skin</w:t>
      </w:r>
    </w:p>
    <w:p w:rsidR="00775572" w:rsidRPr="00AE27EE" w:rsidRDefault="00775572" w:rsidP="00775572">
      <w:pPr>
        <w:spacing w:line="240" w:lineRule="auto"/>
        <w:rPr>
          <w:rFonts w:eastAsiaTheme="minorHAnsi" w:cstheme="minorBidi"/>
        </w:rPr>
      </w:pPr>
      <w:r w:rsidRPr="00AE27EE">
        <w:rPr>
          <w:rFonts w:ascii="Segoe UI Symbol" w:eastAsiaTheme="minorHAnsi" w:hAnsi="Segoe UI Symbol" w:cs="Segoe UI Symbol"/>
        </w:rPr>
        <w:t>☐</w:t>
      </w:r>
      <w:r w:rsidRPr="00AE27EE">
        <w:rPr>
          <w:rFonts w:eastAsiaTheme="minorHAnsi" w:cstheme="minorBidi"/>
        </w:rPr>
        <w:t xml:space="preserve"> Bruising occurs easily and is often unexplained</w:t>
      </w:r>
    </w:p>
    <w:p w:rsidR="00775572" w:rsidRPr="00AE27EE" w:rsidRDefault="00775572" w:rsidP="00775572">
      <w:pPr>
        <w:spacing w:line="240" w:lineRule="auto"/>
        <w:rPr>
          <w:rFonts w:eastAsiaTheme="minorHAnsi" w:cstheme="minorBidi"/>
        </w:rPr>
      </w:pPr>
      <w:r w:rsidRPr="00AE27EE">
        <w:rPr>
          <w:rFonts w:ascii="Segoe UI Symbol" w:eastAsiaTheme="minorHAnsi" w:hAnsi="Segoe UI Symbol" w:cs="Segoe UI Symbol"/>
        </w:rPr>
        <w:t>☐</w:t>
      </w:r>
      <w:r w:rsidRPr="00AE27EE">
        <w:rPr>
          <w:rFonts w:eastAsiaTheme="minorHAnsi" w:cstheme="minorBidi"/>
        </w:rPr>
        <w:t xml:space="preserve"> Legs are very sensitive to the touch</w:t>
      </w:r>
    </w:p>
    <w:p w:rsidR="00775572" w:rsidRPr="00AE27EE" w:rsidRDefault="00775572" w:rsidP="00775572">
      <w:pPr>
        <w:spacing w:line="240" w:lineRule="auto"/>
        <w:rPr>
          <w:rFonts w:eastAsiaTheme="minorHAnsi" w:cstheme="minorBidi"/>
        </w:rPr>
      </w:pPr>
      <w:r w:rsidRPr="00AE27EE">
        <w:rPr>
          <w:rFonts w:ascii="Segoe UI Symbol" w:eastAsiaTheme="minorHAnsi" w:hAnsi="Segoe UI Symbol" w:cs="Segoe UI Symbol"/>
        </w:rPr>
        <w:t>☐</w:t>
      </w:r>
      <w:r w:rsidRPr="00AE27EE">
        <w:rPr>
          <w:rFonts w:eastAsiaTheme="minorHAnsi" w:cstheme="minorBidi"/>
        </w:rPr>
        <w:t xml:space="preserve"> </w:t>
      </w:r>
      <w:proofErr w:type="gramStart"/>
      <w:r w:rsidRPr="00AE27EE">
        <w:rPr>
          <w:rFonts w:eastAsiaTheme="minorHAnsi" w:cstheme="minorBidi"/>
        </w:rPr>
        <w:t>Deep</w:t>
      </w:r>
      <w:proofErr w:type="gramEnd"/>
      <w:r w:rsidRPr="00AE27EE">
        <w:rPr>
          <w:rFonts w:eastAsiaTheme="minorHAnsi" w:cstheme="minorBidi"/>
        </w:rPr>
        <w:t xml:space="preserve"> throbbing/achy pain in legs</w:t>
      </w:r>
    </w:p>
    <w:p w:rsidR="00775572" w:rsidRPr="00AE27EE" w:rsidRDefault="00775572" w:rsidP="00775572">
      <w:pPr>
        <w:spacing w:line="240" w:lineRule="auto"/>
        <w:rPr>
          <w:rFonts w:eastAsiaTheme="minorHAnsi" w:cstheme="minorBidi"/>
        </w:rPr>
      </w:pPr>
      <w:r w:rsidRPr="00AE27EE">
        <w:rPr>
          <w:rFonts w:ascii="Segoe UI Symbol" w:eastAsiaTheme="minorHAnsi" w:hAnsi="Segoe UI Symbol" w:cs="Segoe UI Symbol"/>
        </w:rPr>
        <w:t>☐</w:t>
      </w:r>
      <w:r w:rsidRPr="00AE27EE">
        <w:rPr>
          <w:rFonts w:eastAsiaTheme="minorHAnsi" w:cstheme="minorBidi"/>
        </w:rPr>
        <w:t xml:space="preserve"> Pain in knee joints</w:t>
      </w:r>
    </w:p>
    <w:p w:rsidR="00775572" w:rsidRPr="00AE27EE" w:rsidRDefault="00775572" w:rsidP="00775572">
      <w:pPr>
        <w:spacing w:line="240" w:lineRule="auto"/>
        <w:rPr>
          <w:rFonts w:eastAsiaTheme="minorHAnsi" w:cstheme="minorBidi"/>
        </w:rPr>
      </w:pPr>
      <w:r w:rsidRPr="00AE27EE">
        <w:rPr>
          <w:rFonts w:ascii="Segoe UI Symbol" w:eastAsiaTheme="minorHAnsi" w:hAnsi="Segoe UI Symbol" w:cs="Segoe UI Symbol"/>
        </w:rPr>
        <w:t>☐</w:t>
      </w:r>
      <w:r w:rsidRPr="00AE27EE">
        <w:rPr>
          <w:rFonts w:eastAsiaTheme="minorHAnsi" w:cstheme="minorBidi"/>
        </w:rPr>
        <w:t xml:space="preserve"> Legs feel heavy and swell throughout the day (especially after long periods of standing or sitting) but resolve overnight</w:t>
      </w:r>
    </w:p>
    <w:p w:rsidR="00775572" w:rsidRPr="00AE27EE" w:rsidRDefault="00775572" w:rsidP="00775572">
      <w:pPr>
        <w:spacing w:line="240" w:lineRule="auto"/>
        <w:rPr>
          <w:rFonts w:eastAsiaTheme="minorHAnsi" w:cstheme="minorBidi"/>
        </w:rPr>
      </w:pPr>
      <w:r w:rsidRPr="00AE27EE">
        <w:rPr>
          <w:rFonts w:ascii="Segoe UI Symbol" w:eastAsiaTheme="minorHAnsi" w:hAnsi="Segoe UI Symbol" w:cs="Segoe UI Symbol"/>
        </w:rPr>
        <w:t>☐</w:t>
      </w:r>
      <w:r w:rsidRPr="00AE27EE">
        <w:rPr>
          <w:rFonts w:eastAsiaTheme="minorHAnsi" w:cstheme="minorBidi"/>
        </w:rPr>
        <w:t xml:space="preserve"> Fat on legs is soft and looks dimpled like “orange peel skin“, legs may feel cold to the touch</w:t>
      </w:r>
    </w:p>
    <w:p w:rsidR="00775572" w:rsidRPr="00AE27EE" w:rsidRDefault="00775572" w:rsidP="00775572">
      <w:pPr>
        <w:spacing w:line="240" w:lineRule="auto"/>
        <w:rPr>
          <w:rFonts w:eastAsiaTheme="minorHAnsi" w:cstheme="minorBidi"/>
        </w:rPr>
      </w:pPr>
      <w:r w:rsidRPr="00AE27EE">
        <w:rPr>
          <w:rFonts w:ascii="Segoe UI Symbol" w:eastAsiaTheme="minorHAnsi" w:hAnsi="Segoe UI Symbol" w:cs="Segoe UI Symbol"/>
        </w:rPr>
        <w:t>☐</w:t>
      </w:r>
      <w:r w:rsidRPr="00AE27EE">
        <w:rPr>
          <w:rFonts w:eastAsiaTheme="minorHAnsi" w:cstheme="minorBidi"/>
        </w:rPr>
        <w:t xml:space="preserve"> Lipedema fat does not respond to dieting</w:t>
      </w:r>
    </w:p>
    <w:p w:rsidR="00775572" w:rsidRPr="00AE27EE" w:rsidRDefault="00775572" w:rsidP="00775572">
      <w:pPr>
        <w:spacing w:line="240" w:lineRule="auto"/>
        <w:rPr>
          <w:rFonts w:eastAsiaTheme="minorHAnsi" w:cstheme="minorBidi"/>
        </w:rPr>
      </w:pPr>
      <w:r w:rsidRPr="00AE27EE">
        <w:rPr>
          <w:rFonts w:ascii="Segoe UI Symbol" w:eastAsiaTheme="minorHAnsi" w:hAnsi="Segoe UI Symbol" w:cs="Segoe UI Symbol"/>
        </w:rPr>
        <w:t>☐</w:t>
      </w:r>
      <w:r w:rsidRPr="00AE27EE">
        <w:rPr>
          <w:rFonts w:eastAsiaTheme="minorHAnsi" w:cstheme="minorBidi"/>
        </w:rPr>
        <w:t xml:space="preserve"> Hands and feet are not affected</w:t>
      </w:r>
    </w:p>
    <w:p w:rsidR="00775572" w:rsidRPr="00AE27EE" w:rsidRDefault="00775572" w:rsidP="00775572">
      <w:pPr>
        <w:spacing w:line="240" w:lineRule="auto"/>
        <w:rPr>
          <w:rFonts w:eastAsiaTheme="minorHAnsi" w:cstheme="minorBidi"/>
        </w:rPr>
      </w:pPr>
      <w:r w:rsidRPr="00AE27EE">
        <w:rPr>
          <w:rFonts w:ascii="Segoe UI Symbol" w:eastAsiaTheme="minorHAnsi" w:hAnsi="Segoe UI Symbol" w:cs="Segoe UI Symbol"/>
        </w:rPr>
        <w:t>☐</w:t>
      </w:r>
      <w:r w:rsidRPr="00AE27EE">
        <w:rPr>
          <w:rFonts w:eastAsiaTheme="minorHAnsi" w:cstheme="minorBidi"/>
        </w:rPr>
        <w:t xml:space="preserve"> Skin of affected areas may be pale and cold</w:t>
      </w:r>
    </w:p>
    <w:p w:rsidR="00775572" w:rsidRPr="00AE27EE" w:rsidRDefault="00775572" w:rsidP="00775572">
      <w:pPr>
        <w:spacing w:line="240" w:lineRule="auto"/>
        <w:rPr>
          <w:rFonts w:eastAsiaTheme="minorHAnsi" w:cstheme="minorBidi"/>
        </w:rPr>
      </w:pPr>
      <w:r w:rsidRPr="00AE27EE">
        <w:rPr>
          <w:rFonts w:ascii="Segoe UI Symbol" w:eastAsiaTheme="minorHAnsi" w:hAnsi="Segoe UI Symbol" w:cs="Segoe UI Symbol"/>
        </w:rPr>
        <w:t>☐</w:t>
      </w:r>
      <w:r w:rsidRPr="00AE27EE">
        <w:rPr>
          <w:rFonts w:eastAsiaTheme="minorHAnsi" w:cstheme="minorBidi"/>
        </w:rPr>
        <w:t xml:space="preserve"> Upper arms may also be disproportionately fatter</w:t>
      </w:r>
    </w:p>
    <w:p w:rsidR="00775572" w:rsidRPr="00AE27EE" w:rsidRDefault="00775572" w:rsidP="00775572">
      <w:pPr>
        <w:spacing w:line="240" w:lineRule="auto"/>
        <w:rPr>
          <w:rFonts w:eastAsiaTheme="minorHAnsi" w:cstheme="minorBidi"/>
        </w:rPr>
      </w:pPr>
      <w:r w:rsidRPr="00AE27EE">
        <w:rPr>
          <w:rFonts w:ascii="Segoe UI Symbol" w:eastAsiaTheme="minorHAnsi" w:hAnsi="Segoe UI Symbol" w:cs="Segoe UI Symbol"/>
        </w:rPr>
        <w:t>☐</w:t>
      </w:r>
      <w:r w:rsidRPr="00AE27EE">
        <w:rPr>
          <w:rFonts w:eastAsiaTheme="minorHAnsi" w:cstheme="minorBidi"/>
        </w:rPr>
        <w:t xml:space="preserve"> Increased swelling in hot weather</w:t>
      </w:r>
    </w:p>
    <w:p w:rsidR="00775572" w:rsidRDefault="00775572" w:rsidP="00775572">
      <w:pPr>
        <w:spacing w:line="240" w:lineRule="auto"/>
        <w:rPr>
          <w:rFonts w:eastAsiaTheme="minorHAnsi" w:cstheme="minorBidi"/>
          <w:b/>
          <w:szCs w:val="30"/>
        </w:rPr>
      </w:pPr>
      <w:r w:rsidRPr="00AE27EE">
        <w:rPr>
          <w:rFonts w:eastAsiaTheme="minorHAnsi" w:cstheme="minorBidi"/>
        </w:rPr>
        <w:t>If you can answer in the affirmative more than 7 points you may have lipedema.</w:t>
      </w:r>
      <w:bookmarkStart w:id="132" w:name="_Experimental/Investigational/Unprov_1"/>
      <w:bookmarkEnd w:id="132"/>
      <w:r>
        <w:rPr>
          <w:rFonts w:eastAsiaTheme="minorHAnsi" w:cstheme="minorBidi"/>
        </w:rPr>
        <w:br w:type="page"/>
      </w:r>
    </w:p>
    <w:p w:rsidR="004D4C68" w:rsidRDefault="004D4C68" w:rsidP="004D4C68">
      <w:pPr>
        <w:rPr>
          <w:rFonts w:eastAsiaTheme="minorHAnsi" w:cstheme="minorBidi"/>
        </w:rPr>
      </w:pPr>
    </w:p>
    <w:p w:rsidR="00AE27EE" w:rsidRPr="00AE27EE" w:rsidRDefault="00AE27EE" w:rsidP="00F74242">
      <w:pPr>
        <w:pStyle w:val="Heading2"/>
        <w:rPr>
          <w:rFonts w:eastAsiaTheme="majorEastAsia"/>
        </w:rPr>
      </w:pPr>
      <w:bookmarkStart w:id="133" w:name="_Comparable_Reconstructive_Procedure"/>
      <w:bookmarkStart w:id="134" w:name="_Toc33159006"/>
      <w:bookmarkStart w:id="135" w:name="_Toc34044237"/>
      <w:bookmarkStart w:id="136" w:name="_Toc34203979"/>
      <w:bookmarkStart w:id="137" w:name="_Toc34204006"/>
      <w:bookmarkStart w:id="138" w:name="_Toc34216330"/>
      <w:bookmarkStart w:id="139" w:name="_Toc34284691"/>
      <w:bookmarkStart w:id="140" w:name="_Toc36518108"/>
      <w:bookmarkStart w:id="141" w:name="_Toc38949206"/>
      <w:bookmarkEnd w:id="133"/>
      <w:r w:rsidRPr="00AE27EE">
        <w:rPr>
          <w:rFonts w:eastAsiaTheme="majorEastAsia"/>
        </w:rPr>
        <w:t>Comparable Reconstructive Procedures denied as Cosmetic</w:t>
      </w:r>
      <w:bookmarkEnd w:id="134"/>
      <w:bookmarkEnd w:id="135"/>
      <w:bookmarkEnd w:id="136"/>
      <w:bookmarkEnd w:id="137"/>
      <w:bookmarkEnd w:id="138"/>
      <w:bookmarkEnd w:id="139"/>
      <w:bookmarkEnd w:id="140"/>
      <w:bookmarkEnd w:id="141"/>
    </w:p>
    <w:p w:rsidR="00AE27EE" w:rsidRPr="00AE27EE" w:rsidRDefault="00AE27EE" w:rsidP="00AE27EE">
      <w:pPr>
        <w:spacing w:line="240" w:lineRule="auto"/>
        <w:rPr>
          <w:rFonts w:eastAsiaTheme="minorHAnsi" w:cstheme="minorBidi"/>
        </w:rPr>
      </w:pPr>
      <w:r w:rsidRPr="00AE27EE">
        <w:rPr>
          <w:rFonts w:eastAsiaTheme="minorHAnsi" w:cstheme="minorBidi"/>
        </w:rPr>
        <w:t>This is included more as a thought</w:t>
      </w:r>
      <w:r w:rsidR="001541D5">
        <w:rPr>
          <w:rFonts w:eastAsiaTheme="minorHAnsi" w:cstheme="minorBidi"/>
        </w:rPr>
        <w:t>-</w:t>
      </w:r>
      <w:r w:rsidRPr="00AE27EE">
        <w:rPr>
          <w:rFonts w:eastAsiaTheme="minorHAnsi" w:cstheme="minorBidi"/>
        </w:rPr>
        <w:t xml:space="preserve">experiment. I don’t know if the “comparable procedure” argument would have any weight with an appeal review committee </w:t>
      </w:r>
      <w:r w:rsidRPr="00AE27EE">
        <w:rPr>
          <w:rFonts w:ascii="Noto Serif" w:eastAsiaTheme="minorHAnsi" w:hAnsi="Noto Serif" w:cstheme="minorBidi"/>
          <w:color w:val="191E23"/>
          <w:szCs w:val="30"/>
          <w:shd w:val="clear" w:color="auto" w:fill="FFFFFF"/>
        </w:rPr>
        <w:t>concerning reimbursement for liposuction for lipedema.</w:t>
      </w:r>
      <w:r w:rsidRPr="00AE27EE">
        <w:rPr>
          <w:rFonts w:eastAsiaTheme="minorHAnsi" w:cstheme="minorBidi"/>
        </w:rPr>
        <w:t xml:space="preserve"> I’ve </w:t>
      </w:r>
      <w:r w:rsidR="007B396B">
        <w:rPr>
          <w:rFonts w:eastAsiaTheme="minorHAnsi" w:cstheme="minorBidi"/>
        </w:rPr>
        <w:t xml:space="preserve">not </w:t>
      </w:r>
      <w:r w:rsidRPr="00AE27EE">
        <w:rPr>
          <w:rFonts w:eastAsiaTheme="minorHAnsi" w:cstheme="minorBidi"/>
        </w:rPr>
        <w:t>tried this strategy</w:t>
      </w:r>
      <w:r w:rsidR="007B396B">
        <w:rPr>
          <w:rFonts w:eastAsiaTheme="minorHAnsi" w:cstheme="minorBidi"/>
        </w:rPr>
        <w:t xml:space="preserve"> yet</w:t>
      </w:r>
      <w:r w:rsidRPr="00AE27EE">
        <w:rPr>
          <w:rFonts w:eastAsiaTheme="minorHAnsi" w:cstheme="minorBidi"/>
        </w:rPr>
        <w:t>. However, if you’re working on your second or third-level appeal, it mi</w:t>
      </w:r>
      <w:r w:rsidR="001541D5">
        <w:rPr>
          <w:rFonts w:eastAsiaTheme="minorHAnsi" w:cstheme="minorBidi"/>
        </w:rPr>
        <w:t>ght be worth it to add this to your</w:t>
      </w:r>
      <w:r w:rsidRPr="00AE27EE">
        <w:rPr>
          <w:rFonts w:eastAsiaTheme="minorHAnsi" w:cstheme="minorBidi"/>
        </w:rPr>
        <w:t xml:space="preserve"> argument. If you use it and it works please let me know!</w:t>
      </w:r>
    </w:p>
    <w:p w:rsidR="001541D5" w:rsidRDefault="00AE27EE" w:rsidP="00AE27EE">
      <w:pPr>
        <w:spacing w:line="240" w:lineRule="auto"/>
        <w:rPr>
          <w:rFonts w:eastAsiaTheme="minorHAnsi" w:cstheme="minorBidi"/>
        </w:rPr>
      </w:pPr>
      <w:r w:rsidRPr="00AE27EE">
        <w:rPr>
          <w:rFonts w:eastAsiaTheme="minorHAnsi" w:cstheme="minorBidi"/>
        </w:rPr>
        <w:t xml:space="preserve">The bottom line is that lipedema has as </w:t>
      </w:r>
      <w:r w:rsidR="001541D5">
        <w:rPr>
          <w:rFonts w:eastAsiaTheme="minorHAnsi" w:cstheme="minorBidi"/>
        </w:rPr>
        <w:t xml:space="preserve">at </w:t>
      </w:r>
      <w:r w:rsidRPr="00AE27EE">
        <w:rPr>
          <w:rFonts w:eastAsiaTheme="minorHAnsi" w:cstheme="minorBidi"/>
        </w:rPr>
        <w:t xml:space="preserve">least as much, and it could be argued </w:t>
      </w:r>
      <w:r w:rsidRPr="001541D5">
        <w:rPr>
          <w:rFonts w:eastAsiaTheme="minorHAnsi" w:cstheme="minorBidi"/>
          <w:i/>
        </w:rPr>
        <w:t xml:space="preserve">more </w:t>
      </w:r>
      <w:r w:rsidRPr="00AE27EE">
        <w:rPr>
          <w:rFonts w:eastAsiaTheme="minorHAnsi" w:cstheme="minorBidi"/>
        </w:rPr>
        <w:t xml:space="preserve">of an impact on the patient’s function, gait, mobility, and Quality of Life as other procedures that the carrier currently reimburses as reconstructive. I have listed several below. The goal here is </w:t>
      </w:r>
      <w:r w:rsidRPr="00AE27EE">
        <w:rPr>
          <w:rFonts w:eastAsiaTheme="minorHAnsi" w:cstheme="minorBidi"/>
          <w:i/>
        </w:rPr>
        <w:t>not</w:t>
      </w:r>
      <w:r w:rsidRPr="00AE27EE">
        <w:rPr>
          <w:rFonts w:eastAsiaTheme="minorHAnsi" w:cstheme="minorBidi"/>
        </w:rPr>
        <w:t xml:space="preserve"> to diminish the impact of </w:t>
      </w:r>
      <w:r w:rsidR="009F2483">
        <w:rPr>
          <w:rFonts w:eastAsiaTheme="minorHAnsi" w:cstheme="minorBidi"/>
        </w:rPr>
        <w:t xml:space="preserve">breast reconstruction </w:t>
      </w:r>
      <w:r w:rsidRPr="00AE27EE">
        <w:rPr>
          <w:rFonts w:eastAsiaTheme="minorHAnsi" w:cstheme="minorBidi"/>
        </w:rPr>
        <w:t xml:space="preserve">or cleft palate repair, but to add </w:t>
      </w:r>
      <w:r w:rsidR="00395C02">
        <w:rPr>
          <w:rFonts w:eastAsiaTheme="minorHAnsi" w:cstheme="minorBidi"/>
        </w:rPr>
        <w:t xml:space="preserve">liposuction for lipedema </w:t>
      </w:r>
      <w:r w:rsidRPr="00AE27EE">
        <w:rPr>
          <w:rFonts w:eastAsiaTheme="minorHAnsi" w:cstheme="minorBidi"/>
        </w:rPr>
        <w:t xml:space="preserve">as a comparable procedure for an </w:t>
      </w:r>
      <w:r w:rsidRPr="007B396B">
        <w:rPr>
          <w:rFonts w:eastAsiaTheme="minorHAnsi" w:cstheme="minorBidi"/>
          <w:i/>
        </w:rPr>
        <w:t xml:space="preserve">equally debilitating </w:t>
      </w:r>
      <w:r w:rsidRPr="00AE27EE">
        <w:rPr>
          <w:rFonts w:eastAsiaTheme="minorHAnsi" w:cstheme="minorBidi"/>
        </w:rPr>
        <w:t>condition.</w:t>
      </w:r>
    </w:p>
    <w:p w:rsidR="00AE27EE" w:rsidRPr="00AE27EE" w:rsidRDefault="00AE27EE" w:rsidP="00AE27EE">
      <w:pPr>
        <w:spacing w:line="240" w:lineRule="auto"/>
        <w:rPr>
          <w:rFonts w:eastAsiaTheme="minorHAnsi" w:cstheme="minorBidi"/>
        </w:rPr>
      </w:pPr>
      <w:r w:rsidRPr="00AE27EE">
        <w:rPr>
          <w:rFonts w:eastAsiaTheme="minorHAnsi" w:cstheme="minorBidi"/>
        </w:rPr>
        <w:t xml:space="preserve">It has taken many years for other procedures to be accepted as reconstructive and not cosmetic. </w:t>
      </w:r>
      <w:r w:rsidR="007B396B">
        <w:rPr>
          <w:rFonts w:eastAsiaTheme="minorHAnsi" w:cstheme="minorBidi"/>
        </w:rPr>
        <w:t xml:space="preserve">Changes in legislature are the result of advocacy and lobbying by many groups. </w:t>
      </w:r>
      <w:r w:rsidRPr="00AE27EE">
        <w:rPr>
          <w:rFonts w:eastAsiaTheme="minorHAnsi" w:cstheme="minorBidi"/>
        </w:rPr>
        <w:t xml:space="preserve">Liposuction has a long way to go until it’s widely accepted as reconstructive for lipedema. </w:t>
      </w:r>
      <w:r w:rsidR="009F2483">
        <w:rPr>
          <w:rFonts w:eastAsiaTheme="minorHAnsi" w:cstheme="minorBidi"/>
        </w:rPr>
        <w:t xml:space="preserve">Most of the public and many Providers are not even aware that lipedema is a separate condition from obesity. </w:t>
      </w:r>
      <w:r w:rsidR="007B396B">
        <w:rPr>
          <w:rFonts w:eastAsiaTheme="minorHAnsi" w:cstheme="minorBidi"/>
        </w:rPr>
        <w:t xml:space="preserve">Many consider liposuction only cosmetic. </w:t>
      </w:r>
      <w:r w:rsidRPr="00AE27EE">
        <w:rPr>
          <w:rFonts w:eastAsiaTheme="minorHAnsi" w:cstheme="minorBidi"/>
        </w:rPr>
        <w:t>Th</w:t>
      </w:r>
      <w:r w:rsidR="001541D5">
        <w:rPr>
          <w:rFonts w:eastAsiaTheme="minorHAnsi" w:cstheme="minorBidi"/>
        </w:rPr>
        <w:t>is</w:t>
      </w:r>
      <w:r w:rsidRPr="00AE27EE">
        <w:rPr>
          <w:rFonts w:eastAsiaTheme="minorHAnsi" w:cstheme="minorBidi"/>
        </w:rPr>
        <w:t xml:space="preserve"> education process will take years.</w:t>
      </w:r>
    </w:p>
    <w:p w:rsidR="00AE27EE" w:rsidRPr="00AE27EE" w:rsidRDefault="00AE27EE" w:rsidP="00AE27EE">
      <w:pPr>
        <w:spacing w:line="240" w:lineRule="auto"/>
        <w:rPr>
          <w:rFonts w:eastAsiaTheme="minorHAnsi" w:cstheme="minorBidi"/>
        </w:rPr>
      </w:pPr>
      <w:r w:rsidRPr="00AE27EE">
        <w:rPr>
          <w:rFonts w:eastAsiaTheme="minorHAnsi" w:cstheme="minorBidi"/>
          <w:b/>
        </w:rPr>
        <w:t>Reconstructive Liposuction</w:t>
      </w:r>
      <w:r w:rsidRPr="00AE27EE">
        <w:rPr>
          <w:rFonts w:eastAsiaTheme="minorHAnsi" w:cstheme="minorBidi"/>
        </w:rPr>
        <w:t xml:space="preserve">: Care should be taken to refer to </w:t>
      </w:r>
      <w:r w:rsidR="00395C02">
        <w:rPr>
          <w:rFonts w:eastAsiaTheme="minorHAnsi" w:cstheme="minorBidi"/>
        </w:rPr>
        <w:t>liposuction fo</w:t>
      </w:r>
      <w:r w:rsidRPr="00AE27EE">
        <w:rPr>
          <w:rFonts w:eastAsiaTheme="minorHAnsi" w:cstheme="minorBidi"/>
        </w:rPr>
        <w:t xml:space="preserve">r lipedema as </w:t>
      </w:r>
      <w:r w:rsidRPr="00AE27EE">
        <w:rPr>
          <w:rFonts w:eastAsiaTheme="minorHAnsi" w:cstheme="minorBidi"/>
          <w:b/>
          <w:i/>
        </w:rPr>
        <w:t xml:space="preserve">reconstructive </w:t>
      </w:r>
      <w:r w:rsidRPr="00AE27EE">
        <w:rPr>
          <w:rFonts w:eastAsiaTheme="minorHAnsi" w:cstheme="minorBidi"/>
        </w:rPr>
        <w:t xml:space="preserve">and never </w:t>
      </w:r>
      <w:r w:rsidRPr="00AE27EE">
        <w:rPr>
          <w:rFonts w:eastAsiaTheme="minorHAnsi" w:cstheme="minorBidi"/>
          <w:b/>
          <w:i/>
        </w:rPr>
        <w:t>cosmetic</w:t>
      </w:r>
      <w:r w:rsidRPr="00AE27EE">
        <w:rPr>
          <w:rFonts w:eastAsiaTheme="minorHAnsi" w:cstheme="minorBidi"/>
        </w:rPr>
        <w:t>.</w:t>
      </w:r>
    </w:p>
    <w:p w:rsidR="00AE27EE" w:rsidRPr="00AE27EE" w:rsidRDefault="00AE27EE" w:rsidP="00AE27EE">
      <w:pPr>
        <w:spacing w:line="240" w:lineRule="auto"/>
        <w:rPr>
          <w:rFonts w:eastAsiaTheme="minorHAnsi" w:cstheme="minorBidi"/>
          <w:b/>
        </w:rPr>
      </w:pPr>
      <w:r w:rsidRPr="00AE27EE">
        <w:rPr>
          <w:rFonts w:eastAsiaTheme="minorHAnsi" w:cstheme="minorBidi"/>
          <w:b/>
        </w:rPr>
        <w:t xml:space="preserve">Comparable Treatments now considered reconstructive </w:t>
      </w:r>
      <w:r w:rsidR="00261C66">
        <w:rPr>
          <w:rFonts w:eastAsiaTheme="minorHAnsi" w:cstheme="minorBidi"/>
          <w:b/>
        </w:rPr>
        <w:t>[AUG 2020]</w:t>
      </w:r>
    </w:p>
    <w:p w:rsidR="00AE27EE" w:rsidRPr="00AE27EE" w:rsidRDefault="00AE27EE" w:rsidP="00AE27EE">
      <w:pPr>
        <w:spacing w:line="240" w:lineRule="auto"/>
        <w:rPr>
          <w:rFonts w:eastAsiaTheme="minorHAnsi" w:cstheme="minorBidi"/>
        </w:rPr>
      </w:pPr>
      <w:r w:rsidRPr="00AE27EE">
        <w:rPr>
          <w:rFonts w:eastAsiaTheme="minorHAnsi" w:cstheme="minorBidi"/>
          <w:b/>
        </w:rPr>
        <w:t xml:space="preserve">Medicare Part B Breast prostheses reimbursement: </w:t>
      </w:r>
      <w:r w:rsidRPr="00AE27EE">
        <w:rPr>
          <w:rFonts w:eastAsiaTheme="minorHAnsi" w:cstheme="minorBidi"/>
        </w:rPr>
        <w:t>Medicare Part B (Medical Insurance) covers some external breast prostheses (including a post-surgical bra) after a mastectomy. Part A covers surgically implanted breast prostheses after a mastectomy if the surgery takes place in an inpatient setting. Part B covers the surgery if it takes place in an outpatient setting. The patient pays 20% of the Medicare-approved amount for the doctor's services and the external breast prostheses. The Part B deductible applies.</w:t>
      </w:r>
    </w:p>
    <w:p w:rsidR="00AE27EE" w:rsidRPr="00AE27EE" w:rsidRDefault="00AE27EE" w:rsidP="00AE27EE">
      <w:pPr>
        <w:spacing w:line="240" w:lineRule="auto"/>
        <w:rPr>
          <w:rFonts w:eastAsiaTheme="minorHAnsi" w:cstheme="minorBidi"/>
        </w:rPr>
      </w:pPr>
      <w:r w:rsidRPr="00AE27EE">
        <w:rPr>
          <w:rFonts w:eastAsiaTheme="minorHAnsi" w:cstheme="minorBidi"/>
        </w:rPr>
        <w:t>Medicare reimburses for:</w:t>
      </w:r>
    </w:p>
    <w:p w:rsidR="00AE27EE" w:rsidRPr="00AE27EE" w:rsidRDefault="00AE27EE" w:rsidP="000A03F4">
      <w:pPr>
        <w:numPr>
          <w:ilvl w:val="0"/>
          <w:numId w:val="3"/>
        </w:numPr>
        <w:spacing w:before="0" w:line="240" w:lineRule="auto"/>
        <w:contextualSpacing/>
        <w:rPr>
          <w:rFonts w:eastAsiaTheme="minorHAnsi" w:cstheme="minorBidi"/>
        </w:rPr>
      </w:pPr>
      <w:r w:rsidRPr="00AE27EE">
        <w:rPr>
          <w:rFonts w:eastAsiaTheme="minorHAnsi" w:cstheme="minorBidi"/>
        </w:rPr>
        <w:t>Breast prosthesis</w:t>
      </w:r>
      <w:r w:rsidR="007B396B">
        <w:rPr>
          <w:rFonts w:eastAsiaTheme="minorHAnsi" w:cstheme="minorBidi"/>
        </w:rPr>
        <w:t>: national law</w:t>
      </w:r>
    </w:p>
    <w:p w:rsidR="00AE27EE" w:rsidRPr="00AE27EE" w:rsidRDefault="00AE27EE" w:rsidP="000A03F4">
      <w:pPr>
        <w:numPr>
          <w:ilvl w:val="0"/>
          <w:numId w:val="3"/>
        </w:numPr>
        <w:spacing w:before="0" w:line="240" w:lineRule="auto"/>
        <w:contextualSpacing/>
        <w:rPr>
          <w:rFonts w:eastAsiaTheme="minorHAnsi" w:cstheme="minorBidi"/>
        </w:rPr>
      </w:pPr>
      <w:r w:rsidRPr="00AE27EE">
        <w:rPr>
          <w:rFonts w:eastAsiaTheme="minorHAnsi" w:cstheme="minorBidi"/>
        </w:rPr>
        <w:t>Panniculectomy</w:t>
      </w:r>
    </w:p>
    <w:p w:rsidR="00AE27EE" w:rsidRPr="00AE27EE" w:rsidRDefault="00AE27EE" w:rsidP="000A03F4">
      <w:pPr>
        <w:numPr>
          <w:ilvl w:val="0"/>
          <w:numId w:val="3"/>
        </w:numPr>
        <w:spacing w:before="0" w:line="240" w:lineRule="auto"/>
        <w:contextualSpacing/>
        <w:rPr>
          <w:rFonts w:eastAsiaTheme="minorHAnsi" w:cstheme="minorBidi"/>
        </w:rPr>
      </w:pPr>
      <w:r w:rsidRPr="00AE27EE">
        <w:rPr>
          <w:rFonts w:eastAsiaTheme="minorHAnsi" w:cstheme="minorBidi"/>
        </w:rPr>
        <w:t>Bariatric surgery</w:t>
      </w:r>
    </w:p>
    <w:p w:rsidR="00AE27EE" w:rsidRPr="00AE27EE" w:rsidRDefault="00AE27EE" w:rsidP="000A03F4">
      <w:pPr>
        <w:numPr>
          <w:ilvl w:val="0"/>
          <w:numId w:val="3"/>
        </w:numPr>
        <w:spacing w:before="0" w:line="240" w:lineRule="auto"/>
        <w:contextualSpacing/>
        <w:rPr>
          <w:rFonts w:eastAsiaTheme="minorHAnsi" w:cstheme="minorBidi"/>
        </w:rPr>
      </w:pPr>
      <w:r w:rsidRPr="00AE27EE">
        <w:rPr>
          <w:rFonts w:eastAsiaTheme="minorHAnsi" w:cstheme="minorBidi"/>
        </w:rPr>
        <w:t>Upper-eyelid surgery ([blepharoplasty] blocks vision) versus lower-eyelid lid surgery (considered cosmetic).</w:t>
      </w:r>
    </w:p>
    <w:p w:rsidR="00AE27EE" w:rsidRPr="00AE27EE" w:rsidRDefault="00AE27EE" w:rsidP="000A03F4">
      <w:pPr>
        <w:numPr>
          <w:ilvl w:val="0"/>
          <w:numId w:val="3"/>
        </w:numPr>
        <w:spacing w:before="0" w:line="240" w:lineRule="auto"/>
        <w:contextualSpacing/>
        <w:rPr>
          <w:rFonts w:eastAsiaTheme="minorHAnsi" w:cstheme="minorBidi"/>
        </w:rPr>
      </w:pPr>
      <w:r w:rsidRPr="00AE27EE">
        <w:rPr>
          <w:rFonts w:eastAsiaTheme="minorHAnsi" w:cstheme="minorBidi"/>
        </w:rPr>
        <w:t>Cleft lip repair</w:t>
      </w:r>
      <w:r w:rsidR="007B396B">
        <w:rPr>
          <w:rFonts w:eastAsiaTheme="minorHAnsi" w:cstheme="minorBidi"/>
        </w:rPr>
        <w:t>:</w:t>
      </w:r>
      <w:r w:rsidRPr="00AE27EE">
        <w:rPr>
          <w:rFonts w:eastAsiaTheme="minorHAnsi" w:cstheme="minorBidi"/>
        </w:rPr>
        <w:t xml:space="preserve"> 15 states require this a reconstructive</w:t>
      </w:r>
    </w:p>
    <w:p w:rsidR="00AE27EE" w:rsidRPr="00AE27EE" w:rsidRDefault="00AE27EE" w:rsidP="00AE27EE">
      <w:pPr>
        <w:spacing w:line="240" w:lineRule="auto"/>
        <w:rPr>
          <w:rFonts w:eastAsiaTheme="minorHAnsi" w:cstheme="minorBidi"/>
        </w:rPr>
      </w:pPr>
      <w:r w:rsidRPr="00AE27EE">
        <w:rPr>
          <w:rFonts w:eastAsiaTheme="minorHAnsi" w:cstheme="minorBidi"/>
          <w:b/>
        </w:rPr>
        <w:t xml:space="preserve">Cleft Lip Repair: </w:t>
      </w:r>
      <w:r w:rsidRPr="00AE27EE">
        <w:rPr>
          <w:rFonts w:eastAsiaTheme="minorHAnsi" w:cstheme="minorBidi"/>
        </w:rPr>
        <w:t>State law requires reimbursement in 15 states for cleft lip repair as reconstructive.</w:t>
      </w:r>
    </w:p>
    <w:p w:rsidR="00AE27EE" w:rsidRPr="00AE27EE" w:rsidRDefault="00AE27EE" w:rsidP="00AE27EE">
      <w:pPr>
        <w:spacing w:line="240" w:lineRule="auto"/>
        <w:rPr>
          <w:rFonts w:eastAsiaTheme="minorHAnsi" w:cstheme="minorBidi"/>
        </w:rPr>
      </w:pPr>
      <w:r w:rsidRPr="00AE27EE">
        <w:rPr>
          <w:rFonts w:eastAsiaTheme="minorHAnsi" w:cstheme="minorBidi"/>
          <w:b/>
        </w:rPr>
        <w:t xml:space="preserve">Liposuction </w:t>
      </w:r>
      <w:r w:rsidRPr="00AE27EE">
        <w:rPr>
          <w:rFonts w:eastAsiaTheme="minorHAnsi" w:cstheme="minorBidi"/>
        </w:rPr>
        <w:t xml:space="preserve">as an adjunct to Abdominoplasty and </w:t>
      </w:r>
      <w:proofErr w:type="spellStart"/>
      <w:r w:rsidRPr="00AE27EE">
        <w:rPr>
          <w:rFonts w:eastAsiaTheme="minorHAnsi" w:cstheme="minorBidi"/>
        </w:rPr>
        <w:t>Panniculetomy</w:t>
      </w:r>
      <w:proofErr w:type="spellEnd"/>
      <w:r w:rsidRPr="00AE27EE">
        <w:rPr>
          <w:rFonts w:eastAsiaTheme="minorHAnsi" w:cstheme="minorBidi"/>
        </w:rPr>
        <w:t xml:space="preserve"> (Tummy Tuck):</w:t>
      </w:r>
    </w:p>
    <w:p w:rsidR="00AE27EE" w:rsidRDefault="00AE27EE" w:rsidP="00AE27EE">
      <w:pPr>
        <w:spacing w:line="240" w:lineRule="auto"/>
        <w:rPr>
          <w:rFonts w:eastAsiaTheme="minorHAnsi" w:cstheme="minorBidi"/>
        </w:rPr>
      </w:pPr>
      <w:r w:rsidRPr="00AE27EE">
        <w:rPr>
          <w:rFonts w:eastAsiaTheme="minorHAnsi" w:cstheme="minorBidi"/>
          <w:b/>
        </w:rPr>
        <w:t>Aetna Cosmetic Surgery Policy [CPB-0031]:</w:t>
      </w:r>
      <w:r w:rsidRPr="00AE27EE">
        <w:rPr>
          <w:rFonts w:eastAsiaTheme="minorHAnsi" w:cstheme="minorBidi"/>
        </w:rPr>
        <w:t xml:space="preserve"> liposuction when performed with a panniculectomy and also liposuction when performed with breast reconstruction after a mastectomy and not lipedema is considered </w:t>
      </w:r>
      <w:r w:rsidRPr="00AE27EE">
        <w:rPr>
          <w:rFonts w:eastAsiaTheme="minorHAnsi" w:cstheme="minorBidi"/>
          <w:b/>
        </w:rPr>
        <w:t xml:space="preserve">reconstructive </w:t>
      </w:r>
      <w:r w:rsidRPr="00AE27EE">
        <w:rPr>
          <w:rFonts w:eastAsiaTheme="minorHAnsi" w:cstheme="minorBidi"/>
        </w:rPr>
        <w:t>and not cosmetic. Update due 1-9-2020.</w:t>
      </w:r>
    </w:p>
    <w:p w:rsidR="00775572" w:rsidRDefault="00A90B92" w:rsidP="00A90B92">
      <w:pPr>
        <w:rPr>
          <w:rFonts w:ascii="Cambria" w:eastAsiaTheme="minorHAnsi" w:hAnsi="Cambria"/>
          <w:b/>
          <w:bCs/>
          <w:iCs/>
          <w:szCs w:val="28"/>
        </w:rPr>
      </w:pPr>
      <w:r w:rsidRPr="00A90B92">
        <w:rPr>
          <w:rFonts w:eastAsiaTheme="minorHAnsi"/>
        </w:rPr>
        <w:lastRenderedPageBreak/>
        <w:t>Documentation must demonstrate to the medical insurance company the patient has completed conservative non-surgical treatment of lipedema without adequate relief of their lipedema symptoms</w:t>
      </w:r>
      <w:proofErr w:type="gramStart"/>
      <w:r>
        <w:rPr>
          <w:rFonts w:eastAsiaTheme="minorHAnsi"/>
        </w:rPr>
        <w:t>.</w:t>
      </w:r>
      <w:r w:rsidR="00AE27EE" w:rsidRPr="00AE27EE">
        <w:rPr>
          <w:rFonts w:eastAsiaTheme="minorHAnsi" w:cstheme="minorBidi"/>
        </w:rPr>
        <w:t>.</w:t>
      </w:r>
      <w:proofErr w:type="gramEnd"/>
      <w:r w:rsidR="00555904">
        <w:rPr>
          <w:rFonts w:eastAsiaTheme="minorHAnsi" w:cstheme="minorBidi"/>
        </w:rPr>
        <w:br w:type="page"/>
      </w:r>
      <w:bookmarkStart w:id="142" w:name="_Toc34216332"/>
      <w:bookmarkStart w:id="143" w:name="_Toc34284694"/>
      <w:bookmarkStart w:id="144" w:name="_Toc36518111"/>
      <w:bookmarkStart w:id="145" w:name="_Toc38949208"/>
    </w:p>
    <w:p w:rsidR="000A4846" w:rsidRDefault="00A10A0A" w:rsidP="00A10A0A">
      <w:pPr>
        <w:pStyle w:val="Heading2"/>
        <w:rPr>
          <w:rFonts w:eastAsiaTheme="minorHAnsi"/>
        </w:rPr>
      </w:pPr>
      <w:r>
        <w:rPr>
          <w:rFonts w:eastAsiaTheme="minorHAnsi"/>
        </w:rPr>
        <w:lastRenderedPageBreak/>
        <w:t>Summary</w:t>
      </w:r>
      <w:bookmarkEnd w:id="142"/>
      <w:bookmarkEnd w:id="143"/>
      <w:bookmarkEnd w:id="144"/>
      <w:bookmarkEnd w:id="145"/>
    </w:p>
    <w:p w:rsidR="00A10A0A" w:rsidRDefault="00A10A0A" w:rsidP="00A10A0A">
      <w:pPr>
        <w:rPr>
          <w:rFonts w:eastAsiaTheme="minorHAnsi" w:cstheme="minorBidi"/>
        </w:rPr>
      </w:pPr>
      <w:r>
        <w:rPr>
          <w:rFonts w:eastAsiaTheme="minorHAnsi" w:cstheme="minorBidi"/>
        </w:rPr>
        <w:t>Toward my goal of increasing reimbursement for liposuction for lipedema by medical healthcare insurance companies I established the following objectives:</w:t>
      </w:r>
    </w:p>
    <w:p w:rsidR="004D76CE" w:rsidRPr="004D76CE" w:rsidRDefault="004D76CE" w:rsidP="004D76CE">
      <w:pPr>
        <w:pStyle w:val="ListParagraph"/>
        <w:numPr>
          <w:ilvl w:val="0"/>
          <w:numId w:val="25"/>
        </w:numPr>
        <w:rPr>
          <w:rFonts w:eastAsiaTheme="minorHAnsi" w:cstheme="minorBidi"/>
        </w:rPr>
      </w:pPr>
      <w:r w:rsidRPr="004D76CE">
        <w:rPr>
          <w:rFonts w:eastAsiaTheme="minorHAnsi" w:cstheme="minorBidi"/>
        </w:rPr>
        <w:t>Contact Providers, researchers, patients, associations, and insurance companies</w:t>
      </w:r>
      <w:r w:rsidR="00775572">
        <w:rPr>
          <w:rFonts w:eastAsiaTheme="minorHAnsi" w:cstheme="minorBidi"/>
        </w:rPr>
        <w:t xml:space="preserve"> (and explain our mission)</w:t>
      </w:r>
      <w:r w:rsidRPr="004D76CE">
        <w:rPr>
          <w:rFonts w:eastAsiaTheme="minorHAnsi" w:cstheme="minorBidi"/>
        </w:rPr>
        <w:t>.</w:t>
      </w:r>
    </w:p>
    <w:p w:rsidR="004D76CE" w:rsidRPr="004D76CE" w:rsidRDefault="004D76CE" w:rsidP="004D76CE">
      <w:pPr>
        <w:pStyle w:val="ListParagraph"/>
        <w:numPr>
          <w:ilvl w:val="0"/>
          <w:numId w:val="25"/>
        </w:numPr>
        <w:rPr>
          <w:rFonts w:eastAsiaTheme="minorHAnsi" w:cstheme="minorBidi"/>
        </w:rPr>
      </w:pPr>
      <w:r w:rsidRPr="004D76CE">
        <w:rPr>
          <w:rFonts w:eastAsiaTheme="minorHAnsi" w:cstheme="minorBidi"/>
        </w:rPr>
        <w:t>Gather information and research.</w:t>
      </w:r>
      <w:r w:rsidR="00775572">
        <w:rPr>
          <w:rFonts w:eastAsiaTheme="minorHAnsi" w:cstheme="minorBidi"/>
        </w:rPr>
        <w:t xml:space="preserve"> Organize it.</w:t>
      </w:r>
    </w:p>
    <w:p w:rsidR="004D76CE" w:rsidRPr="004D76CE" w:rsidRDefault="004D76CE" w:rsidP="004D76CE">
      <w:pPr>
        <w:pStyle w:val="ListParagraph"/>
        <w:numPr>
          <w:ilvl w:val="0"/>
          <w:numId w:val="25"/>
        </w:numPr>
        <w:rPr>
          <w:rFonts w:eastAsiaTheme="minorHAnsi" w:cstheme="minorBidi"/>
        </w:rPr>
      </w:pPr>
      <w:r w:rsidRPr="004D76CE">
        <w:rPr>
          <w:rFonts w:eastAsiaTheme="minorHAnsi" w:cstheme="minorBidi"/>
        </w:rPr>
        <w:t>Disseminate accurate and up-to-date information (related to reimbursement).</w:t>
      </w:r>
    </w:p>
    <w:p w:rsidR="004D76CE" w:rsidRPr="004D76CE" w:rsidRDefault="004D76CE" w:rsidP="004D76CE">
      <w:pPr>
        <w:pStyle w:val="ListParagraph"/>
        <w:numPr>
          <w:ilvl w:val="0"/>
          <w:numId w:val="25"/>
        </w:numPr>
        <w:rPr>
          <w:rFonts w:eastAsiaTheme="minorHAnsi" w:cstheme="minorBidi"/>
        </w:rPr>
      </w:pPr>
      <w:r w:rsidRPr="004D76CE">
        <w:rPr>
          <w:rFonts w:eastAsiaTheme="minorHAnsi" w:cstheme="minorBidi"/>
        </w:rPr>
        <w:t>Educate all of the above.</w:t>
      </w:r>
    </w:p>
    <w:p w:rsidR="004D76CE" w:rsidRDefault="004D76CE" w:rsidP="004D76CE">
      <w:pPr>
        <w:pStyle w:val="ListParagraph"/>
        <w:numPr>
          <w:ilvl w:val="0"/>
          <w:numId w:val="25"/>
        </w:numPr>
        <w:rPr>
          <w:rFonts w:eastAsiaTheme="minorHAnsi" w:cstheme="minorBidi"/>
        </w:rPr>
      </w:pPr>
      <w:r w:rsidRPr="004D76CE">
        <w:rPr>
          <w:rFonts w:eastAsiaTheme="minorHAnsi" w:cstheme="minorBidi"/>
        </w:rPr>
        <w:t xml:space="preserve">Provide a specific deliverable: </w:t>
      </w:r>
      <w:r>
        <w:rPr>
          <w:rFonts w:eastAsiaTheme="minorHAnsi" w:cstheme="minorBidi"/>
        </w:rPr>
        <w:t xml:space="preserve">The </w:t>
      </w:r>
      <w:r w:rsidRPr="004D76CE">
        <w:rPr>
          <w:rFonts w:eastAsiaTheme="minorHAnsi" w:cstheme="minorBidi"/>
        </w:rPr>
        <w:t>Reimbursement Guidebook</w:t>
      </w:r>
      <w:r w:rsidR="00775572">
        <w:rPr>
          <w:rFonts w:eastAsiaTheme="minorHAnsi" w:cstheme="minorBidi"/>
        </w:rPr>
        <w:t>–the information in an editable format.</w:t>
      </w:r>
    </w:p>
    <w:p w:rsidR="00A10A0A" w:rsidRDefault="00783E7A" w:rsidP="00A10A0A">
      <w:pPr>
        <w:rPr>
          <w:rFonts w:eastAsiaTheme="minorHAnsi" w:cstheme="minorBidi"/>
        </w:rPr>
      </w:pPr>
      <w:r>
        <w:rPr>
          <w:rFonts w:eastAsiaTheme="minorHAnsi" w:cstheme="minorBidi"/>
        </w:rPr>
        <w:t xml:space="preserve">This document and additional information is </w:t>
      </w:r>
      <w:r w:rsidR="00A10A0A">
        <w:rPr>
          <w:rFonts w:eastAsiaTheme="minorHAnsi" w:cstheme="minorBidi"/>
        </w:rPr>
        <w:t xml:space="preserve">available on </w:t>
      </w:r>
      <w:r>
        <w:rPr>
          <w:rFonts w:eastAsiaTheme="minorHAnsi" w:cstheme="minorBidi"/>
        </w:rPr>
        <w:t xml:space="preserve">the </w:t>
      </w:r>
      <w:hyperlink r:id="rId76" w:history="1">
        <w:r w:rsidR="00A10A0A" w:rsidRPr="00783E7A">
          <w:rPr>
            <w:rStyle w:val="Hyperlink"/>
            <w:rFonts w:eastAsiaTheme="minorHAnsi" w:cstheme="minorBidi"/>
          </w:rPr>
          <w:t>website f</w:t>
        </w:r>
      </w:hyperlink>
      <w:r w:rsidR="00A10A0A">
        <w:rPr>
          <w:rFonts w:eastAsiaTheme="minorHAnsi" w:cstheme="minorBidi"/>
        </w:rPr>
        <w:t>or free.</w:t>
      </w:r>
    </w:p>
    <w:p w:rsidR="00775572" w:rsidRDefault="00A10A0A" w:rsidP="00432F0C">
      <w:pPr>
        <w:spacing w:after="120"/>
        <w:rPr>
          <w:i/>
        </w:rPr>
      </w:pPr>
      <w:r>
        <w:rPr>
          <w:rFonts w:eastAsiaTheme="minorHAnsi" w:cstheme="minorBidi"/>
        </w:rPr>
        <w:t xml:space="preserve">If you are a patient or work in a surgeon’s office that has little experience with filing claims, </w:t>
      </w:r>
      <w:r w:rsidR="00432F0C">
        <w:rPr>
          <w:rFonts w:eastAsiaTheme="minorHAnsi" w:cstheme="minorBidi"/>
        </w:rPr>
        <w:t xml:space="preserve">documentation requirements to establish medical necessity, and working complex appeals, you might want to look into my general coding and billing manual: </w:t>
      </w:r>
      <w:r w:rsidR="00432F0C" w:rsidRPr="00C33F93">
        <w:rPr>
          <w:i/>
        </w:rPr>
        <w:t xml:space="preserve">The Ultimate Compendium of Coding, Billing, and Documentation Advice For Primary Care (2020 Edition) </w:t>
      </w:r>
      <w:r w:rsidR="00775572">
        <w:rPr>
          <w:i/>
        </w:rPr>
        <w:t xml:space="preserve">available on my </w:t>
      </w:r>
      <w:hyperlink r:id="rId77" w:history="1">
        <w:r w:rsidR="00775572" w:rsidRPr="00440A2B">
          <w:rPr>
            <w:rStyle w:val="Hyperlink"/>
            <w:i/>
          </w:rPr>
          <w:t>www.ritecode.com</w:t>
        </w:r>
      </w:hyperlink>
      <w:r w:rsidR="00775572">
        <w:rPr>
          <w:i/>
        </w:rPr>
        <w:t xml:space="preserve"> website.</w:t>
      </w:r>
    </w:p>
    <w:p w:rsidR="00432F0C" w:rsidRDefault="00432F0C" w:rsidP="00432F0C">
      <w:pPr>
        <w:spacing w:after="120"/>
      </w:pPr>
      <w:r>
        <w:t xml:space="preserve">Yes, </w:t>
      </w:r>
      <w:r w:rsidR="00783E7A">
        <w:t xml:space="preserve">the focus is </w:t>
      </w:r>
      <w:r>
        <w:t xml:space="preserve">Primary Care but </w:t>
      </w:r>
      <w:r w:rsidR="00783E7A">
        <w:t>most all of it applies to all specialties. W</w:t>
      </w:r>
      <w:r>
        <w:t>ith 100 key coding and billing concepts at about a page each it is a great real-world introduction to the complex world of coding, billing, compliance, documentation and reimbursement.</w:t>
      </w:r>
      <w:r w:rsidR="00783E7A">
        <w:t xml:space="preserve"> </w:t>
      </w:r>
      <w:r w:rsidR="004D76CE">
        <w:t xml:space="preserve">If you are new to reimbursement and decide you like coding and billing, I’ve been training coders and billers since 1996. </w:t>
      </w:r>
      <w:r w:rsidR="00783E7A">
        <w:t>Everything relating to the reconstructive versus cosmetic argument is in this document.</w:t>
      </w:r>
    </w:p>
    <w:p w:rsidR="00432F0C" w:rsidRDefault="00432F0C">
      <w:pPr>
        <w:rPr>
          <w:rFonts w:eastAsiaTheme="minorHAnsi" w:cstheme="minorBidi"/>
        </w:rPr>
      </w:pPr>
      <w:r>
        <w:rPr>
          <w:rFonts w:eastAsiaTheme="minorHAnsi" w:cstheme="minorBidi"/>
        </w:rPr>
        <w:br w:type="page"/>
      </w:r>
    </w:p>
    <w:p w:rsidR="00A10A0A" w:rsidRDefault="00432F0C" w:rsidP="00EE22C3">
      <w:pPr>
        <w:pStyle w:val="Heading2"/>
        <w:rPr>
          <w:rFonts w:eastAsiaTheme="minorHAnsi"/>
        </w:rPr>
      </w:pPr>
      <w:bookmarkStart w:id="146" w:name="_Toc34216333"/>
      <w:bookmarkStart w:id="147" w:name="_Toc34284695"/>
      <w:bookmarkStart w:id="148" w:name="_Toc36518112"/>
      <w:bookmarkStart w:id="149" w:name="_Toc38949209"/>
      <w:r>
        <w:rPr>
          <w:rFonts w:eastAsiaTheme="minorHAnsi"/>
        </w:rPr>
        <w:lastRenderedPageBreak/>
        <w:t>Author Biography</w:t>
      </w:r>
      <w:bookmarkEnd w:id="146"/>
      <w:bookmarkEnd w:id="147"/>
      <w:bookmarkEnd w:id="148"/>
      <w:bookmarkEnd w:id="149"/>
    </w:p>
    <w:p w:rsidR="00432F0C" w:rsidRPr="00432F0C" w:rsidRDefault="00432F0C" w:rsidP="00432F0C">
      <w:pPr>
        <w:rPr>
          <w:rFonts w:eastAsiaTheme="minorHAnsi" w:cstheme="minorBidi"/>
        </w:rPr>
      </w:pPr>
      <w:r w:rsidRPr="00432F0C">
        <w:rPr>
          <w:rFonts w:eastAsiaTheme="minorHAnsi" w:cstheme="minorBidi"/>
        </w:rPr>
        <w:t>Jeff</w:t>
      </w:r>
      <w:r w:rsidR="00EE22C3">
        <w:rPr>
          <w:rFonts w:eastAsiaTheme="minorHAnsi" w:cstheme="minorBidi"/>
        </w:rPr>
        <w:t>rey Restuccio, CPC, COC, MBA</w:t>
      </w:r>
      <w:r w:rsidRPr="00432F0C">
        <w:rPr>
          <w:rFonts w:eastAsiaTheme="minorHAnsi" w:cstheme="minorBidi"/>
        </w:rPr>
        <w:t xml:space="preserve"> is a resident of Memphis, TN since 1980. He has two coding certifications: the Academy of Professional Coders (AAPC) certified professional coder for physician (outpatient) reimbursement and the AAPC certified professional coder for hospital (inpatient) reimbursement. Jeff has been a certified coder since 1999.</w:t>
      </w:r>
    </w:p>
    <w:p w:rsidR="00432F0C" w:rsidRPr="00432F0C" w:rsidRDefault="00432F0C" w:rsidP="00432F0C">
      <w:pPr>
        <w:rPr>
          <w:rFonts w:eastAsiaTheme="minorHAnsi" w:cstheme="minorBidi"/>
        </w:rPr>
      </w:pPr>
      <w:r w:rsidRPr="00432F0C">
        <w:rPr>
          <w:rFonts w:eastAsiaTheme="minorHAnsi" w:cstheme="minorBidi"/>
        </w:rPr>
        <w:t>Jeff has the unique combination of over twenty years of experience, medical coding certification (CPC &amp; COC), training experience (medical coding and billing)</w:t>
      </w:r>
      <w:r w:rsidR="00EE22C3">
        <w:rPr>
          <w:rFonts w:eastAsiaTheme="minorHAnsi" w:cstheme="minorBidi"/>
        </w:rPr>
        <w:t>,</w:t>
      </w:r>
      <w:r w:rsidRPr="00432F0C">
        <w:rPr>
          <w:rFonts w:eastAsiaTheme="minorHAnsi" w:cstheme="minorBidi"/>
        </w:rPr>
        <w:t xml:space="preserve"> a strong background in databases and Information Systems, and an MBA in Finance.</w:t>
      </w:r>
    </w:p>
    <w:p w:rsidR="00432F0C" w:rsidRDefault="00432F0C" w:rsidP="00432F0C">
      <w:pPr>
        <w:rPr>
          <w:rFonts w:eastAsiaTheme="minorHAnsi" w:cstheme="minorBidi"/>
        </w:rPr>
      </w:pPr>
      <w:r w:rsidRPr="00432F0C">
        <w:rPr>
          <w:rFonts w:eastAsiaTheme="minorHAnsi" w:cstheme="minorBidi"/>
        </w:rPr>
        <w:t xml:space="preserve">Jeff is an experienced healthcare educator and auditor, having conducted over 365 live training courses, worldwide on CPT and ICD-10 coding and billing since 2007. </w:t>
      </w:r>
      <w:r>
        <w:rPr>
          <w:rFonts w:eastAsiaTheme="minorHAnsi" w:cstheme="minorBidi"/>
        </w:rPr>
        <w:t xml:space="preserve">He </w:t>
      </w:r>
      <w:r w:rsidRPr="00432F0C">
        <w:rPr>
          <w:rFonts w:eastAsiaTheme="minorHAnsi" w:cstheme="minorBidi"/>
        </w:rPr>
        <w:t xml:space="preserve">has personally audited over 10,000 medical records. Over his career he has instructed thousands of doctors, coders and billers through his online training </w:t>
      </w:r>
      <w:r w:rsidR="00EE22C3">
        <w:rPr>
          <w:rFonts w:eastAsiaTheme="minorHAnsi" w:cstheme="minorBidi"/>
        </w:rPr>
        <w:t xml:space="preserve">courses and reimbursement manuals available </w:t>
      </w:r>
      <w:r w:rsidRPr="00432F0C">
        <w:rPr>
          <w:rFonts w:eastAsiaTheme="minorHAnsi" w:cstheme="minorBidi"/>
        </w:rPr>
        <w:t xml:space="preserve">on </w:t>
      </w:r>
      <w:hyperlink r:id="rId78" w:history="1">
        <w:r w:rsidRPr="00432F0C">
          <w:rPr>
            <w:rStyle w:val="Hyperlink"/>
            <w:rFonts w:eastAsiaTheme="minorHAnsi" w:cstheme="minorBidi"/>
          </w:rPr>
          <w:t>www.ritecode.com</w:t>
        </w:r>
      </w:hyperlink>
      <w:r w:rsidRPr="00432F0C">
        <w:rPr>
          <w:rFonts w:eastAsiaTheme="minorHAnsi" w:cstheme="minorBidi"/>
        </w:rPr>
        <w:t>.</w:t>
      </w:r>
    </w:p>
    <w:p w:rsidR="00432F0C" w:rsidRPr="00432F0C" w:rsidRDefault="00432F0C" w:rsidP="00432F0C">
      <w:pPr>
        <w:rPr>
          <w:rFonts w:eastAsiaTheme="minorHAnsi" w:cstheme="minorBidi"/>
        </w:rPr>
      </w:pPr>
      <w:r>
        <w:rPr>
          <w:rFonts w:eastAsiaTheme="minorHAnsi" w:cstheme="minorBidi"/>
        </w:rPr>
        <w:t xml:space="preserve">Jeff has </w:t>
      </w:r>
      <w:r w:rsidRPr="00432F0C">
        <w:rPr>
          <w:rFonts w:eastAsiaTheme="minorHAnsi" w:cstheme="minorBidi"/>
        </w:rPr>
        <w:t>assisted several companies with unique requests including new HCPCS code submission</w:t>
      </w:r>
      <w:r>
        <w:rPr>
          <w:rFonts w:eastAsiaTheme="minorHAnsi" w:cstheme="minorBidi"/>
        </w:rPr>
        <w:t xml:space="preserve">, preparing </w:t>
      </w:r>
      <w:r w:rsidRPr="00432F0C">
        <w:rPr>
          <w:rFonts w:eastAsiaTheme="minorHAnsi" w:cstheme="minorBidi"/>
        </w:rPr>
        <w:t>white papers outlining the reimbursement landscape and the submission process as well as the many reimbursement hurdles with new codes and technology.</w:t>
      </w:r>
    </w:p>
    <w:p w:rsidR="00432F0C" w:rsidRDefault="00432F0C" w:rsidP="00432F0C">
      <w:pPr>
        <w:rPr>
          <w:rFonts w:eastAsiaTheme="minorHAnsi" w:cstheme="minorBidi"/>
        </w:rPr>
      </w:pPr>
      <w:r>
        <w:rPr>
          <w:rFonts w:eastAsiaTheme="minorHAnsi" w:cstheme="minorBidi"/>
        </w:rPr>
        <w:t>He c</w:t>
      </w:r>
      <w:r w:rsidRPr="00432F0C">
        <w:rPr>
          <w:rFonts w:eastAsiaTheme="minorHAnsi" w:cstheme="minorBidi"/>
        </w:rPr>
        <w:t xml:space="preserve">onsulted with a national </w:t>
      </w:r>
      <w:r w:rsidR="00EE22C3" w:rsidRPr="00432F0C">
        <w:rPr>
          <w:rFonts w:eastAsiaTheme="minorHAnsi" w:cstheme="minorBidi"/>
        </w:rPr>
        <w:t xml:space="preserve">children’s hospital </w:t>
      </w:r>
      <w:r w:rsidRPr="00432F0C">
        <w:rPr>
          <w:rFonts w:eastAsiaTheme="minorHAnsi" w:cstheme="minorBidi"/>
        </w:rPr>
        <w:t xml:space="preserve">in Memphis TN, full-time for over 18 months. I trained their coding staff, assisted in converting from an outside to an inside billing system. </w:t>
      </w:r>
      <w:r>
        <w:rPr>
          <w:rFonts w:eastAsiaTheme="minorHAnsi" w:cstheme="minorBidi"/>
        </w:rPr>
        <w:t>He c</w:t>
      </w:r>
      <w:r w:rsidRPr="00432F0C">
        <w:rPr>
          <w:rFonts w:eastAsiaTheme="minorHAnsi" w:cstheme="minorBidi"/>
        </w:rPr>
        <w:t xml:space="preserve">reated and implemented a </w:t>
      </w:r>
      <w:r w:rsidRPr="00432F0C">
        <w:rPr>
          <w:rFonts w:eastAsiaTheme="minorHAnsi" w:cstheme="minorBidi"/>
          <w:i/>
        </w:rPr>
        <w:t>carrier-specific</w:t>
      </w:r>
      <w:r w:rsidRPr="00432F0C">
        <w:rPr>
          <w:rFonts w:eastAsiaTheme="minorHAnsi" w:cstheme="minorBidi"/>
        </w:rPr>
        <w:t xml:space="preserve"> rules database for over 350 insurance carriers by carrier and CPT</w:t>
      </w:r>
      <w:r w:rsidR="00EE22C3">
        <w:rPr>
          <w:rFonts w:eastAsiaTheme="minorHAnsi"/>
        </w:rPr>
        <w:t>™</w:t>
      </w:r>
      <w:r w:rsidRPr="00432F0C">
        <w:rPr>
          <w:rFonts w:eastAsiaTheme="minorHAnsi" w:cstheme="minorBidi"/>
        </w:rPr>
        <w:t xml:space="preserve"> code.</w:t>
      </w:r>
    </w:p>
    <w:p w:rsidR="00EE22C3" w:rsidRDefault="00EE22C3" w:rsidP="00EE22C3">
      <w:pPr>
        <w:rPr>
          <w:rFonts w:eastAsiaTheme="minorHAnsi" w:cstheme="minorBidi"/>
        </w:rPr>
      </w:pPr>
      <w:r>
        <w:rPr>
          <w:rFonts w:eastAsiaTheme="minorHAnsi" w:cstheme="minorBidi"/>
        </w:rPr>
        <w:t xml:space="preserve">Jeff has </w:t>
      </w:r>
      <w:r w:rsidRPr="00432F0C">
        <w:rPr>
          <w:rFonts w:eastAsiaTheme="minorHAnsi" w:cstheme="minorBidi"/>
        </w:rPr>
        <w:t xml:space="preserve">taught coding and revenue cycle </w:t>
      </w:r>
      <w:r w:rsidRPr="00432F0C">
        <w:rPr>
          <w:rFonts w:eastAsiaTheme="minorHAnsi" w:cstheme="minorBidi"/>
          <w:i/>
        </w:rPr>
        <w:t>internationally</w:t>
      </w:r>
      <w:r w:rsidRPr="00432F0C">
        <w:rPr>
          <w:rFonts w:eastAsiaTheme="minorHAnsi" w:cstheme="minorBidi"/>
        </w:rPr>
        <w:t xml:space="preserve"> (United Arab Emirates)</w:t>
      </w:r>
      <w:r>
        <w:rPr>
          <w:rFonts w:eastAsiaTheme="minorHAnsi" w:cstheme="minorBidi"/>
        </w:rPr>
        <w:t xml:space="preserve"> working with P</w:t>
      </w:r>
      <w:r w:rsidRPr="00432F0C">
        <w:rPr>
          <w:rFonts w:eastAsiaTheme="minorHAnsi" w:cstheme="minorBidi"/>
        </w:rPr>
        <w:t xml:space="preserve">roviders and staff </w:t>
      </w:r>
      <w:r>
        <w:rPr>
          <w:rFonts w:eastAsiaTheme="minorHAnsi" w:cstheme="minorBidi"/>
        </w:rPr>
        <w:t>to learn CPT</w:t>
      </w:r>
      <w:r>
        <w:rPr>
          <w:rFonts w:eastAsiaTheme="minorHAnsi"/>
        </w:rPr>
        <w:t>™</w:t>
      </w:r>
      <w:r>
        <w:rPr>
          <w:rFonts w:eastAsiaTheme="minorHAnsi" w:cstheme="minorBidi"/>
        </w:rPr>
        <w:t xml:space="preserve"> </w:t>
      </w:r>
      <w:r w:rsidRPr="00432F0C">
        <w:rPr>
          <w:rFonts w:eastAsiaTheme="minorHAnsi" w:cstheme="minorBidi"/>
        </w:rPr>
        <w:t>concep</w:t>
      </w:r>
      <w:r>
        <w:rPr>
          <w:rFonts w:eastAsiaTheme="minorHAnsi" w:cstheme="minorBidi"/>
        </w:rPr>
        <w:t>ts and documentation standards.</w:t>
      </w:r>
    </w:p>
    <w:p w:rsidR="00EE22C3" w:rsidRPr="00432F0C" w:rsidRDefault="00EE22C3" w:rsidP="00EE22C3">
      <w:pPr>
        <w:rPr>
          <w:rFonts w:eastAsiaTheme="minorHAnsi" w:cstheme="minorBidi"/>
        </w:rPr>
      </w:pPr>
      <w:r>
        <w:rPr>
          <w:rFonts w:eastAsiaTheme="minorHAnsi" w:cstheme="minorBidi"/>
        </w:rPr>
        <w:t xml:space="preserve">Jeff has also worked with reimbursement database </w:t>
      </w:r>
      <w:r w:rsidRPr="00432F0C">
        <w:rPr>
          <w:rFonts w:eastAsiaTheme="minorHAnsi" w:cstheme="minorBidi"/>
        </w:rPr>
        <w:t>startup</w:t>
      </w:r>
      <w:r>
        <w:rPr>
          <w:rFonts w:eastAsiaTheme="minorHAnsi" w:cstheme="minorBidi"/>
        </w:rPr>
        <w:t xml:space="preserve"> companies </w:t>
      </w:r>
      <w:r w:rsidRPr="00432F0C">
        <w:rPr>
          <w:rFonts w:eastAsiaTheme="minorHAnsi" w:cstheme="minorBidi"/>
        </w:rPr>
        <w:t>teaching reimbursement concepts to management and the programming staff. This included all revenue cycle sites of services: office (professional fees), outpatient, ASC, HOPD, and inpatient hospital.</w:t>
      </w:r>
    </w:p>
    <w:p w:rsidR="00432F0C" w:rsidRDefault="00432F0C" w:rsidP="00432F0C">
      <w:pPr>
        <w:rPr>
          <w:rFonts w:eastAsiaTheme="minorHAnsi" w:cstheme="minorBidi"/>
        </w:rPr>
      </w:pPr>
      <w:r>
        <w:rPr>
          <w:rFonts w:eastAsiaTheme="minorHAnsi" w:cstheme="minorBidi"/>
        </w:rPr>
        <w:t xml:space="preserve">He has </w:t>
      </w:r>
      <w:r w:rsidRPr="00432F0C">
        <w:rPr>
          <w:rFonts w:eastAsiaTheme="minorHAnsi" w:cstheme="minorBidi"/>
        </w:rPr>
        <w:t>worked with numerous vendors (Alcon, Abbot, Pfizer</w:t>
      </w:r>
      <w:r>
        <w:rPr>
          <w:rFonts w:eastAsiaTheme="minorHAnsi" w:cstheme="minorBidi"/>
        </w:rPr>
        <w:t>, Microaire</w:t>
      </w:r>
      <w:r w:rsidRPr="00432F0C">
        <w:rPr>
          <w:rFonts w:eastAsiaTheme="minorHAnsi" w:cstheme="minorBidi"/>
        </w:rPr>
        <w:t xml:space="preserve">), software companies (Eli Global) and state medical </w:t>
      </w:r>
      <w:r>
        <w:rPr>
          <w:rFonts w:eastAsiaTheme="minorHAnsi" w:cstheme="minorBidi"/>
        </w:rPr>
        <w:t xml:space="preserve">(optometry) </w:t>
      </w:r>
      <w:r w:rsidRPr="00432F0C">
        <w:rPr>
          <w:rFonts w:eastAsiaTheme="minorHAnsi" w:cstheme="minorBidi"/>
        </w:rPr>
        <w:t xml:space="preserve">associations (CA and NE). </w:t>
      </w:r>
      <w:r w:rsidR="00EE22C3">
        <w:rPr>
          <w:rFonts w:eastAsiaTheme="minorHAnsi" w:cstheme="minorBidi"/>
        </w:rPr>
        <w:t xml:space="preserve">Jeff has </w:t>
      </w:r>
      <w:r w:rsidRPr="00432F0C">
        <w:rPr>
          <w:rFonts w:eastAsiaTheme="minorHAnsi" w:cstheme="minorBidi"/>
        </w:rPr>
        <w:t>taught coding</w:t>
      </w:r>
      <w:r w:rsidR="00EE22C3">
        <w:rPr>
          <w:rFonts w:eastAsiaTheme="minorHAnsi" w:cstheme="minorBidi"/>
        </w:rPr>
        <w:t xml:space="preserve">, billing, </w:t>
      </w:r>
      <w:r w:rsidRPr="00432F0C">
        <w:rPr>
          <w:rFonts w:eastAsiaTheme="minorHAnsi" w:cstheme="minorBidi"/>
        </w:rPr>
        <w:t>and compliance</w:t>
      </w:r>
      <w:r w:rsidR="00783E7A">
        <w:rPr>
          <w:rFonts w:eastAsiaTheme="minorHAnsi" w:cstheme="minorBidi"/>
        </w:rPr>
        <w:t xml:space="preserve"> seminars</w:t>
      </w:r>
      <w:r w:rsidRPr="00432F0C">
        <w:rPr>
          <w:rFonts w:eastAsiaTheme="minorHAnsi" w:cstheme="minorBidi"/>
        </w:rPr>
        <w:t xml:space="preserve"> at several universities (Ketchum [CA], New England School of Optometry</w:t>
      </w:r>
      <w:r w:rsidR="00EE22C3">
        <w:rPr>
          <w:rFonts w:eastAsiaTheme="minorHAnsi" w:cstheme="minorBidi"/>
        </w:rPr>
        <w:t>, and Nova College of Optometry</w:t>
      </w:r>
      <w:r w:rsidRPr="00432F0C">
        <w:rPr>
          <w:rFonts w:eastAsiaTheme="minorHAnsi" w:cstheme="minorBidi"/>
        </w:rPr>
        <w:t>).</w:t>
      </w:r>
    </w:p>
    <w:p w:rsidR="00EE22C3" w:rsidRDefault="00783E7A" w:rsidP="00432F0C">
      <w:pPr>
        <w:rPr>
          <w:rFonts w:eastAsiaTheme="minorHAnsi" w:cstheme="minorBidi"/>
        </w:rPr>
      </w:pPr>
      <w:r>
        <w:rPr>
          <w:rFonts w:eastAsiaTheme="minorHAnsi" w:cstheme="minorBidi"/>
        </w:rPr>
        <w:t xml:space="preserve">Jeff </w:t>
      </w:r>
      <w:r w:rsidR="00EE22C3">
        <w:rPr>
          <w:rFonts w:eastAsiaTheme="minorHAnsi" w:cstheme="minorBidi"/>
        </w:rPr>
        <w:t>has a BA from West Virginia University and an MBA from the University of Memphis.</w:t>
      </w:r>
    </w:p>
    <w:p w:rsidR="00EE22C3" w:rsidRPr="00432F0C" w:rsidRDefault="00EE22C3" w:rsidP="00EE22C3">
      <w:pPr>
        <w:rPr>
          <w:rFonts w:eastAsiaTheme="minorHAnsi" w:cstheme="minorBidi"/>
        </w:rPr>
      </w:pPr>
    </w:p>
    <w:p w:rsidR="00EE22C3" w:rsidRDefault="00EE22C3">
      <w:pPr>
        <w:rPr>
          <w:rFonts w:eastAsiaTheme="minorHAnsi" w:cstheme="minorBidi"/>
        </w:rPr>
      </w:pPr>
      <w:r>
        <w:rPr>
          <w:rFonts w:eastAsiaTheme="minorHAnsi" w:cstheme="minorBidi"/>
        </w:rPr>
        <w:br w:type="page"/>
      </w:r>
    </w:p>
    <w:p w:rsidR="002358E0" w:rsidRDefault="002358E0" w:rsidP="0023517A">
      <w:pPr>
        <w:pStyle w:val="Heading1"/>
        <w:rPr>
          <w:rFonts w:eastAsiaTheme="majorEastAsia"/>
        </w:rPr>
      </w:pPr>
      <w:bookmarkStart w:id="150" w:name="_Toc34203980"/>
      <w:bookmarkStart w:id="151" w:name="_Toc34204007"/>
      <w:bookmarkStart w:id="152" w:name="_Toc34216334"/>
      <w:bookmarkStart w:id="153" w:name="_Toc34284696"/>
      <w:bookmarkStart w:id="154" w:name="_Toc36518113"/>
      <w:bookmarkStart w:id="155" w:name="_Toc38949210"/>
      <w:bookmarkStart w:id="156" w:name="_Toc33159014"/>
      <w:bookmarkStart w:id="157" w:name="_Toc34044238"/>
      <w:r>
        <w:rPr>
          <w:rFonts w:eastAsiaTheme="majorEastAsia"/>
        </w:rPr>
        <w:lastRenderedPageBreak/>
        <w:t>Appendix</w:t>
      </w:r>
      <w:bookmarkEnd w:id="150"/>
      <w:bookmarkEnd w:id="151"/>
      <w:bookmarkEnd w:id="152"/>
      <w:bookmarkEnd w:id="153"/>
      <w:bookmarkEnd w:id="154"/>
      <w:bookmarkEnd w:id="155"/>
    </w:p>
    <w:p w:rsidR="002358E0" w:rsidRDefault="002358E0" w:rsidP="008A0942">
      <w:pPr>
        <w:rPr>
          <w:rFonts w:eastAsiaTheme="majorEastAsia"/>
        </w:rPr>
      </w:pPr>
      <w:bookmarkStart w:id="158" w:name="_Toc34203981"/>
      <w:r w:rsidRPr="002358E0">
        <w:rPr>
          <w:rFonts w:eastAsiaTheme="majorEastAsia"/>
        </w:rPr>
        <w:t xml:space="preserve">These are </w:t>
      </w:r>
      <w:r w:rsidR="00555904">
        <w:rPr>
          <w:rFonts w:eastAsiaTheme="majorEastAsia"/>
        </w:rPr>
        <w:t xml:space="preserve">continuation </w:t>
      </w:r>
      <w:r w:rsidR="00181C2B">
        <w:rPr>
          <w:rFonts w:eastAsiaTheme="majorEastAsia"/>
        </w:rPr>
        <w:t>documents (experimental and Investigational)</w:t>
      </w:r>
      <w:r w:rsidR="00555904">
        <w:rPr>
          <w:rFonts w:eastAsiaTheme="majorEastAsia"/>
        </w:rPr>
        <w:t xml:space="preserve"> or p</w:t>
      </w:r>
      <w:r w:rsidR="00555904" w:rsidRPr="002358E0">
        <w:rPr>
          <w:rFonts w:eastAsiaTheme="majorEastAsia"/>
        </w:rPr>
        <w:t>ending documents</w:t>
      </w:r>
      <w:r w:rsidR="00555904">
        <w:rPr>
          <w:rFonts w:eastAsiaTheme="majorEastAsia"/>
        </w:rPr>
        <w:t>.</w:t>
      </w:r>
      <w:r w:rsidRPr="002358E0">
        <w:rPr>
          <w:rFonts w:eastAsiaTheme="majorEastAsia"/>
        </w:rPr>
        <w:t xml:space="preserve"> I include them to solicit help from readers.</w:t>
      </w:r>
      <w:r>
        <w:rPr>
          <w:rFonts w:eastAsiaTheme="majorEastAsia"/>
        </w:rPr>
        <w:t xml:space="preserve"> I will be updating them periodically and my goal is to include them in the main document </w:t>
      </w:r>
      <w:r w:rsidR="00886733">
        <w:rPr>
          <w:rFonts w:eastAsiaTheme="majorEastAsia"/>
        </w:rPr>
        <w:t xml:space="preserve">later this </w:t>
      </w:r>
      <w:r>
        <w:rPr>
          <w:rFonts w:eastAsiaTheme="majorEastAsia"/>
        </w:rPr>
        <w:t xml:space="preserve">month </w:t>
      </w:r>
      <w:r w:rsidR="00261C66">
        <w:rPr>
          <w:rFonts w:eastAsiaTheme="majorEastAsia"/>
        </w:rPr>
        <w:t>[AUG 2020]</w:t>
      </w:r>
      <w:r>
        <w:rPr>
          <w:rFonts w:eastAsiaTheme="majorEastAsia"/>
        </w:rPr>
        <w:t>.</w:t>
      </w:r>
      <w:bookmarkEnd w:id="158"/>
    </w:p>
    <w:p w:rsidR="00555904" w:rsidRPr="00E60AC1" w:rsidRDefault="00555904" w:rsidP="00555904">
      <w:pPr>
        <w:pStyle w:val="Heading2"/>
        <w:rPr>
          <w:rFonts w:eastAsiaTheme="majorEastAsia"/>
        </w:rPr>
      </w:pPr>
      <w:bookmarkStart w:id="159" w:name="_Toc34284698"/>
      <w:bookmarkStart w:id="160" w:name="_Toc36518114"/>
      <w:bookmarkStart w:id="161" w:name="_Toc38949211"/>
      <w:r w:rsidRPr="00E60AC1">
        <w:rPr>
          <w:rFonts w:eastAsiaTheme="majorEastAsia"/>
        </w:rPr>
        <w:t>Experimental/Investigational/Unproven Policies</w:t>
      </w:r>
      <w:r>
        <w:rPr>
          <w:rFonts w:eastAsiaTheme="majorEastAsia"/>
        </w:rPr>
        <w:t xml:space="preserve"> Long Version</w:t>
      </w:r>
      <w:bookmarkEnd w:id="159"/>
      <w:bookmarkEnd w:id="160"/>
      <w:bookmarkEnd w:id="161"/>
    </w:p>
    <w:p w:rsidR="00555904" w:rsidRPr="00E60AC1" w:rsidRDefault="00555904" w:rsidP="00555904">
      <w:pPr>
        <w:rPr>
          <w:rFonts w:eastAsiaTheme="minorHAnsi"/>
        </w:rPr>
      </w:pPr>
      <w:proofErr w:type="gramStart"/>
      <w:r w:rsidRPr="00E60AC1">
        <w:rPr>
          <w:rFonts w:eastAsiaTheme="minorHAnsi"/>
        </w:rPr>
        <w:t>Ten healthcare carriers; evaluated March 5 2020.</w:t>
      </w:r>
      <w:proofErr w:type="gramEnd"/>
    </w:p>
    <w:p w:rsidR="00555904" w:rsidRPr="00E60AC1" w:rsidRDefault="00555904" w:rsidP="00555904">
      <w:pPr>
        <w:spacing w:after="120"/>
        <w:rPr>
          <w:rFonts w:eastAsiaTheme="minorHAnsi" w:cstheme="minorBidi"/>
          <w:szCs w:val="30"/>
        </w:rPr>
      </w:pPr>
      <w:r w:rsidRPr="00E60AC1">
        <w:rPr>
          <w:rFonts w:eastAsiaTheme="minorHAnsi" w:cstheme="minorBidi"/>
          <w:szCs w:val="30"/>
        </w:rPr>
        <w:t xml:space="preserve">Below I reviewed ten Experimental/Investigational (E/I) healthcare policies. The goal here is to compare and contrast them. While very similar, there are differences in the definitions, requirements, and restrictions. I have </w:t>
      </w:r>
      <w:r w:rsidRPr="00E60AC1">
        <w:rPr>
          <w:rFonts w:eastAsiaTheme="minorHAnsi" w:cstheme="minorBidi"/>
          <w:b/>
          <w:szCs w:val="30"/>
        </w:rPr>
        <w:t>emphasized</w:t>
      </w:r>
      <w:r w:rsidRPr="00E60AC1">
        <w:rPr>
          <w:rFonts w:eastAsiaTheme="minorHAnsi" w:cstheme="minorBidi"/>
          <w:szCs w:val="30"/>
        </w:rPr>
        <w:t xml:space="preserve"> issues and terms I consider important. Remember my mottos:</w:t>
      </w:r>
    </w:p>
    <w:p w:rsidR="00555904" w:rsidRPr="00E60AC1" w:rsidRDefault="00555904" w:rsidP="000A03F4">
      <w:pPr>
        <w:numPr>
          <w:ilvl w:val="0"/>
          <w:numId w:val="16"/>
        </w:numPr>
        <w:spacing w:after="120"/>
        <w:contextualSpacing/>
        <w:rPr>
          <w:rFonts w:eastAsiaTheme="minorHAnsi" w:cstheme="minorBidi"/>
          <w:szCs w:val="30"/>
        </w:rPr>
      </w:pPr>
      <w:r w:rsidRPr="00E60AC1">
        <w:rPr>
          <w:rFonts w:eastAsiaTheme="minorHAnsi" w:cstheme="minorBidi"/>
          <w:i/>
          <w:szCs w:val="30"/>
        </w:rPr>
        <w:t>Words</w:t>
      </w:r>
      <w:r w:rsidRPr="00E60AC1">
        <w:rPr>
          <w:rFonts w:eastAsiaTheme="minorHAnsi" w:cstheme="minorBidi"/>
          <w:szCs w:val="30"/>
        </w:rPr>
        <w:t xml:space="preserve"> matter</w:t>
      </w:r>
    </w:p>
    <w:p w:rsidR="00555904" w:rsidRPr="00E60AC1" w:rsidRDefault="00555904" w:rsidP="000A03F4">
      <w:pPr>
        <w:numPr>
          <w:ilvl w:val="0"/>
          <w:numId w:val="16"/>
        </w:numPr>
        <w:spacing w:after="120"/>
        <w:contextualSpacing/>
        <w:rPr>
          <w:rFonts w:eastAsiaTheme="minorHAnsi" w:cstheme="minorBidi"/>
          <w:szCs w:val="30"/>
        </w:rPr>
      </w:pPr>
      <w:r w:rsidRPr="00E60AC1">
        <w:rPr>
          <w:rFonts w:eastAsiaTheme="minorHAnsi" w:cstheme="minorBidi"/>
          <w:i/>
          <w:szCs w:val="30"/>
        </w:rPr>
        <w:t>Specificity</w:t>
      </w:r>
      <w:r w:rsidRPr="00E60AC1">
        <w:rPr>
          <w:rFonts w:eastAsiaTheme="minorHAnsi" w:cstheme="minorBidi"/>
          <w:szCs w:val="30"/>
        </w:rPr>
        <w:t xml:space="preserve"> matters</w:t>
      </w:r>
    </w:p>
    <w:p w:rsidR="00555904" w:rsidRPr="00E60AC1" w:rsidRDefault="00555904" w:rsidP="000A03F4">
      <w:pPr>
        <w:numPr>
          <w:ilvl w:val="0"/>
          <w:numId w:val="16"/>
        </w:numPr>
        <w:spacing w:after="120"/>
        <w:contextualSpacing/>
        <w:rPr>
          <w:rFonts w:eastAsiaTheme="minorHAnsi" w:cstheme="minorBidi"/>
          <w:szCs w:val="30"/>
        </w:rPr>
      </w:pPr>
      <w:r w:rsidRPr="00E60AC1">
        <w:rPr>
          <w:rFonts w:eastAsiaTheme="minorHAnsi" w:cstheme="minorBidi"/>
          <w:i/>
          <w:szCs w:val="30"/>
        </w:rPr>
        <w:t xml:space="preserve">Dates </w:t>
      </w:r>
      <w:r w:rsidRPr="00E60AC1">
        <w:rPr>
          <w:rFonts w:eastAsiaTheme="minorHAnsi" w:cstheme="minorBidi"/>
          <w:szCs w:val="30"/>
        </w:rPr>
        <w:t>matter</w:t>
      </w:r>
    </w:p>
    <w:p w:rsidR="00555904" w:rsidRPr="00E60AC1" w:rsidRDefault="00555904" w:rsidP="000A03F4">
      <w:pPr>
        <w:numPr>
          <w:ilvl w:val="0"/>
          <w:numId w:val="16"/>
        </w:numPr>
        <w:spacing w:after="120"/>
        <w:contextualSpacing/>
        <w:rPr>
          <w:rFonts w:eastAsiaTheme="minorHAnsi" w:cstheme="minorBidi"/>
          <w:szCs w:val="30"/>
        </w:rPr>
      </w:pPr>
      <w:r w:rsidRPr="00E60AC1">
        <w:rPr>
          <w:rFonts w:eastAsiaTheme="minorHAnsi" w:cstheme="minorBidi"/>
          <w:i/>
          <w:szCs w:val="30"/>
        </w:rPr>
        <w:t>Accuracy</w:t>
      </w:r>
      <w:r w:rsidRPr="00E60AC1">
        <w:rPr>
          <w:rFonts w:eastAsiaTheme="minorHAnsi" w:cstheme="minorBidi"/>
          <w:szCs w:val="30"/>
        </w:rPr>
        <w:t xml:space="preserve"> matters</w:t>
      </w:r>
    </w:p>
    <w:p w:rsidR="00555904" w:rsidRPr="00E60AC1" w:rsidRDefault="00555904" w:rsidP="00555904">
      <w:pPr>
        <w:spacing w:after="120"/>
        <w:rPr>
          <w:rFonts w:eastAsiaTheme="minorHAnsi" w:cstheme="minorBidi"/>
          <w:szCs w:val="30"/>
        </w:rPr>
      </w:pPr>
      <w:r w:rsidRPr="00E60AC1">
        <w:rPr>
          <w:rFonts w:eastAsiaTheme="minorHAnsi" w:cstheme="minorBidi"/>
          <w:szCs w:val="30"/>
        </w:rPr>
        <w:t xml:space="preserve">Tailoring your pre-authorization packet, documentation, and letters to the carrier’s policy requirements and </w:t>
      </w:r>
      <w:r w:rsidRPr="00E60AC1">
        <w:rPr>
          <w:rFonts w:eastAsiaTheme="minorHAnsi" w:cstheme="minorBidi"/>
          <w:i/>
          <w:szCs w:val="30"/>
        </w:rPr>
        <w:t>verbiage</w:t>
      </w:r>
      <w:r w:rsidRPr="00E60AC1">
        <w:rPr>
          <w:rFonts w:eastAsiaTheme="minorHAnsi" w:cstheme="minorBidi"/>
          <w:szCs w:val="30"/>
        </w:rPr>
        <w:t xml:space="preserve"> is the very best strategy to obtain pre-authorization and win an appeal if denied. At the end of this document is a cut-and-paste list of key phrases to include in your pre-authorization and appeal documents.</w:t>
      </w:r>
    </w:p>
    <w:p w:rsidR="00555904" w:rsidRPr="00E60AC1" w:rsidRDefault="00555904" w:rsidP="00555904">
      <w:pPr>
        <w:spacing w:after="120"/>
        <w:rPr>
          <w:rFonts w:eastAsiaTheme="minorHAnsi" w:cstheme="minorBidi"/>
          <w:b/>
          <w:szCs w:val="30"/>
        </w:rPr>
      </w:pPr>
      <w:r w:rsidRPr="00E60AC1">
        <w:rPr>
          <w:rFonts w:eastAsiaTheme="minorHAnsi" w:cstheme="minorBidi"/>
          <w:b/>
          <w:szCs w:val="30"/>
        </w:rPr>
        <w:t>Experimental / Investigational / Unproven Policies</w:t>
      </w:r>
    </w:p>
    <w:tbl>
      <w:tblPr>
        <w:tblW w:w="9015" w:type="dxa"/>
        <w:tblInd w:w="93" w:type="dxa"/>
        <w:tblLook w:val="04A0" w:firstRow="1" w:lastRow="0" w:firstColumn="1" w:lastColumn="0" w:noHBand="0" w:noVBand="1"/>
      </w:tblPr>
      <w:tblGrid>
        <w:gridCol w:w="960"/>
        <w:gridCol w:w="6525"/>
        <w:gridCol w:w="1530"/>
      </w:tblGrid>
      <w:tr w:rsidR="00555904" w:rsidRPr="00E60AC1" w:rsidTr="005A651C">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5904" w:rsidRPr="00E60AC1" w:rsidRDefault="00555904" w:rsidP="005A651C">
            <w:pPr>
              <w:spacing w:after="120"/>
              <w:jc w:val="center"/>
              <w:rPr>
                <w:rFonts w:ascii="Calibri" w:eastAsia="Times New Roman" w:hAnsi="Calibri"/>
                <w:color w:val="000000"/>
                <w:sz w:val="22"/>
                <w:szCs w:val="22"/>
              </w:rPr>
            </w:pPr>
            <w:r w:rsidRPr="00E60AC1">
              <w:rPr>
                <w:rFonts w:ascii="Calibri" w:eastAsia="Times New Roman" w:hAnsi="Calibri"/>
                <w:color w:val="000000"/>
                <w:sz w:val="22"/>
                <w:szCs w:val="22"/>
              </w:rPr>
              <w:t>1</w:t>
            </w:r>
          </w:p>
        </w:tc>
        <w:tc>
          <w:tcPr>
            <w:tcW w:w="6525" w:type="dxa"/>
            <w:tcBorders>
              <w:top w:val="single" w:sz="4" w:space="0" w:color="auto"/>
              <w:left w:val="nil"/>
              <w:bottom w:val="single" w:sz="4" w:space="0" w:color="auto"/>
              <w:right w:val="single" w:sz="4" w:space="0" w:color="auto"/>
            </w:tcBorders>
            <w:shd w:val="clear" w:color="000000" w:fill="FFFFFF"/>
            <w:noWrap/>
            <w:vAlign w:val="bottom"/>
            <w:hideMark/>
          </w:tcPr>
          <w:p w:rsidR="00555904" w:rsidRPr="00E60AC1" w:rsidRDefault="00555904" w:rsidP="005A651C">
            <w:pPr>
              <w:spacing w:after="120"/>
              <w:rPr>
                <w:rFonts w:ascii="Calibri" w:eastAsia="Times New Roman" w:hAnsi="Calibri"/>
                <w:color w:val="000000"/>
                <w:sz w:val="22"/>
                <w:szCs w:val="22"/>
              </w:rPr>
            </w:pPr>
            <w:r w:rsidRPr="00E60AC1">
              <w:rPr>
                <w:rFonts w:ascii="Calibri" w:eastAsia="Times New Roman" w:hAnsi="Calibri"/>
                <w:color w:val="000000"/>
                <w:sz w:val="22"/>
                <w:szCs w:val="22"/>
              </w:rPr>
              <w:t>Anthem Blue Cross Blue Shield (</w:t>
            </w:r>
            <w:proofErr w:type="spellStart"/>
            <w:r w:rsidRPr="00E60AC1">
              <w:rPr>
                <w:rFonts w:ascii="Calibri" w:eastAsia="Times New Roman" w:hAnsi="Calibri"/>
                <w:color w:val="000000"/>
                <w:sz w:val="22"/>
                <w:szCs w:val="22"/>
              </w:rPr>
              <w:t>lipo</w:t>
            </w:r>
            <w:proofErr w:type="spellEnd"/>
            <w:r w:rsidRPr="00E60AC1">
              <w:rPr>
                <w:rFonts w:ascii="Calibri" w:eastAsia="Times New Roman" w:hAnsi="Calibri"/>
                <w:color w:val="000000"/>
                <w:sz w:val="22"/>
                <w:szCs w:val="22"/>
              </w:rPr>
              <w:t xml:space="preserve"> for lipedema approved)</w:t>
            </w:r>
          </w:p>
        </w:tc>
        <w:tc>
          <w:tcPr>
            <w:tcW w:w="1530" w:type="dxa"/>
            <w:tcBorders>
              <w:top w:val="single" w:sz="4" w:space="0" w:color="auto"/>
              <w:left w:val="nil"/>
              <w:bottom w:val="single" w:sz="4" w:space="0" w:color="auto"/>
              <w:right w:val="single" w:sz="4" w:space="0" w:color="auto"/>
            </w:tcBorders>
            <w:shd w:val="clear" w:color="000000" w:fill="FFFFFF"/>
            <w:noWrap/>
            <w:vAlign w:val="bottom"/>
            <w:hideMark/>
          </w:tcPr>
          <w:p w:rsidR="00555904" w:rsidRPr="00E60AC1" w:rsidRDefault="00555904" w:rsidP="005A651C">
            <w:pPr>
              <w:spacing w:after="120"/>
              <w:jc w:val="right"/>
              <w:rPr>
                <w:rFonts w:ascii="Calibri" w:eastAsia="Times New Roman" w:hAnsi="Calibri"/>
                <w:color w:val="000000"/>
                <w:sz w:val="22"/>
                <w:szCs w:val="22"/>
              </w:rPr>
            </w:pPr>
            <w:r w:rsidRPr="00E60AC1">
              <w:rPr>
                <w:rFonts w:ascii="Calibri" w:eastAsia="Times New Roman" w:hAnsi="Calibri"/>
                <w:color w:val="000000"/>
                <w:sz w:val="22"/>
                <w:szCs w:val="22"/>
              </w:rPr>
              <w:t>11/1/2019</w:t>
            </w:r>
          </w:p>
        </w:tc>
      </w:tr>
      <w:tr w:rsidR="00555904" w:rsidRPr="00E60AC1" w:rsidTr="005A651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55904" w:rsidRPr="00E60AC1" w:rsidRDefault="00555904" w:rsidP="005A651C">
            <w:pPr>
              <w:spacing w:after="120"/>
              <w:jc w:val="center"/>
              <w:rPr>
                <w:rFonts w:ascii="Calibri" w:eastAsia="Times New Roman" w:hAnsi="Calibri"/>
                <w:color w:val="000000"/>
                <w:sz w:val="22"/>
                <w:szCs w:val="22"/>
              </w:rPr>
            </w:pPr>
            <w:r w:rsidRPr="00E60AC1">
              <w:rPr>
                <w:rFonts w:ascii="Calibri" w:eastAsia="Times New Roman" w:hAnsi="Calibri"/>
                <w:color w:val="000000"/>
                <w:sz w:val="22"/>
                <w:szCs w:val="22"/>
              </w:rPr>
              <w:t>2</w:t>
            </w:r>
          </w:p>
        </w:tc>
        <w:tc>
          <w:tcPr>
            <w:tcW w:w="6525" w:type="dxa"/>
            <w:tcBorders>
              <w:top w:val="nil"/>
              <w:left w:val="nil"/>
              <w:bottom w:val="single" w:sz="4" w:space="0" w:color="auto"/>
              <w:right w:val="single" w:sz="4" w:space="0" w:color="auto"/>
            </w:tcBorders>
            <w:shd w:val="clear" w:color="000000" w:fill="FFFFFF"/>
            <w:noWrap/>
            <w:vAlign w:val="bottom"/>
            <w:hideMark/>
          </w:tcPr>
          <w:p w:rsidR="00555904" w:rsidRPr="00E60AC1" w:rsidRDefault="00555904" w:rsidP="005A651C">
            <w:pPr>
              <w:spacing w:after="120"/>
              <w:rPr>
                <w:rFonts w:ascii="Calibri" w:eastAsia="Times New Roman" w:hAnsi="Calibri"/>
                <w:color w:val="000000"/>
                <w:sz w:val="22"/>
                <w:szCs w:val="22"/>
              </w:rPr>
            </w:pPr>
            <w:proofErr w:type="spellStart"/>
            <w:r w:rsidRPr="00E60AC1">
              <w:rPr>
                <w:rFonts w:ascii="Calibri" w:eastAsia="Times New Roman" w:hAnsi="Calibri"/>
                <w:color w:val="000000"/>
                <w:sz w:val="22"/>
                <w:szCs w:val="22"/>
              </w:rPr>
              <w:t>Allways</w:t>
            </w:r>
            <w:proofErr w:type="spellEnd"/>
            <w:r w:rsidRPr="00E60AC1">
              <w:rPr>
                <w:rFonts w:ascii="Calibri" w:eastAsia="Times New Roman" w:hAnsi="Calibri"/>
                <w:color w:val="000000"/>
                <w:sz w:val="22"/>
                <w:szCs w:val="22"/>
              </w:rPr>
              <w:t xml:space="preserve"> health insurance (</w:t>
            </w:r>
            <w:proofErr w:type="spellStart"/>
            <w:r w:rsidRPr="00E60AC1">
              <w:rPr>
                <w:rFonts w:ascii="Calibri" w:eastAsia="Times New Roman" w:hAnsi="Calibri"/>
                <w:color w:val="000000"/>
                <w:sz w:val="22"/>
                <w:szCs w:val="22"/>
              </w:rPr>
              <w:t>lipo</w:t>
            </w:r>
            <w:proofErr w:type="spellEnd"/>
            <w:r w:rsidRPr="00E60AC1">
              <w:rPr>
                <w:rFonts w:ascii="Calibri" w:eastAsia="Times New Roman" w:hAnsi="Calibri"/>
                <w:color w:val="000000"/>
                <w:sz w:val="22"/>
                <w:szCs w:val="22"/>
              </w:rPr>
              <w:t xml:space="preserve"> for lipedema specifically excluded)</w:t>
            </w:r>
          </w:p>
        </w:tc>
        <w:tc>
          <w:tcPr>
            <w:tcW w:w="1530" w:type="dxa"/>
            <w:tcBorders>
              <w:top w:val="nil"/>
              <w:left w:val="nil"/>
              <w:bottom w:val="single" w:sz="4" w:space="0" w:color="auto"/>
              <w:right w:val="single" w:sz="4" w:space="0" w:color="auto"/>
            </w:tcBorders>
            <w:shd w:val="clear" w:color="000000" w:fill="FFFFFF"/>
            <w:noWrap/>
            <w:vAlign w:val="bottom"/>
            <w:hideMark/>
          </w:tcPr>
          <w:p w:rsidR="00555904" w:rsidRPr="00E60AC1" w:rsidRDefault="00555904" w:rsidP="005A651C">
            <w:pPr>
              <w:spacing w:after="120"/>
              <w:jc w:val="right"/>
              <w:rPr>
                <w:rFonts w:ascii="Calibri" w:eastAsia="Times New Roman" w:hAnsi="Calibri"/>
                <w:color w:val="000000"/>
                <w:sz w:val="22"/>
                <w:szCs w:val="22"/>
              </w:rPr>
            </w:pPr>
            <w:r w:rsidRPr="00E60AC1">
              <w:rPr>
                <w:rFonts w:ascii="Calibri" w:eastAsia="Times New Roman" w:hAnsi="Calibri"/>
                <w:color w:val="000000"/>
                <w:sz w:val="22"/>
                <w:szCs w:val="22"/>
              </w:rPr>
              <w:t>3/1/2020</w:t>
            </w:r>
          </w:p>
        </w:tc>
      </w:tr>
      <w:tr w:rsidR="00555904" w:rsidRPr="00E60AC1" w:rsidTr="005A651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55904" w:rsidRPr="00E60AC1" w:rsidRDefault="00555904" w:rsidP="005A651C">
            <w:pPr>
              <w:spacing w:after="120"/>
              <w:jc w:val="center"/>
              <w:rPr>
                <w:rFonts w:ascii="Calibri" w:eastAsia="Times New Roman" w:hAnsi="Calibri"/>
                <w:color w:val="000000"/>
                <w:sz w:val="22"/>
                <w:szCs w:val="22"/>
              </w:rPr>
            </w:pPr>
            <w:r w:rsidRPr="00E60AC1">
              <w:rPr>
                <w:rFonts w:ascii="Calibri" w:eastAsia="Times New Roman" w:hAnsi="Calibri"/>
                <w:color w:val="000000"/>
                <w:sz w:val="22"/>
                <w:szCs w:val="22"/>
              </w:rPr>
              <w:t>3</w:t>
            </w:r>
          </w:p>
        </w:tc>
        <w:tc>
          <w:tcPr>
            <w:tcW w:w="6525" w:type="dxa"/>
            <w:tcBorders>
              <w:top w:val="nil"/>
              <w:left w:val="nil"/>
              <w:bottom w:val="single" w:sz="4" w:space="0" w:color="auto"/>
              <w:right w:val="single" w:sz="4" w:space="0" w:color="auto"/>
            </w:tcBorders>
            <w:shd w:val="clear" w:color="000000" w:fill="FFFFFF"/>
            <w:noWrap/>
            <w:vAlign w:val="bottom"/>
            <w:hideMark/>
          </w:tcPr>
          <w:p w:rsidR="00555904" w:rsidRPr="00E60AC1" w:rsidRDefault="00555904" w:rsidP="005A651C">
            <w:pPr>
              <w:spacing w:after="120"/>
              <w:rPr>
                <w:rFonts w:ascii="Calibri" w:eastAsia="Times New Roman" w:hAnsi="Calibri"/>
                <w:color w:val="000000"/>
                <w:sz w:val="22"/>
                <w:szCs w:val="22"/>
              </w:rPr>
            </w:pPr>
            <w:r w:rsidRPr="00E60AC1">
              <w:rPr>
                <w:rFonts w:ascii="Calibri" w:eastAsia="Times New Roman" w:hAnsi="Calibri"/>
                <w:color w:val="000000"/>
                <w:sz w:val="22"/>
                <w:szCs w:val="22"/>
              </w:rPr>
              <w:t>BCBS-ND (</w:t>
            </w:r>
            <w:proofErr w:type="spellStart"/>
            <w:r w:rsidRPr="00E60AC1">
              <w:rPr>
                <w:rFonts w:ascii="Calibri" w:eastAsia="Times New Roman" w:hAnsi="Calibri"/>
                <w:color w:val="000000"/>
                <w:sz w:val="22"/>
                <w:szCs w:val="22"/>
              </w:rPr>
              <w:t>lipo</w:t>
            </w:r>
            <w:proofErr w:type="spellEnd"/>
            <w:r w:rsidRPr="00E60AC1">
              <w:rPr>
                <w:rFonts w:ascii="Calibri" w:eastAsia="Times New Roman" w:hAnsi="Calibri"/>
                <w:color w:val="000000"/>
                <w:sz w:val="22"/>
                <w:szCs w:val="22"/>
              </w:rPr>
              <w:t xml:space="preserve"> for lipedema not referenced)</w:t>
            </w:r>
          </w:p>
        </w:tc>
        <w:tc>
          <w:tcPr>
            <w:tcW w:w="1530" w:type="dxa"/>
            <w:tcBorders>
              <w:top w:val="nil"/>
              <w:left w:val="nil"/>
              <w:bottom w:val="single" w:sz="4" w:space="0" w:color="auto"/>
              <w:right w:val="single" w:sz="4" w:space="0" w:color="auto"/>
            </w:tcBorders>
            <w:shd w:val="clear" w:color="000000" w:fill="FFFFFF"/>
            <w:noWrap/>
            <w:vAlign w:val="bottom"/>
            <w:hideMark/>
          </w:tcPr>
          <w:p w:rsidR="00555904" w:rsidRPr="00E60AC1" w:rsidRDefault="00555904" w:rsidP="005A651C">
            <w:pPr>
              <w:spacing w:after="120"/>
              <w:jc w:val="right"/>
              <w:rPr>
                <w:rFonts w:ascii="Calibri" w:eastAsia="Times New Roman" w:hAnsi="Calibri"/>
                <w:color w:val="000000"/>
                <w:sz w:val="22"/>
                <w:szCs w:val="22"/>
              </w:rPr>
            </w:pPr>
            <w:r w:rsidRPr="00E60AC1">
              <w:rPr>
                <w:rFonts w:ascii="Calibri" w:eastAsia="Times New Roman" w:hAnsi="Calibri"/>
                <w:color w:val="000000"/>
                <w:sz w:val="22"/>
                <w:szCs w:val="22"/>
              </w:rPr>
              <w:t>Jan 1 2020</w:t>
            </w:r>
          </w:p>
        </w:tc>
      </w:tr>
      <w:tr w:rsidR="00555904" w:rsidRPr="00E60AC1" w:rsidTr="005A651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55904" w:rsidRPr="00E60AC1" w:rsidRDefault="00555904" w:rsidP="005A651C">
            <w:pPr>
              <w:spacing w:after="120"/>
              <w:jc w:val="center"/>
              <w:rPr>
                <w:rFonts w:ascii="Calibri" w:eastAsia="Times New Roman" w:hAnsi="Calibri"/>
                <w:color w:val="000000"/>
                <w:sz w:val="22"/>
                <w:szCs w:val="22"/>
              </w:rPr>
            </w:pPr>
            <w:r w:rsidRPr="00E60AC1">
              <w:rPr>
                <w:rFonts w:ascii="Calibri" w:eastAsia="Times New Roman" w:hAnsi="Calibri"/>
                <w:color w:val="000000"/>
                <w:sz w:val="22"/>
                <w:szCs w:val="22"/>
              </w:rPr>
              <w:t>4</w:t>
            </w:r>
          </w:p>
        </w:tc>
        <w:tc>
          <w:tcPr>
            <w:tcW w:w="6525" w:type="dxa"/>
            <w:tcBorders>
              <w:top w:val="nil"/>
              <w:left w:val="nil"/>
              <w:bottom w:val="single" w:sz="4" w:space="0" w:color="auto"/>
              <w:right w:val="single" w:sz="4" w:space="0" w:color="auto"/>
            </w:tcBorders>
            <w:shd w:val="clear" w:color="000000" w:fill="FFFFFF"/>
            <w:noWrap/>
            <w:vAlign w:val="bottom"/>
            <w:hideMark/>
          </w:tcPr>
          <w:p w:rsidR="00555904" w:rsidRPr="00E60AC1" w:rsidRDefault="00555904" w:rsidP="005A651C">
            <w:pPr>
              <w:spacing w:after="120"/>
              <w:rPr>
                <w:rFonts w:ascii="Calibri" w:eastAsia="Times New Roman" w:hAnsi="Calibri"/>
                <w:color w:val="000000"/>
                <w:sz w:val="22"/>
                <w:szCs w:val="22"/>
              </w:rPr>
            </w:pPr>
            <w:r w:rsidRPr="00E60AC1">
              <w:rPr>
                <w:rFonts w:ascii="Calibri" w:eastAsia="Times New Roman" w:hAnsi="Calibri"/>
                <w:color w:val="000000"/>
                <w:sz w:val="22"/>
                <w:szCs w:val="22"/>
              </w:rPr>
              <w:t>BCBS-VT (</w:t>
            </w:r>
            <w:proofErr w:type="spellStart"/>
            <w:r w:rsidRPr="00E60AC1">
              <w:rPr>
                <w:rFonts w:ascii="Calibri" w:eastAsia="Times New Roman" w:hAnsi="Calibri"/>
                <w:color w:val="000000"/>
                <w:sz w:val="22"/>
                <w:szCs w:val="22"/>
              </w:rPr>
              <w:t>lipo</w:t>
            </w:r>
            <w:proofErr w:type="spellEnd"/>
            <w:r w:rsidRPr="00E60AC1">
              <w:rPr>
                <w:rFonts w:ascii="Calibri" w:eastAsia="Times New Roman" w:hAnsi="Calibri"/>
                <w:color w:val="000000"/>
                <w:sz w:val="22"/>
                <w:szCs w:val="22"/>
              </w:rPr>
              <w:t xml:space="preserve"> for lipedema not referenced)</w:t>
            </w:r>
          </w:p>
        </w:tc>
        <w:tc>
          <w:tcPr>
            <w:tcW w:w="1530" w:type="dxa"/>
            <w:tcBorders>
              <w:top w:val="nil"/>
              <w:left w:val="nil"/>
              <w:bottom w:val="single" w:sz="4" w:space="0" w:color="auto"/>
              <w:right w:val="single" w:sz="4" w:space="0" w:color="auto"/>
            </w:tcBorders>
            <w:shd w:val="clear" w:color="000000" w:fill="FFFFFF"/>
            <w:noWrap/>
            <w:vAlign w:val="bottom"/>
            <w:hideMark/>
          </w:tcPr>
          <w:p w:rsidR="00555904" w:rsidRPr="00E60AC1" w:rsidRDefault="00555904" w:rsidP="005A651C">
            <w:pPr>
              <w:spacing w:after="120"/>
              <w:jc w:val="right"/>
              <w:rPr>
                <w:rFonts w:ascii="Calibri" w:eastAsia="Times New Roman" w:hAnsi="Calibri"/>
                <w:color w:val="000000"/>
                <w:sz w:val="22"/>
                <w:szCs w:val="22"/>
              </w:rPr>
            </w:pPr>
            <w:r w:rsidRPr="00E60AC1">
              <w:rPr>
                <w:rFonts w:ascii="Calibri" w:eastAsia="Times New Roman" w:hAnsi="Calibri"/>
                <w:color w:val="000000"/>
                <w:sz w:val="22"/>
                <w:szCs w:val="22"/>
              </w:rPr>
              <w:t>5/1/2018</w:t>
            </w:r>
          </w:p>
        </w:tc>
      </w:tr>
      <w:tr w:rsidR="00555904" w:rsidRPr="00E60AC1" w:rsidTr="005A651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55904" w:rsidRPr="00E60AC1" w:rsidRDefault="00555904" w:rsidP="005A651C">
            <w:pPr>
              <w:spacing w:after="120"/>
              <w:jc w:val="center"/>
              <w:rPr>
                <w:rFonts w:ascii="Calibri" w:eastAsia="Times New Roman" w:hAnsi="Calibri"/>
                <w:color w:val="000000"/>
                <w:sz w:val="22"/>
                <w:szCs w:val="22"/>
              </w:rPr>
            </w:pPr>
            <w:r w:rsidRPr="00E60AC1">
              <w:rPr>
                <w:rFonts w:ascii="Calibri" w:eastAsia="Times New Roman" w:hAnsi="Calibri"/>
                <w:color w:val="000000"/>
                <w:sz w:val="22"/>
                <w:szCs w:val="22"/>
              </w:rPr>
              <w:t>5</w:t>
            </w:r>
          </w:p>
        </w:tc>
        <w:tc>
          <w:tcPr>
            <w:tcW w:w="6525" w:type="dxa"/>
            <w:tcBorders>
              <w:top w:val="nil"/>
              <w:left w:val="nil"/>
              <w:bottom w:val="single" w:sz="4" w:space="0" w:color="auto"/>
              <w:right w:val="single" w:sz="4" w:space="0" w:color="auto"/>
            </w:tcBorders>
            <w:shd w:val="clear" w:color="000000" w:fill="FFFFFF"/>
            <w:noWrap/>
            <w:vAlign w:val="bottom"/>
            <w:hideMark/>
          </w:tcPr>
          <w:p w:rsidR="00555904" w:rsidRPr="00E60AC1" w:rsidRDefault="00555904" w:rsidP="005A651C">
            <w:pPr>
              <w:spacing w:after="120"/>
              <w:rPr>
                <w:rFonts w:ascii="Calibri" w:eastAsia="Times New Roman" w:hAnsi="Calibri"/>
                <w:color w:val="000000"/>
                <w:sz w:val="22"/>
                <w:szCs w:val="22"/>
              </w:rPr>
            </w:pPr>
            <w:r w:rsidRPr="00E60AC1">
              <w:rPr>
                <w:rFonts w:ascii="Calibri" w:eastAsia="Times New Roman" w:hAnsi="Calibri"/>
                <w:color w:val="000000"/>
                <w:sz w:val="22"/>
                <w:szCs w:val="22"/>
              </w:rPr>
              <w:t>Fallon Health (</w:t>
            </w:r>
            <w:proofErr w:type="spellStart"/>
            <w:r w:rsidRPr="00E60AC1">
              <w:rPr>
                <w:rFonts w:ascii="Calibri" w:eastAsia="Times New Roman" w:hAnsi="Calibri"/>
                <w:color w:val="000000"/>
                <w:sz w:val="22"/>
                <w:szCs w:val="22"/>
              </w:rPr>
              <w:t>lipo</w:t>
            </w:r>
            <w:proofErr w:type="spellEnd"/>
            <w:r w:rsidRPr="00E60AC1">
              <w:rPr>
                <w:rFonts w:ascii="Calibri" w:eastAsia="Times New Roman" w:hAnsi="Calibri"/>
                <w:color w:val="000000"/>
                <w:sz w:val="22"/>
                <w:szCs w:val="22"/>
              </w:rPr>
              <w:t xml:space="preserve"> for lipedema not referenced)</w:t>
            </w:r>
          </w:p>
        </w:tc>
        <w:tc>
          <w:tcPr>
            <w:tcW w:w="1530" w:type="dxa"/>
            <w:tcBorders>
              <w:top w:val="nil"/>
              <w:left w:val="nil"/>
              <w:bottom w:val="single" w:sz="4" w:space="0" w:color="auto"/>
              <w:right w:val="single" w:sz="4" w:space="0" w:color="auto"/>
            </w:tcBorders>
            <w:shd w:val="clear" w:color="000000" w:fill="FFFFFF"/>
            <w:noWrap/>
            <w:vAlign w:val="bottom"/>
            <w:hideMark/>
          </w:tcPr>
          <w:p w:rsidR="00555904" w:rsidRPr="00E60AC1" w:rsidRDefault="00555904" w:rsidP="005A651C">
            <w:pPr>
              <w:spacing w:after="120"/>
              <w:jc w:val="right"/>
              <w:rPr>
                <w:rFonts w:ascii="Calibri" w:eastAsia="Times New Roman" w:hAnsi="Calibri"/>
                <w:color w:val="000000"/>
                <w:sz w:val="22"/>
                <w:szCs w:val="22"/>
              </w:rPr>
            </w:pPr>
            <w:r w:rsidRPr="00E60AC1">
              <w:rPr>
                <w:rFonts w:ascii="Calibri" w:eastAsia="Times New Roman" w:hAnsi="Calibri"/>
                <w:color w:val="000000"/>
                <w:sz w:val="22"/>
                <w:szCs w:val="22"/>
              </w:rPr>
              <w:t>9/1/2019</w:t>
            </w:r>
          </w:p>
        </w:tc>
      </w:tr>
      <w:tr w:rsidR="00555904" w:rsidRPr="00E60AC1" w:rsidTr="005A651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55904" w:rsidRPr="00E60AC1" w:rsidRDefault="00555904" w:rsidP="005A651C">
            <w:pPr>
              <w:spacing w:after="120"/>
              <w:jc w:val="center"/>
              <w:rPr>
                <w:rFonts w:ascii="Calibri" w:eastAsia="Times New Roman" w:hAnsi="Calibri"/>
                <w:color w:val="000000"/>
                <w:sz w:val="22"/>
                <w:szCs w:val="22"/>
              </w:rPr>
            </w:pPr>
            <w:r w:rsidRPr="00E60AC1">
              <w:rPr>
                <w:rFonts w:ascii="Calibri" w:eastAsia="Times New Roman" w:hAnsi="Calibri"/>
                <w:color w:val="000000"/>
                <w:sz w:val="22"/>
                <w:szCs w:val="22"/>
              </w:rPr>
              <w:t>6</w:t>
            </w:r>
          </w:p>
        </w:tc>
        <w:tc>
          <w:tcPr>
            <w:tcW w:w="6525" w:type="dxa"/>
            <w:tcBorders>
              <w:top w:val="nil"/>
              <w:left w:val="nil"/>
              <w:bottom w:val="single" w:sz="4" w:space="0" w:color="auto"/>
              <w:right w:val="single" w:sz="4" w:space="0" w:color="auto"/>
            </w:tcBorders>
            <w:shd w:val="clear" w:color="000000" w:fill="FFFFFF"/>
            <w:noWrap/>
            <w:vAlign w:val="bottom"/>
            <w:hideMark/>
          </w:tcPr>
          <w:p w:rsidR="00555904" w:rsidRPr="00E60AC1" w:rsidRDefault="00555904" w:rsidP="005A651C">
            <w:pPr>
              <w:spacing w:after="120"/>
              <w:rPr>
                <w:rFonts w:ascii="Calibri" w:eastAsia="Times New Roman" w:hAnsi="Calibri"/>
                <w:color w:val="000000"/>
                <w:sz w:val="22"/>
                <w:szCs w:val="22"/>
              </w:rPr>
            </w:pPr>
            <w:proofErr w:type="spellStart"/>
            <w:r w:rsidRPr="00E60AC1">
              <w:rPr>
                <w:rFonts w:ascii="Calibri" w:eastAsia="Times New Roman" w:hAnsi="Calibri"/>
                <w:color w:val="000000"/>
                <w:sz w:val="22"/>
                <w:szCs w:val="22"/>
              </w:rPr>
              <w:t>HealthNet</w:t>
            </w:r>
            <w:proofErr w:type="spellEnd"/>
            <w:r w:rsidRPr="00E60AC1">
              <w:rPr>
                <w:rFonts w:ascii="Calibri" w:eastAsia="Times New Roman" w:hAnsi="Calibri"/>
                <w:color w:val="000000"/>
                <w:sz w:val="22"/>
                <w:szCs w:val="22"/>
              </w:rPr>
              <w:t xml:space="preserve"> (</w:t>
            </w:r>
            <w:proofErr w:type="spellStart"/>
            <w:r w:rsidRPr="00E60AC1">
              <w:rPr>
                <w:rFonts w:ascii="Calibri" w:eastAsia="Times New Roman" w:hAnsi="Calibri"/>
                <w:color w:val="000000"/>
                <w:sz w:val="22"/>
                <w:szCs w:val="22"/>
              </w:rPr>
              <w:t>lipo</w:t>
            </w:r>
            <w:proofErr w:type="spellEnd"/>
            <w:r w:rsidRPr="00E60AC1">
              <w:rPr>
                <w:rFonts w:ascii="Calibri" w:eastAsia="Times New Roman" w:hAnsi="Calibri"/>
                <w:color w:val="000000"/>
                <w:sz w:val="22"/>
                <w:szCs w:val="22"/>
              </w:rPr>
              <w:t xml:space="preserve"> for lipedema not referenced)</w:t>
            </w:r>
          </w:p>
        </w:tc>
        <w:tc>
          <w:tcPr>
            <w:tcW w:w="1530" w:type="dxa"/>
            <w:tcBorders>
              <w:top w:val="nil"/>
              <w:left w:val="nil"/>
              <w:bottom w:val="single" w:sz="4" w:space="0" w:color="auto"/>
              <w:right w:val="single" w:sz="4" w:space="0" w:color="auto"/>
            </w:tcBorders>
            <w:shd w:val="clear" w:color="000000" w:fill="FFFFFF"/>
            <w:noWrap/>
            <w:vAlign w:val="bottom"/>
            <w:hideMark/>
          </w:tcPr>
          <w:p w:rsidR="00555904" w:rsidRPr="00E60AC1" w:rsidRDefault="00555904" w:rsidP="005A651C">
            <w:pPr>
              <w:spacing w:after="120"/>
              <w:jc w:val="right"/>
              <w:rPr>
                <w:rFonts w:ascii="Calibri" w:eastAsia="Times New Roman" w:hAnsi="Calibri"/>
                <w:color w:val="000000"/>
                <w:sz w:val="22"/>
                <w:szCs w:val="22"/>
              </w:rPr>
            </w:pPr>
            <w:r w:rsidRPr="00E60AC1">
              <w:rPr>
                <w:rFonts w:ascii="Calibri" w:eastAsia="Times New Roman" w:hAnsi="Calibri"/>
                <w:color w:val="000000"/>
                <w:sz w:val="22"/>
                <w:szCs w:val="22"/>
              </w:rPr>
              <w:t>1/1/2020</w:t>
            </w:r>
          </w:p>
        </w:tc>
      </w:tr>
      <w:tr w:rsidR="00555904" w:rsidRPr="00E60AC1" w:rsidTr="005A651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55904" w:rsidRPr="00E60AC1" w:rsidRDefault="00555904" w:rsidP="005A651C">
            <w:pPr>
              <w:spacing w:after="120"/>
              <w:jc w:val="center"/>
              <w:rPr>
                <w:rFonts w:ascii="Calibri" w:eastAsia="Times New Roman" w:hAnsi="Calibri"/>
                <w:color w:val="000000"/>
                <w:sz w:val="22"/>
                <w:szCs w:val="22"/>
              </w:rPr>
            </w:pPr>
            <w:r w:rsidRPr="00E60AC1">
              <w:rPr>
                <w:rFonts w:ascii="Calibri" w:eastAsia="Times New Roman" w:hAnsi="Calibri"/>
                <w:color w:val="000000"/>
                <w:sz w:val="22"/>
                <w:szCs w:val="22"/>
              </w:rPr>
              <w:t>7</w:t>
            </w:r>
          </w:p>
        </w:tc>
        <w:tc>
          <w:tcPr>
            <w:tcW w:w="6525" w:type="dxa"/>
            <w:tcBorders>
              <w:top w:val="nil"/>
              <w:left w:val="nil"/>
              <w:bottom w:val="single" w:sz="4" w:space="0" w:color="auto"/>
              <w:right w:val="single" w:sz="4" w:space="0" w:color="auto"/>
            </w:tcBorders>
            <w:shd w:val="clear" w:color="000000" w:fill="FFFFFF"/>
            <w:noWrap/>
            <w:vAlign w:val="bottom"/>
            <w:hideMark/>
          </w:tcPr>
          <w:p w:rsidR="00555904" w:rsidRPr="00E60AC1" w:rsidRDefault="00555904" w:rsidP="005A651C">
            <w:pPr>
              <w:spacing w:after="120"/>
              <w:rPr>
                <w:rFonts w:ascii="Calibri" w:eastAsia="Times New Roman" w:hAnsi="Calibri"/>
                <w:color w:val="000000"/>
                <w:sz w:val="22"/>
                <w:szCs w:val="22"/>
              </w:rPr>
            </w:pPr>
            <w:r w:rsidRPr="00E60AC1">
              <w:rPr>
                <w:rFonts w:ascii="Calibri" w:eastAsia="Times New Roman" w:hAnsi="Calibri"/>
                <w:color w:val="000000"/>
                <w:sz w:val="22"/>
                <w:szCs w:val="22"/>
              </w:rPr>
              <w:t>Meridian Health Plan (</w:t>
            </w:r>
            <w:proofErr w:type="spellStart"/>
            <w:r w:rsidRPr="00E60AC1">
              <w:rPr>
                <w:rFonts w:ascii="Calibri" w:eastAsia="Times New Roman" w:hAnsi="Calibri"/>
                <w:color w:val="000000"/>
                <w:sz w:val="22"/>
                <w:szCs w:val="22"/>
              </w:rPr>
              <w:t>lipo</w:t>
            </w:r>
            <w:proofErr w:type="spellEnd"/>
            <w:r w:rsidRPr="00E60AC1">
              <w:rPr>
                <w:rFonts w:ascii="Calibri" w:eastAsia="Times New Roman" w:hAnsi="Calibri"/>
                <w:color w:val="000000"/>
                <w:sz w:val="22"/>
                <w:szCs w:val="22"/>
              </w:rPr>
              <w:t xml:space="preserve"> for lipedema not referenced)</w:t>
            </w:r>
          </w:p>
        </w:tc>
        <w:tc>
          <w:tcPr>
            <w:tcW w:w="1530" w:type="dxa"/>
            <w:tcBorders>
              <w:top w:val="nil"/>
              <w:left w:val="nil"/>
              <w:bottom w:val="single" w:sz="4" w:space="0" w:color="auto"/>
              <w:right w:val="single" w:sz="4" w:space="0" w:color="auto"/>
            </w:tcBorders>
            <w:shd w:val="clear" w:color="000000" w:fill="FFFFFF"/>
            <w:noWrap/>
            <w:vAlign w:val="bottom"/>
            <w:hideMark/>
          </w:tcPr>
          <w:p w:rsidR="00555904" w:rsidRPr="00E60AC1" w:rsidRDefault="00555904" w:rsidP="005A651C">
            <w:pPr>
              <w:spacing w:after="120"/>
              <w:jc w:val="right"/>
              <w:rPr>
                <w:rFonts w:ascii="Calibri" w:eastAsia="Times New Roman" w:hAnsi="Calibri"/>
                <w:color w:val="000000"/>
                <w:sz w:val="22"/>
                <w:szCs w:val="22"/>
              </w:rPr>
            </w:pPr>
            <w:r w:rsidRPr="00E60AC1">
              <w:rPr>
                <w:rFonts w:ascii="Calibri" w:eastAsia="Times New Roman" w:hAnsi="Calibri"/>
                <w:color w:val="000000"/>
                <w:sz w:val="22"/>
                <w:szCs w:val="22"/>
              </w:rPr>
              <w:t>11/1/2015</w:t>
            </w:r>
          </w:p>
        </w:tc>
      </w:tr>
      <w:tr w:rsidR="00555904" w:rsidRPr="00E60AC1" w:rsidTr="005A651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55904" w:rsidRPr="00E60AC1" w:rsidRDefault="00555904" w:rsidP="005A651C">
            <w:pPr>
              <w:spacing w:after="120"/>
              <w:jc w:val="center"/>
              <w:rPr>
                <w:rFonts w:ascii="Calibri" w:eastAsia="Times New Roman" w:hAnsi="Calibri"/>
                <w:color w:val="000000"/>
                <w:sz w:val="22"/>
                <w:szCs w:val="22"/>
              </w:rPr>
            </w:pPr>
            <w:r w:rsidRPr="00E60AC1">
              <w:rPr>
                <w:rFonts w:ascii="Calibri" w:eastAsia="Times New Roman" w:hAnsi="Calibri"/>
                <w:color w:val="000000"/>
                <w:sz w:val="22"/>
                <w:szCs w:val="22"/>
              </w:rPr>
              <w:t>8</w:t>
            </w:r>
          </w:p>
        </w:tc>
        <w:tc>
          <w:tcPr>
            <w:tcW w:w="6525" w:type="dxa"/>
            <w:tcBorders>
              <w:top w:val="nil"/>
              <w:left w:val="nil"/>
              <w:bottom w:val="single" w:sz="4" w:space="0" w:color="auto"/>
              <w:right w:val="single" w:sz="4" w:space="0" w:color="auto"/>
            </w:tcBorders>
            <w:shd w:val="clear" w:color="000000" w:fill="FFFFFF"/>
            <w:noWrap/>
            <w:vAlign w:val="bottom"/>
            <w:hideMark/>
          </w:tcPr>
          <w:p w:rsidR="00555904" w:rsidRPr="00E60AC1" w:rsidRDefault="00555904" w:rsidP="005A651C">
            <w:pPr>
              <w:spacing w:after="120"/>
              <w:rPr>
                <w:rFonts w:ascii="Calibri" w:eastAsia="Times New Roman" w:hAnsi="Calibri"/>
                <w:color w:val="000000"/>
                <w:sz w:val="22"/>
                <w:szCs w:val="22"/>
              </w:rPr>
            </w:pPr>
            <w:r w:rsidRPr="00E60AC1">
              <w:rPr>
                <w:rFonts w:ascii="Calibri" w:eastAsia="Times New Roman" w:hAnsi="Calibri"/>
                <w:color w:val="000000"/>
                <w:sz w:val="22"/>
                <w:szCs w:val="22"/>
              </w:rPr>
              <w:t>Molina Healthcare (</w:t>
            </w:r>
            <w:proofErr w:type="spellStart"/>
            <w:r w:rsidRPr="00E60AC1">
              <w:rPr>
                <w:rFonts w:ascii="Calibri" w:eastAsia="Times New Roman" w:hAnsi="Calibri"/>
                <w:color w:val="000000"/>
                <w:sz w:val="22"/>
                <w:szCs w:val="22"/>
              </w:rPr>
              <w:t>lipo</w:t>
            </w:r>
            <w:proofErr w:type="spellEnd"/>
            <w:r w:rsidRPr="00E60AC1">
              <w:rPr>
                <w:rFonts w:ascii="Calibri" w:eastAsia="Times New Roman" w:hAnsi="Calibri"/>
                <w:color w:val="000000"/>
                <w:sz w:val="22"/>
                <w:szCs w:val="22"/>
              </w:rPr>
              <w:t xml:space="preserve"> for lipedema not referenced)</w:t>
            </w:r>
          </w:p>
        </w:tc>
        <w:tc>
          <w:tcPr>
            <w:tcW w:w="1530" w:type="dxa"/>
            <w:tcBorders>
              <w:top w:val="nil"/>
              <w:left w:val="nil"/>
              <w:bottom w:val="single" w:sz="4" w:space="0" w:color="auto"/>
              <w:right w:val="single" w:sz="4" w:space="0" w:color="auto"/>
            </w:tcBorders>
            <w:shd w:val="clear" w:color="000000" w:fill="FFFFFF"/>
            <w:noWrap/>
            <w:vAlign w:val="bottom"/>
            <w:hideMark/>
          </w:tcPr>
          <w:p w:rsidR="00555904" w:rsidRPr="00E60AC1" w:rsidRDefault="00555904" w:rsidP="005A651C">
            <w:pPr>
              <w:spacing w:after="120"/>
              <w:jc w:val="right"/>
              <w:rPr>
                <w:rFonts w:ascii="Calibri" w:eastAsia="Times New Roman" w:hAnsi="Calibri"/>
                <w:color w:val="000000"/>
                <w:sz w:val="22"/>
                <w:szCs w:val="22"/>
              </w:rPr>
            </w:pPr>
            <w:r w:rsidRPr="00E60AC1">
              <w:rPr>
                <w:rFonts w:ascii="Calibri" w:eastAsia="Times New Roman" w:hAnsi="Calibri"/>
                <w:color w:val="000000"/>
                <w:sz w:val="22"/>
                <w:szCs w:val="22"/>
              </w:rPr>
              <w:t>6/25/2014</w:t>
            </w:r>
          </w:p>
        </w:tc>
      </w:tr>
      <w:tr w:rsidR="00555904" w:rsidRPr="00E60AC1" w:rsidTr="005A651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55904" w:rsidRPr="00E60AC1" w:rsidRDefault="00555904" w:rsidP="005A651C">
            <w:pPr>
              <w:spacing w:after="120"/>
              <w:jc w:val="center"/>
              <w:rPr>
                <w:rFonts w:ascii="Calibri" w:eastAsia="Times New Roman" w:hAnsi="Calibri"/>
                <w:color w:val="000000"/>
                <w:sz w:val="22"/>
                <w:szCs w:val="22"/>
              </w:rPr>
            </w:pPr>
            <w:r w:rsidRPr="00E60AC1">
              <w:rPr>
                <w:rFonts w:ascii="Calibri" w:eastAsia="Times New Roman" w:hAnsi="Calibri"/>
                <w:color w:val="000000"/>
                <w:sz w:val="22"/>
                <w:szCs w:val="22"/>
              </w:rPr>
              <w:t>9</w:t>
            </w:r>
          </w:p>
        </w:tc>
        <w:tc>
          <w:tcPr>
            <w:tcW w:w="6525" w:type="dxa"/>
            <w:tcBorders>
              <w:top w:val="nil"/>
              <w:left w:val="nil"/>
              <w:bottom w:val="single" w:sz="4" w:space="0" w:color="auto"/>
              <w:right w:val="single" w:sz="4" w:space="0" w:color="auto"/>
            </w:tcBorders>
            <w:shd w:val="clear" w:color="000000" w:fill="FFFFFF"/>
            <w:noWrap/>
            <w:vAlign w:val="bottom"/>
            <w:hideMark/>
          </w:tcPr>
          <w:p w:rsidR="00555904" w:rsidRPr="00E60AC1" w:rsidRDefault="00555904" w:rsidP="005A651C">
            <w:pPr>
              <w:spacing w:after="120"/>
              <w:rPr>
                <w:rFonts w:ascii="Calibri" w:eastAsia="Times New Roman" w:hAnsi="Calibri"/>
                <w:color w:val="000000"/>
                <w:sz w:val="22"/>
                <w:szCs w:val="22"/>
              </w:rPr>
            </w:pPr>
            <w:r w:rsidRPr="00E60AC1">
              <w:rPr>
                <w:rFonts w:ascii="Calibri" w:eastAsia="Times New Roman" w:hAnsi="Calibri"/>
                <w:color w:val="000000"/>
                <w:sz w:val="22"/>
                <w:szCs w:val="22"/>
              </w:rPr>
              <w:t>Ventura County Health Plan (</w:t>
            </w:r>
            <w:proofErr w:type="spellStart"/>
            <w:r w:rsidRPr="00E60AC1">
              <w:rPr>
                <w:rFonts w:ascii="Calibri" w:eastAsia="Times New Roman" w:hAnsi="Calibri"/>
                <w:color w:val="000000"/>
                <w:sz w:val="22"/>
                <w:szCs w:val="22"/>
              </w:rPr>
              <w:t>lipo</w:t>
            </w:r>
            <w:proofErr w:type="spellEnd"/>
            <w:r w:rsidRPr="00E60AC1">
              <w:rPr>
                <w:rFonts w:ascii="Calibri" w:eastAsia="Times New Roman" w:hAnsi="Calibri"/>
                <w:color w:val="000000"/>
                <w:sz w:val="22"/>
                <w:szCs w:val="22"/>
              </w:rPr>
              <w:t xml:space="preserve"> for lipedema not referenced)</w:t>
            </w:r>
          </w:p>
        </w:tc>
        <w:tc>
          <w:tcPr>
            <w:tcW w:w="1530" w:type="dxa"/>
            <w:tcBorders>
              <w:top w:val="nil"/>
              <w:left w:val="nil"/>
              <w:bottom w:val="single" w:sz="4" w:space="0" w:color="auto"/>
              <w:right w:val="single" w:sz="4" w:space="0" w:color="auto"/>
            </w:tcBorders>
            <w:shd w:val="clear" w:color="000000" w:fill="FFFFFF"/>
            <w:noWrap/>
            <w:vAlign w:val="bottom"/>
            <w:hideMark/>
          </w:tcPr>
          <w:p w:rsidR="00555904" w:rsidRPr="00E60AC1" w:rsidRDefault="00555904" w:rsidP="005A651C">
            <w:pPr>
              <w:spacing w:after="120"/>
              <w:jc w:val="right"/>
              <w:rPr>
                <w:rFonts w:ascii="Calibri" w:eastAsia="Times New Roman" w:hAnsi="Calibri"/>
                <w:color w:val="000000"/>
                <w:sz w:val="22"/>
                <w:szCs w:val="22"/>
              </w:rPr>
            </w:pPr>
            <w:r w:rsidRPr="00E60AC1">
              <w:rPr>
                <w:rFonts w:ascii="Calibri" w:eastAsia="Times New Roman" w:hAnsi="Calibri"/>
                <w:color w:val="000000"/>
                <w:sz w:val="22"/>
                <w:szCs w:val="22"/>
              </w:rPr>
              <w:t>2/14/2019</w:t>
            </w:r>
          </w:p>
        </w:tc>
      </w:tr>
      <w:tr w:rsidR="00555904" w:rsidRPr="00E60AC1" w:rsidTr="005A651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55904" w:rsidRPr="00E60AC1" w:rsidRDefault="00555904" w:rsidP="005A651C">
            <w:pPr>
              <w:spacing w:after="120"/>
              <w:jc w:val="center"/>
              <w:rPr>
                <w:rFonts w:ascii="Calibri" w:eastAsia="Times New Roman" w:hAnsi="Calibri"/>
                <w:color w:val="000000"/>
                <w:sz w:val="22"/>
                <w:szCs w:val="22"/>
              </w:rPr>
            </w:pPr>
            <w:r w:rsidRPr="00E60AC1">
              <w:rPr>
                <w:rFonts w:ascii="Calibri" w:eastAsia="Times New Roman" w:hAnsi="Calibri"/>
                <w:color w:val="000000"/>
                <w:sz w:val="22"/>
                <w:szCs w:val="22"/>
              </w:rPr>
              <w:t>10</w:t>
            </w:r>
          </w:p>
        </w:tc>
        <w:tc>
          <w:tcPr>
            <w:tcW w:w="6525" w:type="dxa"/>
            <w:tcBorders>
              <w:top w:val="nil"/>
              <w:left w:val="nil"/>
              <w:bottom w:val="single" w:sz="4" w:space="0" w:color="auto"/>
              <w:right w:val="single" w:sz="4" w:space="0" w:color="auto"/>
            </w:tcBorders>
            <w:shd w:val="clear" w:color="000000" w:fill="FFFFFF"/>
            <w:noWrap/>
            <w:vAlign w:val="bottom"/>
            <w:hideMark/>
          </w:tcPr>
          <w:p w:rsidR="00555904" w:rsidRPr="00E60AC1" w:rsidRDefault="00555904" w:rsidP="005A651C">
            <w:pPr>
              <w:spacing w:after="120"/>
              <w:rPr>
                <w:rFonts w:ascii="Calibri" w:eastAsia="Times New Roman" w:hAnsi="Calibri"/>
                <w:color w:val="000000"/>
                <w:sz w:val="22"/>
                <w:szCs w:val="22"/>
              </w:rPr>
            </w:pPr>
            <w:proofErr w:type="spellStart"/>
            <w:r w:rsidRPr="00E60AC1">
              <w:rPr>
                <w:rFonts w:ascii="Calibri" w:eastAsia="Times New Roman" w:hAnsi="Calibri"/>
                <w:color w:val="000000"/>
                <w:sz w:val="22"/>
                <w:szCs w:val="22"/>
              </w:rPr>
              <w:t>Wellmark</w:t>
            </w:r>
            <w:proofErr w:type="spellEnd"/>
            <w:r w:rsidRPr="00E60AC1">
              <w:rPr>
                <w:rFonts w:ascii="Calibri" w:eastAsia="Times New Roman" w:hAnsi="Calibri"/>
                <w:color w:val="000000"/>
                <w:sz w:val="22"/>
                <w:szCs w:val="22"/>
              </w:rPr>
              <w:t>-BC-BS (</w:t>
            </w:r>
            <w:proofErr w:type="spellStart"/>
            <w:r w:rsidRPr="00E60AC1">
              <w:rPr>
                <w:rFonts w:ascii="Calibri" w:eastAsia="Times New Roman" w:hAnsi="Calibri"/>
                <w:color w:val="000000"/>
                <w:sz w:val="22"/>
                <w:szCs w:val="22"/>
              </w:rPr>
              <w:t>lipo</w:t>
            </w:r>
            <w:proofErr w:type="spellEnd"/>
            <w:r w:rsidRPr="00E60AC1">
              <w:rPr>
                <w:rFonts w:ascii="Calibri" w:eastAsia="Times New Roman" w:hAnsi="Calibri"/>
                <w:color w:val="000000"/>
                <w:sz w:val="22"/>
                <w:szCs w:val="22"/>
              </w:rPr>
              <w:t xml:space="preserve"> for lipedema not referenced)</w:t>
            </w:r>
          </w:p>
        </w:tc>
        <w:tc>
          <w:tcPr>
            <w:tcW w:w="1530" w:type="dxa"/>
            <w:tcBorders>
              <w:top w:val="nil"/>
              <w:left w:val="nil"/>
              <w:bottom w:val="single" w:sz="4" w:space="0" w:color="auto"/>
              <w:right w:val="single" w:sz="4" w:space="0" w:color="auto"/>
            </w:tcBorders>
            <w:shd w:val="clear" w:color="000000" w:fill="FFFFFF"/>
            <w:noWrap/>
            <w:vAlign w:val="bottom"/>
            <w:hideMark/>
          </w:tcPr>
          <w:p w:rsidR="00555904" w:rsidRPr="00E60AC1" w:rsidRDefault="00555904" w:rsidP="005A651C">
            <w:pPr>
              <w:spacing w:after="120"/>
              <w:jc w:val="right"/>
              <w:rPr>
                <w:rFonts w:ascii="Calibri" w:eastAsia="Times New Roman" w:hAnsi="Calibri"/>
                <w:color w:val="000000"/>
                <w:sz w:val="22"/>
                <w:szCs w:val="22"/>
              </w:rPr>
            </w:pPr>
            <w:r w:rsidRPr="00E60AC1">
              <w:rPr>
                <w:rFonts w:ascii="Calibri" w:eastAsia="Times New Roman" w:hAnsi="Calibri"/>
                <w:color w:val="000000"/>
                <w:sz w:val="22"/>
                <w:szCs w:val="22"/>
              </w:rPr>
              <w:t>2/6/2020</w:t>
            </w:r>
          </w:p>
        </w:tc>
      </w:tr>
    </w:tbl>
    <w:p w:rsidR="00555904" w:rsidRPr="00E60AC1" w:rsidRDefault="00555904" w:rsidP="00555904">
      <w:pPr>
        <w:spacing w:after="120"/>
        <w:rPr>
          <w:rFonts w:eastAsiaTheme="minorHAnsi" w:cstheme="minorBidi"/>
          <w:szCs w:val="30"/>
        </w:rPr>
      </w:pPr>
      <w:r w:rsidRPr="00E60AC1">
        <w:rPr>
          <w:rFonts w:eastAsiaTheme="minorHAnsi" w:cstheme="minorBidi"/>
          <w:b/>
          <w:szCs w:val="30"/>
        </w:rPr>
        <w:lastRenderedPageBreak/>
        <w:t>Anthem Blue Cross Blue Shield</w:t>
      </w:r>
      <w:r w:rsidRPr="00E60AC1">
        <w:rPr>
          <w:rFonts w:eastAsiaTheme="minorHAnsi" w:cstheme="minorBidi"/>
          <w:szCs w:val="30"/>
        </w:rPr>
        <w:t xml:space="preserve"> has a published E/I policy (2015) and a more current policy NC00009, </w:t>
      </w:r>
      <w:r w:rsidRPr="00E60AC1">
        <w:rPr>
          <w:rFonts w:eastAsiaTheme="minorHAnsi" w:cstheme="minorBidi"/>
          <w:i/>
          <w:szCs w:val="30"/>
        </w:rPr>
        <w:t>Cosmetic and Reconstructive Services</w:t>
      </w:r>
      <w:r w:rsidRPr="00E60AC1">
        <w:rPr>
          <w:rFonts w:eastAsiaTheme="minorHAnsi" w:cstheme="minorBidi"/>
          <w:szCs w:val="30"/>
        </w:rPr>
        <w:t xml:space="preserve"> accepting liposuction for lipedema as reconstructive and medically necessary. It was effective 11/1/2019.</w:t>
      </w:r>
    </w:p>
    <w:p w:rsidR="00555904" w:rsidRPr="00E60AC1" w:rsidRDefault="00555904" w:rsidP="00555904">
      <w:pPr>
        <w:spacing w:after="120"/>
        <w:rPr>
          <w:rFonts w:eastAsiaTheme="minorHAnsi" w:cstheme="minorBidi"/>
          <w:szCs w:val="30"/>
        </w:rPr>
      </w:pPr>
      <w:r w:rsidRPr="00E60AC1">
        <w:rPr>
          <w:rFonts w:eastAsiaTheme="minorHAnsi" w:cstheme="minorBidi"/>
          <w:szCs w:val="30"/>
        </w:rPr>
        <w:t>All policy decisions are at the discretion of the medical director.</w:t>
      </w:r>
    </w:p>
    <w:p w:rsidR="00555904" w:rsidRPr="00E60AC1" w:rsidRDefault="00555904" w:rsidP="00555904">
      <w:pPr>
        <w:spacing w:after="120"/>
        <w:rPr>
          <w:rFonts w:eastAsiaTheme="minorHAnsi" w:cstheme="minorBidi"/>
          <w:szCs w:val="30"/>
        </w:rPr>
      </w:pPr>
      <w:r w:rsidRPr="00E60AC1">
        <w:rPr>
          <w:rFonts w:eastAsiaTheme="minorHAnsi" w:cstheme="minorBidi"/>
          <w:szCs w:val="30"/>
        </w:rPr>
        <w:t xml:space="preserve">The Anthem policy from 2015 (outdated) includes a list of E/I </w:t>
      </w:r>
      <w:r w:rsidRPr="00E60AC1">
        <w:rPr>
          <w:rFonts w:eastAsiaTheme="minorHAnsi" w:cstheme="minorBidi"/>
          <w:b/>
          <w:szCs w:val="30"/>
        </w:rPr>
        <w:t>research quality and efficacy flaws</w:t>
      </w:r>
      <w:r w:rsidRPr="00E60AC1">
        <w:rPr>
          <w:rFonts w:eastAsiaTheme="minorHAnsi" w:cstheme="minorBidi"/>
          <w:szCs w:val="30"/>
        </w:rPr>
        <w:t>.</w:t>
      </w:r>
    </w:p>
    <w:p w:rsidR="00555904" w:rsidRPr="00E60AC1" w:rsidRDefault="00555904" w:rsidP="00555904">
      <w:pPr>
        <w:spacing w:after="120"/>
        <w:rPr>
          <w:rFonts w:eastAsiaTheme="minorHAnsi" w:cstheme="minorBidi"/>
          <w:b/>
          <w:szCs w:val="30"/>
        </w:rPr>
      </w:pPr>
      <w:r w:rsidRPr="00E60AC1">
        <w:rPr>
          <w:rFonts w:eastAsiaTheme="minorHAnsi" w:cstheme="minorBidi"/>
          <w:b/>
          <w:szCs w:val="30"/>
        </w:rPr>
        <w:t>***</w:t>
      </w:r>
    </w:p>
    <w:p w:rsidR="00555904" w:rsidRPr="00E60AC1" w:rsidRDefault="00555904" w:rsidP="00555904">
      <w:pPr>
        <w:spacing w:after="120"/>
        <w:rPr>
          <w:rFonts w:eastAsiaTheme="minorHAnsi" w:cstheme="minorBidi"/>
          <w:szCs w:val="30"/>
        </w:rPr>
      </w:pPr>
      <w:proofErr w:type="spellStart"/>
      <w:r w:rsidRPr="00E60AC1">
        <w:rPr>
          <w:rFonts w:eastAsiaTheme="minorHAnsi" w:cstheme="minorBidi"/>
          <w:b/>
          <w:szCs w:val="30"/>
        </w:rPr>
        <w:t>Allways</w:t>
      </w:r>
      <w:proofErr w:type="spellEnd"/>
      <w:r w:rsidRPr="00E60AC1">
        <w:rPr>
          <w:rFonts w:eastAsiaTheme="minorHAnsi" w:cstheme="minorBidi"/>
          <w:b/>
          <w:szCs w:val="30"/>
        </w:rPr>
        <w:t xml:space="preserve"> Health Insurance</w:t>
      </w:r>
      <w:r w:rsidRPr="00E60AC1">
        <w:rPr>
          <w:rFonts w:eastAsiaTheme="minorHAnsi" w:cstheme="minorBidi"/>
          <w:szCs w:val="30"/>
        </w:rPr>
        <w:t xml:space="preserve"> provides coverage when the surgery or procedure is reconstructive in nature, i.e. needed to improve the functioning of a body part, treat an associated medical complication, or is otherwise medically necessary, even if the surgery or procedure may also improve or change the appearance of a portion of the body. Policy Date: 3/1/2020.</w:t>
      </w:r>
    </w:p>
    <w:p w:rsidR="00555904" w:rsidRPr="00E60AC1" w:rsidRDefault="00555904" w:rsidP="00555904">
      <w:pPr>
        <w:spacing w:after="120"/>
        <w:ind w:left="720"/>
        <w:rPr>
          <w:rFonts w:eastAsiaTheme="minorHAnsi" w:cstheme="minorBidi"/>
          <w:szCs w:val="30"/>
        </w:rPr>
      </w:pPr>
      <w:r w:rsidRPr="00E60AC1">
        <w:rPr>
          <w:rFonts w:eastAsiaTheme="minorHAnsi" w:cstheme="minorBidi"/>
          <w:szCs w:val="30"/>
        </w:rPr>
        <w:t xml:space="preserve">Note: </w:t>
      </w:r>
      <w:proofErr w:type="spellStart"/>
      <w:r w:rsidRPr="00E60AC1">
        <w:rPr>
          <w:rFonts w:eastAsiaTheme="minorHAnsi" w:cstheme="minorBidi"/>
          <w:szCs w:val="30"/>
        </w:rPr>
        <w:t>InterQual</w:t>
      </w:r>
      <w:proofErr w:type="spellEnd"/>
      <w:r w:rsidRPr="00E60AC1">
        <w:rPr>
          <w:rFonts w:eastAsiaTheme="minorHAnsi" w:cstheme="minorBidi"/>
          <w:szCs w:val="30"/>
        </w:rPr>
        <w:t>® Criteria Lookup link [used to determine if panniculectomy is warranted.]</w:t>
      </w:r>
    </w:p>
    <w:p w:rsidR="00555904" w:rsidRPr="00E60AC1" w:rsidRDefault="00555904" w:rsidP="00555904">
      <w:pPr>
        <w:spacing w:after="120"/>
        <w:ind w:left="720"/>
        <w:rPr>
          <w:rFonts w:eastAsiaTheme="minorHAnsi" w:cstheme="minorBidi"/>
          <w:szCs w:val="30"/>
        </w:rPr>
      </w:pPr>
      <w:r w:rsidRPr="00E60AC1">
        <w:rPr>
          <w:rFonts w:eastAsiaTheme="minorHAnsi" w:cstheme="minorBidi"/>
          <w:szCs w:val="30"/>
        </w:rPr>
        <w:t>Note: Liposuction is often an integral part the surgical removal of excessive skin [</w:t>
      </w:r>
      <w:proofErr w:type="gramStart"/>
      <w:r w:rsidRPr="00E60AC1">
        <w:rPr>
          <w:rFonts w:eastAsiaTheme="minorHAnsi" w:cstheme="minorBidi"/>
          <w:szCs w:val="30"/>
        </w:rPr>
        <w:t>panniculectomy ]</w:t>
      </w:r>
      <w:proofErr w:type="gramEnd"/>
      <w:r w:rsidRPr="00E60AC1">
        <w:rPr>
          <w:rFonts w:eastAsiaTheme="minorHAnsi" w:cstheme="minorBidi"/>
          <w:szCs w:val="30"/>
        </w:rPr>
        <w:t>; this is not separately reimbursed.</w:t>
      </w:r>
    </w:p>
    <w:p w:rsidR="00555904" w:rsidRPr="00E60AC1" w:rsidRDefault="00555904" w:rsidP="00555904">
      <w:pPr>
        <w:spacing w:after="120"/>
        <w:rPr>
          <w:rFonts w:eastAsiaTheme="minorHAnsi" w:cstheme="minorBidi"/>
          <w:szCs w:val="30"/>
        </w:rPr>
      </w:pPr>
      <w:r w:rsidRPr="00E60AC1">
        <w:rPr>
          <w:rFonts w:eastAsiaTheme="minorHAnsi" w:cstheme="minorBidi"/>
          <w:szCs w:val="30"/>
        </w:rPr>
        <w:t xml:space="preserve">[Excluded are] Any procedure where the primary purpose is to </w:t>
      </w:r>
      <w:r w:rsidRPr="00E60AC1">
        <w:rPr>
          <w:rFonts w:eastAsiaTheme="minorHAnsi" w:cstheme="minorBidi"/>
          <w:b/>
          <w:szCs w:val="30"/>
        </w:rPr>
        <w:t>enhance aesthetics</w:t>
      </w:r>
      <w:r w:rsidRPr="00E60AC1">
        <w:rPr>
          <w:rFonts w:eastAsiaTheme="minorHAnsi" w:cstheme="minorBidi"/>
          <w:szCs w:val="30"/>
        </w:rPr>
        <w:t>, including but not limited to: …</w:t>
      </w:r>
      <w:r w:rsidRPr="00E60AC1">
        <w:rPr>
          <w:rFonts w:eastAsiaTheme="minorHAnsi" w:cstheme="minorBidi"/>
          <w:b/>
          <w:szCs w:val="30"/>
        </w:rPr>
        <w:t>liposuction.</w:t>
      </w:r>
    </w:p>
    <w:p w:rsidR="00555904" w:rsidRPr="00E60AC1" w:rsidRDefault="00555904" w:rsidP="00555904">
      <w:pPr>
        <w:spacing w:after="120"/>
        <w:rPr>
          <w:rFonts w:eastAsiaTheme="minorHAnsi" w:cstheme="minorBidi"/>
          <w:szCs w:val="30"/>
        </w:rPr>
      </w:pPr>
      <w:r w:rsidRPr="00E60AC1">
        <w:rPr>
          <w:rFonts w:eastAsiaTheme="minorHAnsi" w:cstheme="minorBidi"/>
          <w:b/>
          <w:szCs w:val="30"/>
        </w:rPr>
        <w:t>General Exclusion</w:t>
      </w:r>
      <w:r w:rsidRPr="00E60AC1">
        <w:rPr>
          <w:rFonts w:eastAsiaTheme="minorHAnsi" w:cstheme="minorBidi"/>
          <w:szCs w:val="30"/>
        </w:rPr>
        <w:t xml:space="preserve">: 4. </w:t>
      </w:r>
      <w:r w:rsidRPr="00E60AC1">
        <w:rPr>
          <w:rFonts w:eastAsiaTheme="minorHAnsi" w:cstheme="minorBidi"/>
          <w:b/>
          <w:szCs w:val="30"/>
        </w:rPr>
        <w:t>Liposuction for lipedema</w:t>
      </w:r>
      <w:r w:rsidRPr="00E60AC1">
        <w:rPr>
          <w:rFonts w:eastAsiaTheme="minorHAnsi" w:cstheme="minorBidi"/>
          <w:szCs w:val="30"/>
        </w:rPr>
        <w:t xml:space="preserve"> [this is specifically excluded].</w:t>
      </w:r>
    </w:p>
    <w:p w:rsidR="00555904" w:rsidRPr="00E60AC1" w:rsidRDefault="00555904" w:rsidP="00555904">
      <w:pPr>
        <w:spacing w:after="120"/>
        <w:rPr>
          <w:rFonts w:eastAsiaTheme="minorHAnsi" w:cstheme="minorBidi"/>
          <w:szCs w:val="30"/>
        </w:rPr>
      </w:pPr>
      <w:r w:rsidRPr="00E60AC1">
        <w:rPr>
          <w:rFonts w:eastAsiaTheme="minorHAnsi" w:cstheme="minorBidi"/>
          <w:szCs w:val="30"/>
        </w:rPr>
        <w:t xml:space="preserve">March 2020: Annual review. </w:t>
      </w:r>
      <w:proofErr w:type="gramStart"/>
      <w:r w:rsidRPr="00E60AC1">
        <w:rPr>
          <w:rFonts w:eastAsiaTheme="minorHAnsi" w:cstheme="minorBidi"/>
          <w:i/>
          <w:szCs w:val="30"/>
        </w:rPr>
        <w:t>Added exclusion Liposuction for lipedema</w:t>
      </w:r>
      <w:r w:rsidRPr="00E60AC1">
        <w:rPr>
          <w:rFonts w:eastAsiaTheme="minorHAnsi" w:cstheme="minorBidi"/>
          <w:szCs w:val="30"/>
        </w:rPr>
        <w:t>.</w:t>
      </w:r>
      <w:proofErr w:type="gramEnd"/>
      <w:r w:rsidRPr="00E60AC1">
        <w:rPr>
          <w:rFonts w:eastAsiaTheme="minorHAnsi" w:cstheme="minorBidi"/>
          <w:szCs w:val="30"/>
        </w:rPr>
        <w:t xml:space="preserve"> References updated.</w:t>
      </w:r>
    </w:p>
    <w:p w:rsidR="00555904" w:rsidRPr="00E60AC1" w:rsidRDefault="00555904" w:rsidP="00555904">
      <w:pPr>
        <w:spacing w:after="120"/>
        <w:rPr>
          <w:rFonts w:eastAsiaTheme="minorHAnsi" w:cstheme="minorBidi"/>
          <w:b/>
          <w:szCs w:val="30"/>
        </w:rPr>
      </w:pPr>
      <w:r w:rsidRPr="00E60AC1">
        <w:rPr>
          <w:rFonts w:eastAsiaTheme="minorHAnsi" w:cstheme="minorBidi"/>
          <w:b/>
          <w:szCs w:val="30"/>
        </w:rPr>
        <w:t>***</w:t>
      </w:r>
    </w:p>
    <w:p w:rsidR="00555904" w:rsidRPr="00E60AC1" w:rsidRDefault="00555904" w:rsidP="00555904">
      <w:pPr>
        <w:spacing w:after="120"/>
        <w:rPr>
          <w:rFonts w:eastAsiaTheme="minorHAnsi" w:cstheme="minorBidi"/>
          <w:szCs w:val="30"/>
        </w:rPr>
      </w:pPr>
      <w:r w:rsidRPr="00E60AC1">
        <w:rPr>
          <w:rFonts w:eastAsiaTheme="minorHAnsi" w:cstheme="minorBidi"/>
          <w:b/>
          <w:szCs w:val="30"/>
        </w:rPr>
        <w:t>BCBS-ND</w:t>
      </w:r>
      <w:r w:rsidRPr="00E60AC1">
        <w:rPr>
          <w:rFonts w:eastAsiaTheme="minorHAnsi" w:cstheme="minorBidi"/>
          <w:szCs w:val="30"/>
        </w:rPr>
        <w:t xml:space="preserve"> Experimental / Investigational Revised Jan 1 2020</w:t>
      </w:r>
    </w:p>
    <w:p w:rsidR="00555904" w:rsidRPr="00E60AC1" w:rsidRDefault="00555904" w:rsidP="00555904">
      <w:pPr>
        <w:spacing w:after="120"/>
        <w:rPr>
          <w:rFonts w:eastAsiaTheme="minorHAnsi" w:cstheme="minorBidi"/>
          <w:szCs w:val="30"/>
        </w:rPr>
      </w:pPr>
      <w:r w:rsidRPr="00E60AC1">
        <w:rPr>
          <w:rFonts w:eastAsiaTheme="minorHAnsi" w:cstheme="minorBidi"/>
          <w:szCs w:val="30"/>
        </w:rPr>
        <w:t xml:space="preserve">Experimental/Investigational services are defined as a treatment, procedure, facility, equipment, drug, service or supply (“intervention”) that has been determined not to be </w:t>
      </w:r>
      <w:r w:rsidRPr="00E60AC1">
        <w:rPr>
          <w:rFonts w:eastAsiaTheme="minorHAnsi" w:cstheme="minorBidi"/>
          <w:b/>
          <w:szCs w:val="30"/>
        </w:rPr>
        <w:t>medically effective</w:t>
      </w:r>
      <w:r w:rsidRPr="00E60AC1">
        <w:rPr>
          <w:rFonts w:eastAsiaTheme="minorHAnsi" w:cstheme="minorBidi"/>
          <w:szCs w:val="30"/>
        </w:rPr>
        <w:t xml:space="preserve"> for the condition being treated.</w:t>
      </w:r>
    </w:p>
    <w:p w:rsidR="00555904" w:rsidRPr="00E60AC1" w:rsidRDefault="00555904" w:rsidP="00555904">
      <w:pPr>
        <w:spacing w:after="120"/>
        <w:rPr>
          <w:rFonts w:eastAsiaTheme="minorHAnsi" w:cstheme="minorBidi"/>
          <w:szCs w:val="30"/>
        </w:rPr>
      </w:pPr>
      <w:r w:rsidRPr="00E60AC1">
        <w:rPr>
          <w:rFonts w:eastAsiaTheme="minorHAnsi" w:cstheme="minorBidi"/>
          <w:szCs w:val="30"/>
        </w:rPr>
        <w:t>Charges submitted for the services listed in this policy are denied as experimental / investigational. The determination for denial is based on ANY of the following reasons:</w:t>
      </w:r>
    </w:p>
    <w:p w:rsidR="00555904" w:rsidRPr="00E60AC1" w:rsidRDefault="00555904" w:rsidP="000A03F4">
      <w:pPr>
        <w:numPr>
          <w:ilvl w:val="0"/>
          <w:numId w:val="13"/>
        </w:numPr>
        <w:spacing w:after="120"/>
        <w:contextualSpacing/>
        <w:rPr>
          <w:rFonts w:eastAsiaTheme="minorHAnsi" w:cstheme="minorBidi"/>
          <w:szCs w:val="30"/>
        </w:rPr>
      </w:pPr>
      <w:r w:rsidRPr="00E60AC1">
        <w:rPr>
          <w:rFonts w:eastAsiaTheme="minorHAnsi" w:cstheme="minorBidi"/>
          <w:szCs w:val="30"/>
        </w:rPr>
        <w:t>The intervention does not have Food and Drug Administration (FDA) approval to be marketed for the specific relevant indication(s).</w:t>
      </w:r>
    </w:p>
    <w:p w:rsidR="00555904" w:rsidRPr="00E60AC1" w:rsidRDefault="00555904" w:rsidP="000A03F4">
      <w:pPr>
        <w:numPr>
          <w:ilvl w:val="0"/>
          <w:numId w:val="13"/>
        </w:numPr>
        <w:spacing w:after="120"/>
        <w:contextualSpacing/>
        <w:rPr>
          <w:rFonts w:eastAsiaTheme="minorHAnsi" w:cstheme="minorBidi"/>
          <w:b/>
          <w:szCs w:val="30"/>
        </w:rPr>
      </w:pPr>
      <w:r w:rsidRPr="00E60AC1">
        <w:rPr>
          <w:rFonts w:eastAsiaTheme="minorHAnsi" w:cstheme="minorBidi"/>
          <w:szCs w:val="30"/>
        </w:rPr>
        <w:t xml:space="preserve">Available scientific evidence does not permit </w:t>
      </w:r>
      <w:r w:rsidRPr="00E60AC1">
        <w:rPr>
          <w:rFonts w:eastAsiaTheme="minorHAnsi" w:cstheme="minorBidi"/>
          <w:b/>
          <w:szCs w:val="30"/>
        </w:rPr>
        <w:t>conclusions c</w:t>
      </w:r>
      <w:r w:rsidRPr="00E60AC1">
        <w:rPr>
          <w:rFonts w:eastAsiaTheme="minorHAnsi" w:cstheme="minorBidi"/>
          <w:szCs w:val="30"/>
        </w:rPr>
        <w:t xml:space="preserve">oncerning </w:t>
      </w:r>
      <w:r w:rsidRPr="00E60AC1">
        <w:rPr>
          <w:rFonts w:eastAsiaTheme="minorHAnsi" w:cstheme="minorBidi"/>
          <w:b/>
          <w:szCs w:val="30"/>
        </w:rPr>
        <w:t>the effect of the intervention on health outcomes.</w:t>
      </w:r>
    </w:p>
    <w:p w:rsidR="00555904" w:rsidRPr="00E60AC1" w:rsidRDefault="00555904" w:rsidP="000A03F4">
      <w:pPr>
        <w:numPr>
          <w:ilvl w:val="0"/>
          <w:numId w:val="13"/>
        </w:numPr>
        <w:spacing w:after="120"/>
        <w:contextualSpacing/>
        <w:rPr>
          <w:rFonts w:eastAsiaTheme="minorHAnsi" w:cstheme="minorBidi"/>
          <w:szCs w:val="30"/>
        </w:rPr>
      </w:pPr>
      <w:r w:rsidRPr="00E60AC1">
        <w:rPr>
          <w:rFonts w:eastAsiaTheme="minorHAnsi" w:cstheme="minorBidi"/>
          <w:szCs w:val="30"/>
        </w:rPr>
        <w:t xml:space="preserve">The intervention is not proven to be as </w:t>
      </w:r>
      <w:r w:rsidRPr="00E60AC1">
        <w:rPr>
          <w:rFonts w:eastAsiaTheme="minorHAnsi" w:cstheme="minorBidi"/>
          <w:b/>
          <w:szCs w:val="30"/>
        </w:rPr>
        <w:t>safe or effective</w:t>
      </w:r>
      <w:r w:rsidRPr="00E60AC1">
        <w:rPr>
          <w:rFonts w:eastAsiaTheme="minorHAnsi" w:cstheme="minorBidi"/>
          <w:szCs w:val="30"/>
        </w:rPr>
        <w:t xml:space="preserve"> in achieving an outcome equal to or </w:t>
      </w:r>
      <w:r w:rsidRPr="00E60AC1">
        <w:rPr>
          <w:rFonts w:eastAsiaTheme="minorHAnsi" w:cstheme="minorBidi"/>
          <w:b/>
          <w:szCs w:val="30"/>
        </w:rPr>
        <w:t>exceeding the outcome of alternative therapies.</w:t>
      </w:r>
    </w:p>
    <w:p w:rsidR="00555904" w:rsidRPr="00E60AC1" w:rsidRDefault="00555904" w:rsidP="000A03F4">
      <w:pPr>
        <w:numPr>
          <w:ilvl w:val="0"/>
          <w:numId w:val="13"/>
        </w:numPr>
        <w:spacing w:after="120"/>
        <w:contextualSpacing/>
        <w:rPr>
          <w:rFonts w:eastAsiaTheme="minorHAnsi" w:cstheme="minorBidi"/>
          <w:szCs w:val="30"/>
        </w:rPr>
      </w:pPr>
      <w:r w:rsidRPr="00E60AC1">
        <w:rPr>
          <w:rFonts w:eastAsiaTheme="minorHAnsi" w:cstheme="minorBidi"/>
          <w:szCs w:val="30"/>
        </w:rPr>
        <w:t>The intervention does not improve health outcomes.</w:t>
      </w:r>
    </w:p>
    <w:p w:rsidR="00555904" w:rsidRPr="00E60AC1" w:rsidRDefault="00555904" w:rsidP="00555904">
      <w:pPr>
        <w:spacing w:after="120"/>
        <w:rPr>
          <w:rFonts w:eastAsiaTheme="minorHAnsi" w:cstheme="minorBidi"/>
          <w:szCs w:val="30"/>
        </w:rPr>
      </w:pPr>
      <w:r w:rsidRPr="00E60AC1">
        <w:rPr>
          <w:rFonts w:eastAsiaTheme="minorHAnsi" w:cstheme="minorBidi"/>
          <w:szCs w:val="30"/>
        </w:rPr>
        <w:t xml:space="preserve">The intervention is not proven to be </w:t>
      </w:r>
      <w:r w:rsidRPr="00E60AC1">
        <w:rPr>
          <w:rFonts w:eastAsiaTheme="minorHAnsi" w:cstheme="minorBidi"/>
          <w:b/>
          <w:szCs w:val="30"/>
        </w:rPr>
        <w:t>applicable</w:t>
      </w:r>
      <w:r w:rsidRPr="00E60AC1">
        <w:rPr>
          <w:rFonts w:eastAsiaTheme="minorHAnsi" w:cstheme="minorBidi"/>
          <w:szCs w:val="30"/>
        </w:rPr>
        <w:t xml:space="preserve"> </w:t>
      </w:r>
      <w:r w:rsidRPr="00E60AC1">
        <w:rPr>
          <w:rFonts w:eastAsiaTheme="minorHAnsi" w:cstheme="minorBidi"/>
          <w:b/>
          <w:szCs w:val="30"/>
        </w:rPr>
        <w:t>outside the research setting</w:t>
      </w:r>
      <w:r w:rsidRPr="00E60AC1">
        <w:rPr>
          <w:rFonts w:eastAsiaTheme="minorHAnsi" w:cstheme="minorBidi"/>
          <w:szCs w:val="30"/>
        </w:rPr>
        <w:t>. [Not applicable to the general population; find research supporting this].</w:t>
      </w:r>
    </w:p>
    <w:p w:rsidR="00555904" w:rsidRPr="00E60AC1" w:rsidRDefault="00555904" w:rsidP="00555904">
      <w:pPr>
        <w:spacing w:after="120"/>
        <w:rPr>
          <w:rFonts w:eastAsiaTheme="minorHAnsi" w:cstheme="minorBidi"/>
          <w:szCs w:val="30"/>
        </w:rPr>
      </w:pPr>
      <w:r w:rsidRPr="00E60AC1">
        <w:rPr>
          <w:rFonts w:eastAsiaTheme="minorHAnsi" w:cstheme="minorBidi"/>
          <w:szCs w:val="30"/>
        </w:rPr>
        <w:t>The policy includes a long list of CPT</w:t>
      </w:r>
      <w:r w:rsidRPr="00E60AC1">
        <w:rPr>
          <w:rFonts w:eastAsiaTheme="minorHAnsi"/>
          <w:szCs w:val="30"/>
        </w:rPr>
        <w:t>™</w:t>
      </w:r>
      <w:r w:rsidRPr="00E60AC1">
        <w:rPr>
          <w:rFonts w:eastAsiaTheme="minorHAnsi" w:cstheme="minorBidi"/>
          <w:szCs w:val="30"/>
        </w:rPr>
        <w:t xml:space="preserve"> codes but the liposuction CPT</w:t>
      </w:r>
      <w:r w:rsidRPr="00E60AC1">
        <w:rPr>
          <w:rFonts w:eastAsiaTheme="minorHAnsi"/>
          <w:szCs w:val="30"/>
        </w:rPr>
        <w:t>™</w:t>
      </w:r>
      <w:r w:rsidRPr="00E60AC1">
        <w:rPr>
          <w:rFonts w:eastAsiaTheme="minorHAnsi" w:cstheme="minorBidi"/>
          <w:szCs w:val="30"/>
        </w:rPr>
        <w:t xml:space="preserve"> codes were not listed.</w:t>
      </w:r>
    </w:p>
    <w:p w:rsidR="00555904" w:rsidRPr="00E60AC1" w:rsidRDefault="00555904" w:rsidP="00555904">
      <w:pPr>
        <w:spacing w:after="120"/>
        <w:rPr>
          <w:rFonts w:eastAsiaTheme="minorHAnsi" w:cstheme="minorBidi"/>
          <w:b/>
          <w:szCs w:val="30"/>
        </w:rPr>
      </w:pPr>
      <w:r w:rsidRPr="00E60AC1">
        <w:rPr>
          <w:rFonts w:eastAsiaTheme="minorHAnsi" w:cstheme="minorBidi"/>
          <w:b/>
          <w:szCs w:val="30"/>
        </w:rPr>
        <w:lastRenderedPageBreak/>
        <w:t>***</w:t>
      </w:r>
    </w:p>
    <w:p w:rsidR="00555904" w:rsidRPr="00E60AC1" w:rsidRDefault="00555904" w:rsidP="00555904">
      <w:pPr>
        <w:spacing w:after="120"/>
        <w:rPr>
          <w:rFonts w:eastAsiaTheme="minorHAnsi" w:cstheme="minorBidi"/>
          <w:szCs w:val="30"/>
        </w:rPr>
      </w:pPr>
      <w:r w:rsidRPr="00E60AC1">
        <w:rPr>
          <w:rFonts w:eastAsiaTheme="minorHAnsi" w:cstheme="minorBidi"/>
          <w:b/>
          <w:szCs w:val="30"/>
        </w:rPr>
        <w:t>BCBS-VT</w:t>
      </w:r>
      <w:r w:rsidRPr="00E60AC1">
        <w:rPr>
          <w:rFonts w:eastAsiaTheme="minorHAnsi" w:cstheme="minorBidi"/>
          <w:szCs w:val="30"/>
        </w:rPr>
        <w:t xml:space="preserve"> Experimental / Investigational; makes point that the </w:t>
      </w:r>
      <w:r w:rsidRPr="00E60AC1">
        <w:rPr>
          <w:rFonts w:eastAsiaTheme="minorHAnsi" w:cstheme="minorBidi"/>
          <w:b/>
          <w:szCs w:val="30"/>
        </w:rPr>
        <w:t>diagnosis code</w:t>
      </w:r>
      <w:r w:rsidRPr="00E60AC1">
        <w:rPr>
          <w:rFonts w:eastAsiaTheme="minorHAnsi" w:cstheme="minorBidi"/>
          <w:szCs w:val="30"/>
        </w:rPr>
        <w:t xml:space="preserve"> will cause the denial. Policy Date: 5/1/2018.</w:t>
      </w:r>
    </w:p>
    <w:p w:rsidR="00555904" w:rsidRPr="00E60AC1" w:rsidRDefault="00555904" w:rsidP="00555904">
      <w:pPr>
        <w:spacing w:after="120"/>
        <w:rPr>
          <w:rFonts w:eastAsiaTheme="minorHAnsi" w:cstheme="minorBidi"/>
          <w:szCs w:val="30"/>
        </w:rPr>
      </w:pPr>
      <w:r w:rsidRPr="00E60AC1">
        <w:rPr>
          <w:rFonts w:eastAsiaTheme="minorHAnsi" w:cstheme="minorBidi"/>
          <w:szCs w:val="30"/>
        </w:rPr>
        <w:t xml:space="preserve">“Experimental of Investigational Services” means health care items or services that are either </w:t>
      </w:r>
      <w:r w:rsidRPr="00E60AC1">
        <w:rPr>
          <w:rFonts w:eastAsiaTheme="minorHAnsi" w:cstheme="minorBidi"/>
          <w:b/>
          <w:szCs w:val="30"/>
        </w:rPr>
        <w:t>not generally accepted</w:t>
      </w:r>
      <w:r w:rsidRPr="00E60AC1">
        <w:rPr>
          <w:rFonts w:eastAsiaTheme="minorHAnsi" w:cstheme="minorBidi"/>
          <w:szCs w:val="30"/>
        </w:rPr>
        <w:t xml:space="preserve"> by informed health care providers </w:t>
      </w:r>
      <w:r w:rsidRPr="00E60AC1">
        <w:rPr>
          <w:rFonts w:eastAsiaTheme="minorHAnsi" w:cstheme="minorBidi"/>
          <w:b/>
          <w:szCs w:val="30"/>
        </w:rPr>
        <w:t>in the United States</w:t>
      </w:r>
      <w:r w:rsidRPr="00E60AC1">
        <w:rPr>
          <w:rFonts w:eastAsiaTheme="minorHAnsi" w:cstheme="minorBidi"/>
          <w:szCs w:val="30"/>
        </w:rPr>
        <w:t xml:space="preserve"> [perhaps omitting foreign research common in lipedema? - Jeff] as effective in treating the condition, illness or diagnosis for which their use is proposed, or are not proven by medical or scientific evidence to be effective in treating the condition, illness or diagnosis for which their use is proposed.</w:t>
      </w:r>
    </w:p>
    <w:p w:rsidR="00555904" w:rsidRPr="00E60AC1" w:rsidRDefault="00555904" w:rsidP="00555904">
      <w:pPr>
        <w:spacing w:after="120"/>
        <w:rPr>
          <w:rFonts w:eastAsiaTheme="minorHAnsi" w:cstheme="minorBidi"/>
          <w:szCs w:val="30"/>
        </w:rPr>
      </w:pPr>
      <w:r w:rsidRPr="00E60AC1">
        <w:rPr>
          <w:rFonts w:eastAsiaTheme="minorHAnsi" w:cstheme="minorBidi"/>
          <w:szCs w:val="30"/>
        </w:rPr>
        <w:t>The scientific evidence must permit conclusions concerning the effect of the technology on health outcomes.</w:t>
      </w:r>
    </w:p>
    <w:p w:rsidR="00555904" w:rsidRPr="00E60AC1" w:rsidRDefault="00555904" w:rsidP="00555904">
      <w:pPr>
        <w:spacing w:after="120"/>
        <w:rPr>
          <w:rFonts w:eastAsiaTheme="minorHAnsi" w:cstheme="minorBidi"/>
          <w:szCs w:val="30"/>
        </w:rPr>
      </w:pPr>
      <w:r w:rsidRPr="00E60AC1">
        <w:rPr>
          <w:rFonts w:eastAsiaTheme="minorHAnsi" w:cstheme="minorBidi"/>
          <w:szCs w:val="30"/>
        </w:rPr>
        <w:t xml:space="preserve">The evidence should consist of </w:t>
      </w:r>
      <w:r w:rsidRPr="00E60AC1">
        <w:rPr>
          <w:rFonts w:eastAsiaTheme="minorHAnsi" w:cstheme="minorBidi"/>
          <w:b/>
          <w:szCs w:val="30"/>
        </w:rPr>
        <w:t>well-designed</w:t>
      </w:r>
      <w:r w:rsidRPr="00E60AC1">
        <w:rPr>
          <w:rFonts w:eastAsiaTheme="minorHAnsi" w:cstheme="minorBidi"/>
          <w:szCs w:val="30"/>
        </w:rPr>
        <w:t xml:space="preserve"> and </w:t>
      </w:r>
      <w:r w:rsidRPr="00E60AC1">
        <w:rPr>
          <w:rFonts w:eastAsiaTheme="minorHAnsi" w:cstheme="minorBidi"/>
          <w:b/>
          <w:szCs w:val="30"/>
        </w:rPr>
        <w:t>well-conducted investigations</w:t>
      </w:r>
      <w:r w:rsidRPr="00E60AC1">
        <w:rPr>
          <w:rFonts w:eastAsiaTheme="minorHAnsi" w:cstheme="minorBidi"/>
          <w:szCs w:val="30"/>
        </w:rPr>
        <w:t xml:space="preserve"> published in </w:t>
      </w:r>
      <w:r w:rsidRPr="00E60AC1">
        <w:rPr>
          <w:rFonts w:eastAsiaTheme="minorHAnsi" w:cstheme="minorBidi"/>
          <w:b/>
          <w:szCs w:val="30"/>
        </w:rPr>
        <w:t>peer-reviewed</w:t>
      </w:r>
      <w:r w:rsidRPr="00E60AC1">
        <w:rPr>
          <w:rFonts w:eastAsiaTheme="minorHAnsi" w:cstheme="minorBidi"/>
          <w:szCs w:val="30"/>
        </w:rPr>
        <w:t xml:space="preserve"> journals. The </w:t>
      </w:r>
      <w:r w:rsidRPr="00E60AC1">
        <w:rPr>
          <w:rFonts w:eastAsiaTheme="minorHAnsi" w:cstheme="minorBidi"/>
          <w:b/>
          <w:szCs w:val="30"/>
        </w:rPr>
        <w:t xml:space="preserve">quality </w:t>
      </w:r>
      <w:r w:rsidRPr="00E60AC1">
        <w:rPr>
          <w:rFonts w:eastAsiaTheme="minorHAnsi" w:cstheme="minorBidi"/>
          <w:szCs w:val="30"/>
        </w:rPr>
        <w:t xml:space="preserve">of the body of studies and the </w:t>
      </w:r>
      <w:r w:rsidRPr="00E60AC1">
        <w:rPr>
          <w:rFonts w:eastAsiaTheme="minorHAnsi" w:cstheme="minorBidi"/>
          <w:b/>
          <w:szCs w:val="30"/>
        </w:rPr>
        <w:t>consistency</w:t>
      </w:r>
      <w:r w:rsidRPr="00E60AC1">
        <w:rPr>
          <w:rFonts w:eastAsiaTheme="minorHAnsi" w:cstheme="minorBidi"/>
          <w:szCs w:val="30"/>
        </w:rPr>
        <w:t xml:space="preserve"> of the results are considered in evaluating the evidence.</w:t>
      </w:r>
    </w:p>
    <w:p w:rsidR="00555904" w:rsidRPr="00E60AC1" w:rsidRDefault="00555904" w:rsidP="00555904">
      <w:pPr>
        <w:spacing w:after="120"/>
        <w:rPr>
          <w:rFonts w:eastAsiaTheme="minorHAnsi" w:cstheme="minorBidi"/>
          <w:szCs w:val="30"/>
        </w:rPr>
      </w:pPr>
      <w:r w:rsidRPr="00E60AC1">
        <w:rPr>
          <w:rFonts w:eastAsiaTheme="minorHAnsi" w:cstheme="minorBidi"/>
          <w:szCs w:val="30"/>
        </w:rPr>
        <w:t xml:space="preserve">The evidence should demonstrate that the technology can </w:t>
      </w:r>
      <w:r w:rsidRPr="00E60AC1">
        <w:rPr>
          <w:rFonts w:eastAsiaTheme="minorHAnsi" w:cstheme="minorBidi"/>
          <w:b/>
          <w:szCs w:val="30"/>
        </w:rPr>
        <w:t xml:space="preserve">measure </w:t>
      </w:r>
      <w:r w:rsidRPr="00E60AC1">
        <w:rPr>
          <w:rFonts w:eastAsiaTheme="minorHAnsi" w:cstheme="minorBidi"/>
          <w:szCs w:val="30"/>
        </w:rPr>
        <w:t xml:space="preserve">or </w:t>
      </w:r>
      <w:r w:rsidRPr="00E60AC1">
        <w:rPr>
          <w:rFonts w:eastAsiaTheme="minorHAnsi" w:cstheme="minorBidi"/>
          <w:b/>
          <w:szCs w:val="30"/>
        </w:rPr>
        <w:t>alter the physiological changes</w:t>
      </w:r>
      <w:r w:rsidRPr="00E60AC1">
        <w:rPr>
          <w:rFonts w:eastAsiaTheme="minorHAnsi" w:cstheme="minorBidi"/>
          <w:szCs w:val="30"/>
        </w:rPr>
        <w:t xml:space="preserve"> related to a disease, injury, illness, or condition. In addition, there should be evidence or a convincing argument based on established medical facts that such measurement or alteration affects health outcomes.</w:t>
      </w:r>
    </w:p>
    <w:p w:rsidR="00555904" w:rsidRPr="00E60AC1" w:rsidRDefault="00555904" w:rsidP="00555904">
      <w:pPr>
        <w:spacing w:after="120"/>
        <w:rPr>
          <w:rFonts w:eastAsiaTheme="minorHAnsi" w:cstheme="minorBidi"/>
          <w:szCs w:val="30"/>
        </w:rPr>
      </w:pPr>
      <w:r w:rsidRPr="00E60AC1">
        <w:rPr>
          <w:rFonts w:eastAsiaTheme="minorHAnsi" w:cstheme="minorBidi"/>
          <w:szCs w:val="30"/>
        </w:rPr>
        <w:t>The BCBS-VT policy is 87 pages and a pretty good overview; it is mostly a long list of complete CPT codes</w:t>
      </w:r>
      <w:r w:rsidRPr="00E60AC1">
        <w:rPr>
          <w:rFonts w:eastAsiaTheme="minorHAnsi" w:cstheme="minorBidi"/>
          <w:b/>
          <w:szCs w:val="30"/>
        </w:rPr>
        <w:t xml:space="preserve">. Liposuction not addressed </w:t>
      </w:r>
      <w:r w:rsidRPr="00E60AC1">
        <w:rPr>
          <w:rFonts w:eastAsiaTheme="minorHAnsi" w:cstheme="minorBidi"/>
          <w:szCs w:val="30"/>
        </w:rPr>
        <w:t>or found in the E/I/U policy document.</w:t>
      </w:r>
    </w:p>
    <w:p w:rsidR="00555904" w:rsidRPr="00E60AC1" w:rsidRDefault="00555904" w:rsidP="00555904">
      <w:pPr>
        <w:spacing w:after="120"/>
        <w:rPr>
          <w:rFonts w:eastAsiaTheme="minorHAnsi" w:cstheme="minorBidi"/>
          <w:szCs w:val="30"/>
        </w:rPr>
      </w:pPr>
      <w:r w:rsidRPr="00E60AC1">
        <w:rPr>
          <w:rFonts w:eastAsiaTheme="minorHAnsi" w:cstheme="minorBidi"/>
          <w:szCs w:val="30"/>
        </w:rPr>
        <w:t>***</w:t>
      </w:r>
    </w:p>
    <w:p w:rsidR="00555904" w:rsidRPr="00E60AC1" w:rsidRDefault="00555904" w:rsidP="00555904">
      <w:pPr>
        <w:spacing w:after="120"/>
        <w:rPr>
          <w:rFonts w:eastAsiaTheme="minorHAnsi" w:cstheme="minorBidi"/>
          <w:szCs w:val="30"/>
        </w:rPr>
      </w:pPr>
      <w:r w:rsidRPr="00E60AC1">
        <w:rPr>
          <w:rFonts w:eastAsiaTheme="minorHAnsi" w:cstheme="minorBidi"/>
          <w:b/>
          <w:szCs w:val="30"/>
        </w:rPr>
        <w:t>Fallon Health</w:t>
      </w:r>
      <w:r w:rsidRPr="00E60AC1">
        <w:rPr>
          <w:rFonts w:eastAsiaTheme="minorHAnsi" w:cstheme="minorBidi"/>
          <w:szCs w:val="30"/>
        </w:rPr>
        <w:t xml:space="preserve"> excludes coverage of experimental/investigational procedures due to their lack of reliable or detailed clinical evidence of </w:t>
      </w:r>
      <w:r w:rsidRPr="00E60AC1">
        <w:rPr>
          <w:rFonts w:eastAsiaTheme="minorHAnsi" w:cstheme="minorBidi"/>
          <w:b/>
          <w:color w:val="FF0000"/>
          <w:szCs w:val="30"/>
        </w:rPr>
        <w:t xml:space="preserve">superior </w:t>
      </w:r>
      <w:r w:rsidRPr="00E60AC1">
        <w:rPr>
          <w:rFonts w:eastAsiaTheme="minorHAnsi" w:cstheme="minorBidi"/>
          <w:b/>
          <w:szCs w:val="30"/>
        </w:rPr>
        <w:t>clinical outcomes</w:t>
      </w:r>
      <w:r w:rsidRPr="00E60AC1">
        <w:rPr>
          <w:rFonts w:eastAsiaTheme="minorHAnsi" w:cstheme="minorBidi"/>
          <w:szCs w:val="30"/>
        </w:rPr>
        <w:t xml:space="preserve">. Fallon Health evaluates many different types of clinical evidence in determining if a procedure or treatment has a </w:t>
      </w:r>
      <w:r w:rsidRPr="00E60AC1">
        <w:rPr>
          <w:rFonts w:eastAsiaTheme="minorHAnsi" w:cstheme="minorBidi"/>
          <w:b/>
          <w:szCs w:val="30"/>
        </w:rPr>
        <w:t>greater safety or efficacy</w:t>
      </w:r>
      <w:r w:rsidRPr="00E60AC1">
        <w:rPr>
          <w:rFonts w:eastAsiaTheme="minorHAnsi" w:cstheme="minorBidi"/>
          <w:szCs w:val="30"/>
        </w:rPr>
        <w:t xml:space="preserve"> </w:t>
      </w:r>
      <w:r w:rsidRPr="00E60AC1">
        <w:rPr>
          <w:rFonts w:eastAsiaTheme="minorHAnsi" w:cstheme="minorBidi"/>
          <w:b/>
          <w:szCs w:val="30"/>
        </w:rPr>
        <w:t>than conventional treatments</w:t>
      </w:r>
      <w:r w:rsidRPr="00E60AC1">
        <w:rPr>
          <w:rFonts w:eastAsiaTheme="minorHAnsi" w:cstheme="minorBidi"/>
          <w:szCs w:val="30"/>
        </w:rPr>
        <w:t>. This is inclusive but not limited to published technological assessments, randomized control studies, published peer literature, and expert opinions.</w:t>
      </w:r>
    </w:p>
    <w:p w:rsidR="00555904" w:rsidRPr="00E60AC1" w:rsidRDefault="00555904" w:rsidP="00555904">
      <w:pPr>
        <w:spacing w:after="120"/>
        <w:rPr>
          <w:rFonts w:eastAsiaTheme="minorHAnsi" w:cstheme="minorBidi"/>
          <w:szCs w:val="30"/>
        </w:rPr>
      </w:pPr>
      <w:r w:rsidRPr="00E60AC1">
        <w:rPr>
          <w:rFonts w:eastAsiaTheme="minorHAnsi" w:cstheme="minorBidi"/>
          <w:szCs w:val="30"/>
        </w:rPr>
        <w:t xml:space="preserve">Fallon Health will evaluate available, peer-reviewed scientific literature in relation to an overall clinical outcome and it’s acceptance of use in a clinical setting. </w:t>
      </w:r>
      <w:r w:rsidRPr="00E60AC1">
        <w:rPr>
          <w:rFonts w:eastAsiaTheme="minorHAnsi" w:cstheme="minorBidi"/>
          <w:b/>
          <w:szCs w:val="30"/>
        </w:rPr>
        <w:t>Prior authorization is required</w:t>
      </w:r>
      <w:r w:rsidRPr="00E60AC1">
        <w:rPr>
          <w:rFonts w:eastAsiaTheme="minorHAnsi" w:cstheme="minorBidi"/>
          <w:szCs w:val="30"/>
        </w:rPr>
        <w:t xml:space="preserve"> for the use of any service or procedure as outlined in this policy. These requests must be supported by the treating provider(s) medical records. Policy Date: 9/1/2019.</w:t>
      </w:r>
    </w:p>
    <w:p w:rsidR="00555904" w:rsidRPr="00E60AC1" w:rsidRDefault="00555904" w:rsidP="00555904">
      <w:pPr>
        <w:spacing w:after="120"/>
        <w:rPr>
          <w:rFonts w:eastAsiaTheme="minorHAnsi" w:cstheme="minorBidi"/>
          <w:szCs w:val="30"/>
        </w:rPr>
      </w:pPr>
      <w:r w:rsidRPr="00E60AC1">
        <w:rPr>
          <w:rFonts w:eastAsiaTheme="minorHAnsi" w:cstheme="minorBidi"/>
          <w:szCs w:val="30"/>
        </w:rPr>
        <w:t xml:space="preserve">In your appeal, </w:t>
      </w:r>
      <w:r w:rsidRPr="00E60AC1">
        <w:rPr>
          <w:rFonts w:eastAsiaTheme="minorHAnsi" w:cstheme="minorBidi"/>
          <w:b/>
          <w:szCs w:val="30"/>
        </w:rPr>
        <w:t xml:space="preserve">reference experts in the field of lipedema and </w:t>
      </w:r>
      <w:r w:rsidR="00395C02">
        <w:rPr>
          <w:rFonts w:eastAsiaTheme="minorHAnsi" w:cstheme="minorBidi"/>
          <w:b/>
          <w:szCs w:val="30"/>
        </w:rPr>
        <w:t>liposuction</w:t>
      </w:r>
      <w:r w:rsidRPr="00E60AC1">
        <w:rPr>
          <w:rFonts w:eastAsiaTheme="minorHAnsi" w:cstheme="minorBidi"/>
          <w:szCs w:val="30"/>
        </w:rPr>
        <w:t>.</w:t>
      </w:r>
    </w:p>
    <w:p w:rsidR="00555904" w:rsidRPr="00E60AC1" w:rsidRDefault="00555904" w:rsidP="00555904">
      <w:pPr>
        <w:spacing w:after="120"/>
        <w:rPr>
          <w:rFonts w:eastAsiaTheme="minorHAnsi" w:cstheme="minorBidi"/>
          <w:szCs w:val="30"/>
        </w:rPr>
      </w:pPr>
      <w:r w:rsidRPr="00E60AC1">
        <w:rPr>
          <w:rFonts w:eastAsiaTheme="minorHAnsi" w:cstheme="minorBidi"/>
          <w:szCs w:val="30"/>
        </w:rPr>
        <w:t>I would first look at the FEB 2020 liposuction for lipedema outcomes research paper and the list of researchers. There is no reference to liposuction or lipedema for their liposuction or their CPT codes in the policy.</w:t>
      </w:r>
    </w:p>
    <w:p w:rsidR="00555904" w:rsidRPr="00E60AC1" w:rsidRDefault="00555904" w:rsidP="00555904">
      <w:pPr>
        <w:spacing w:after="120"/>
        <w:rPr>
          <w:rFonts w:eastAsiaTheme="minorHAnsi" w:cstheme="minorBidi"/>
          <w:szCs w:val="30"/>
        </w:rPr>
      </w:pPr>
      <w:r w:rsidRPr="00E60AC1">
        <w:rPr>
          <w:rFonts w:eastAsiaTheme="minorHAnsi" w:cstheme="minorBidi"/>
          <w:szCs w:val="30"/>
        </w:rPr>
        <w:t>***</w:t>
      </w:r>
    </w:p>
    <w:p w:rsidR="00555904" w:rsidRPr="00E60AC1" w:rsidRDefault="00555904" w:rsidP="00555904">
      <w:pPr>
        <w:spacing w:after="120"/>
        <w:rPr>
          <w:rFonts w:eastAsiaTheme="minorHAnsi" w:cstheme="minorBidi"/>
          <w:szCs w:val="30"/>
        </w:rPr>
      </w:pPr>
      <w:proofErr w:type="spellStart"/>
      <w:proofErr w:type="gramStart"/>
      <w:r w:rsidRPr="00E60AC1">
        <w:rPr>
          <w:rFonts w:eastAsiaTheme="minorHAnsi" w:cstheme="minorBidi"/>
          <w:b/>
          <w:szCs w:val="30"/>
        </w:rPr>
        <w:t>HealthNet</w:t>
      </w:r>
      <w:proofErr w:type="spellEnd"/>
      <w:r w:rsidRPr="00E60AC1">
        <w:rPr>
          <w:rFonts w:eastAsiaTheme="minorHAnsi" w:cstheme="minorBidi"/>
          <w:b/>
          <w:szCs w:val="30"/>
        </w:rPr>
        <w:t xml:space="preserve"> </w:t>
      </w:r>
      <w:r w:rsidRPr="00E60AC1">
        <w:rPr>
          <w:rFonts w:eastAsiaTheme="minorHAnsi" w:cstheme="minorBidi"/>
          <w:szCs w:val="30"/>
        </w:rPr>
        <w:t>E/I/U Policy 1/1/2020; some Medicaid policies.</w:t>
      </w:r>
      <w:proofErr w:type="gramEnd"/>
    </w:p>
    <w:p w:rsidR="00555904" w:rsidRPr="00E60AC1" w:rsidRDefault="00555904" w:rsidP="00555904">
      <w:pPr>
        <w:spacing w:after="120"/>
        <w:rPr>
          <w:rFonts w:eastAsiaTheme="minorHAnsi" w:cstheme="minorBidi"/>
          <w:szCs w:val="30"/>
        </w:rPr>
      </w:pPr>
      <w:r w:rsidRPr="00E60AC1">
        <w:rPr>
          <w:rFonts w:eastAsiaTheme="minorHAnsi" w:cstheme="minorBidi"/>
          <w:szCs w:val="30"/>
        </w:rPr>
        <w:t>Health Net considers as Experimental or Investigational if it meets any of the following:</w:t>
      </w:r>
    </w:p>
    <w:p w:rsidR="00555904" w:rsidRPr="00E60AC1" w:rsidRDefault="00555904" w:rsidP="000A03F4">
      <w:pPr>
        <w:numPr>
          <w:ilvl w:val="0"/>
          <w:numId w:val="14"/>
        </w:numPr>
        <w:spacing w:after="120"/>
        <w:contextualSpacing/>
        <w:rPr>
          <w:rFonts w:eastAsiaTheme="minorHAnsi" w:cstheme="minorBidi"/>
          <w:szCs w:val="30"/>
        </w:rPr>
      </w:pPr>
      <w:r w:rsidRPr="00E60AC1">
        <w:rPr>
          <w:rFonts w:eastAsiaTheme="minorHAnsi" w:cstheme="minorBidi"/>
          <w:szCs w:val="30"/>
        </w:rPr>
        <w:lastRenderedPageBreak/>
        <w:t xml:space="preserve">It is </w:t>
      </w:r>
      <w:r w:rsidRPr="00E60AC1">
        <w:rPr>
          <w:rFonts w:eastAsiaTheme="minorHAnsi" w:cstheme="minorBidi"/>
          <w:b/>
          <w:szCs w:val="30"/>
        </w:rPr>
        <w:t>currently the subject of active and credible evaluation</w:t>
      </w:r>
      <w:r w:rsidRPr="00E60AC1">
        <w:rPr>
          <w:rFonts w:eastAsiaTheme="minorHAnsi" w:cstheme="minorBidi"/>
          <w:szCs w:val="30"/>
        </w:rPr>
        <w:t xml:space="preserve"> (e.g., clinical trials or research) to determine: clinical efficacy, therapeutic value or beneficial effects on health outcomes, or benefits beyond any established medical based alternative. [this verbiage suggests to me that they could deny any procedure currently being evaluated - Jeff]</w:t>
      </w:r>
    </w:p>
    <w:p w:rsidR="00555904" w:rsidRPr="00E60AC1" w:rsidRDefault="00555904" w:rsidP="000A03F4">
      <w:pPr>
        <w:numPr>
          <w:ilvl w:val="0"/>
          <w:numId w:val="14"/>
        </w:numPr>
        <w:spacing w:after="120"/>
        <w:contextualSpacing/>
        <w:rPr>
          <w:rFonts w:eastAsiaTheme="minorHAnsi" w:cstheme="minorBidi"/>
          <w:szCs w:val="30"/>
        </w:rPr>
      </w:pPr>
      <w:r>
        <w:rPr>
          <w:rFonts w:eastAsiaTheme="minorHAnsi" w:cstheme="minorBidi"/>
          <w:szCs w:val="30"/>
        </w:rPr>
        <w:t xml:space="preserve">Does not have </w:t>
      </w:r>
      <w:r w:rsidRPr="00E60AC1">
        <w:rPr>
          <w:rFonts w:eastAsiaTheme="minorHAnsi" w:cstheme="minorBidi"/>
          <w:szCs w:val="30"/>
        </w:rPr>
        <w:t>FDA approval.</w:t>
      </w:r>
    </w:p>
    <w:p w:rsidR="00555904" w:rsidRPr="00E60AC1" w:rsidRDefault="00555904" w:rsidP="000A03F4">
      <w:pPr>
        <w:numPr>
          <w:ilvl w:val="0"/>
          <w:numId w:val="14"/>
        </w:numPr>
        <w:spacing w:after="120"/>
        <w:contextualSpacing/>
        <w:rPr>
          <w:rFonts w:eastAsiaTheme="minorHAnsi" w:cstheme="minorBidi"/>
          <w:szCs w:val="30"/>
        </w:rPr>
      </w:pPr>
      <w:r w:rsidRPr="00E60AC1">
        <w:rPr>
          <w:rFonts w:eastAsiaTheme="minorHAnsi" w:cstheme="minorBidi"/>
          <w:szCs w:val="30"/>
        </w:rPr>
        <w:t xml:space="preserve">The most recent peer-reviewed scientific studies published or accepted for publication by </w:t>
      </w:r>
      <w:r w:rsidRPr="00E60AC1">
        <w:rPr>
          <w:rFonts w:eastAsiaTheme="minorHAnsi" w:cstheme="minorBidi"/>
          <w:b/>
          <w:szCs w:val="30"/>
        </w:rPr>
        <w:t>nationally recognized medical journals</w:t>
      </w:r>
      <w:r w:rsidRPr="00E60AC1">
        <w:rPr>
          <w:rFonts w:eastAsiaTheme="minorHAnsi" w:cstheme="minorBidi"/>
          <w:szCs w:val="30"/>
        </w:rPr>
        <w:t xml:space="preserve"> do not conclude, or are inconclusive in finding, that the Service is </w:t>
      </w:r>
      <w:r w:rsidRPr="00E60AC1">
        <w:rPr>
          <w:rFonts w:eastAsiaTheme="minorHAnsi" w:cstheme="minorBidi"/>
          <w:b/>
          <w:szCs w:val="30"/>
        </w:rPr>
        <w:t>safe and effective</w:t>
      </w:r>
      <w:r w:rsidRPr="00E60AC1">
        <w:rPr>
          <w:rFonts w:eastAsiaTheme="minorHAnsi" w:cstheme="minorBidi"/>
          <w:szCs w:val="30"/>
        </w:rPr>
        <w:t xml:space="preserve"> for the treatment if the condition for which authorization of the Service is requested. safe / effective</w:t>
      </w:r>
    </w:p>
    <w:p w:rsidR="00555904" w:rsidRPr="00E60AC1" w:rsidRDefault="00555904" w:rsidP="00555904">
      <w:pPr>
        <w:spacing w:after="120"/>
        <w:rPr>
          <w:rFonts w:eastAsiaTheme="minorHAnsi" w:cstheme="minorBidi"/>
          <w:szCs w:val="30"/>
        </w:rPr>
      </w:pPr>
      <w:r w:rsidRPr="00E60AC1">
        <w:rPr>
          <w:rFonts w:eastAsiaTheme="minorHAnsi" w:cstheme="minorBidi"/>
          <w:szCs w:val="30"/>
        </w:rPr>
        <w:t>Liposuction is not addressed or found in the policy document.</w:t>
      </w:r>
    </w:p>
    <w:p w:rsidR="00555904" w:rsidRPr="00E60AC1" w:rsidRDefault="00555904" w:rsidP="00555904">
      <w:pPr>
        <w:spacing w:after="120"/>
        <w:rPr>
          <w:rFonts w:eastAsiaTheme="minorHAnsi" w:cstheme="minorBidi"/>
          <w:szCs w:val="30"/>
        </w:rPr>
      </w:pPr>
      <w:r w:rsidRPr="00E60AC1">
        <w:rPr>
          <w:rFonts w:eastAsiaTheme="minorHAnsi" w:cstheme="minorBidi"/>
          <w:szCs w:val="30"/>
        </w:rPr>
        <w:t>***</w:t>
      </w:r>
    </w:p>
    <w:p w:rsidR="00555904" w:rsidRPr="00E60AC1" w:rsidRDefault="00555904" w:rsidP="00555904">
      <w:pPr>
        <w:spacing w:after="120"/>
        <w:rPr>
          <w:rFonts w:eastAsiaTheme="minorHAnsi" w:cstheme="minorBidi"/>
          <w:b/>
          <w:szCs w:val="30"/>
        </w:rPr>
      </w:pPr>
      <w:r w:rsidRPr="00E60AC1">
        <w:rPr>
          <w:rFonts w:eastAsiaTheme="minorHAnsi" w:cstheme="minorBidi"/>
          <w:b/>
          <w:szCs w:val="30"/>
        </w:rPr>
        <w:t>Meridian Health Plan</w:t>
      </w:r>
    </w:p>
    <w:p w:rsidR="00555904" w:rsidRPr="00E60AC1" w:rsidRDefault="00555904" w:rsidP="00555904">
      <w:pPr>
        <w:spacing w:after="120"/>
        <w:rPr>
          <w:rFonts w:eastAsiaTheme="minorHAnsi" w:cstheme="minorBidi"/>
          <w:szCs w:val="30"/>
        </w:rPr>
      </w:pPr>
      <w:r w:rsidRPr="00E60AC1">
        <w:rPr>
          <w:rFonts w:eastAsiaTheme="minorHAnsi" w:cstheme="minorBidi"/>
          <w:szCs w:val="30"/>
        </w:rPr>
        <w:t xml:space="preserve">E/I/U is any procedure, device or pharmaceutical agent that is </w:t>
      </w:r>
      <w:r w:rsidRPr="00E60AC1">
        <w:rPr>
          <w:rFonts w:eastAsiaTheme="minorHAnsi" w:cstheme="minorBidi"/>
          <w:b/>
          <w:szCs w:val="30"/>
        </w:rPr>
        <w:t>still undergoing pre-clinical or clinical evaluation [could deny anything - Jeff]</w:t>
      </w:r>
      <w:r w:rsidRPr="00E60AC1">
        <w:rPr>
          <w:rFonts w:eastAsiaTheme="minorHAnsi" w:cstheme="minorBidi"/>
          <w:szCs w:val="30"/>
        </w:rPr>
        <w:t xml:space="preserve">, and/or has not yet received regulatory approval. It is the use of a service, procedure or supply that is not recognized by the Plan as </w:t>
      </w:r>
      <w:r w:rsidRPr="00E60AC1">
        <w:rPr>
          <w:rFonts w:eastAsiaTheme="minorHAnsi" w:cstheme="minorBidi"/>
          <w:b/>
          <w:szCs w:val="30"/>
        </w:rPr>
        <w:t>standard medical care</w:t>
      </w:r>
      <w:r w:rsidRPr="00E60AC1">
        <w:rPr>
          <w:rFonts w:eastAsiaTheme="minorHAnsi" w:cstheme="minorBidi"/>
          <w:szCs w:val="30"/>
        </w:rPr>
        <w:t xml:space="preserve"> for the condition, disease, illness or injury being treated. A service, procedure or supply includes but is not limited to the diagnostic service, treatment, facility, equipment, drug or device. When basic safety and efficacy have been demonstrated by the experimental scientific process, the investigational phase begins. Policy Date: 11/1/2015</w:t>
      </w:r>
    </w:p>
    <w:p w:rsidR="00555904" w:rsidRPr="00E60AC1" w:rsidRDefault="00555904" w:rsidP="00555904">
      <w:pPr>
        <w:spacing w:after="120"/>
        <w:rPr>
          <w:rFonts w:eastAsiaTheme="minorHAnsi" w:cstheme="minorBidi"/>
          <w:szCs w:val="30"/>
        </w:rPr>
      </w:pPr>
      <w:r w:rsidRPr="00E60AC1">
        <w:rPr>
          <w:rFonts w:eastAsiaTheme="minorHAnsi" w:cstheme="minorBidi"/>
          <w:szCs w:val="30"/>
        </w:rPr>
        <w:t xml:space="preserve">Adequate evidence is defined as at </w:t>
      </w:r>
      <w:r w:rsidRPr="00E60AC1">
        <w:rPr>
          <w:rFonts w:eastAsiaTheme="minorHAnsi" w:cstheme="minorBidi"/>
          <w:b/>
          <w:szCs w:val="30"/>
        </w:rPr>
        <w:t>least two documents</w:t>
      </w:r>
      <w:r w:rsidRPr="00E60AC1">
        <w:rPr>
          <w:rFonts w:eastAsiaTheme="minorHAnsi" w:cstheme="minorBidi"/>
          <w:szCs w:val="30"/>
        </w:rPr>
        <w:t xml:space="preserve"> of medical and scientific evidence that indicate that the proposed treatment is likely to be beneficial to the member adequate evidence</w:t>
      </w:r>
    </w:p>
    <w:p w:rsidR="00555904" w:rsidRPr="00E60AC1" w:rsidRDefault="00555904" w:rsidP="00555904">
      <w:pPr>
        <w:spacing w:after="120"/>
        <w:rPr>
          <w:rFonts w:eastAsiaTheme="minorHAnsi" w:cstheme="minorBidi"/>
          <w:szCs w:val="30"/>
        </w:rPr>
      </w:pPr>
      <w:r w:rsidRPr="00E60AC1">
        <w:rPr>
          <w:rFonts w:eastAsiaTheme="minorHAnsi" w:cstheme="minorBidi"/>
          <w:szCs w:val="30"/>
        </w:rPr>
        <w:t>The Meridian Health Plan is particularly detailed. I copied it to a separate word document.</w:t>
      </w:r>
    </w:p>
    <w:p w:rsidR="00555904" w:rsidRPr="00E60AC1" w:rsidRDefault="00555904" w:rsidP="00555904">
      <w:pPr>
        <w:spacing w:after="120"/>
        <w:rPr>
          <w:rFonts w:eastAsiaTheme="minorHAnsi" w:cstheme="minorBidi"/>
          <w:szCs w:val="30"/>
        </w:rPr>
      </w:pPr>
      <w:r w:rsidRPr="00E60AC1">
        <w:rPr>
          <w:rFonts w:eastAsiaTheme="minorHAnsi" w:cstheme="minorBidi"/>
          <w:szCs w:val="30"/>
        </w:rPr>
        <w:t>***</w:t>
      </w:r>
    </w:p>
    <w:p w:rsidR="00555904" w:rsidRPr="00E60AC1" w:rsidRDefault="00555904" w:rsidP="00555904">
      <w:pPr>
        <w:spacing w:after="120"/>
        <w:rPr>
          <w:rFonts w:eastAsiaTheme="minorHAnsi" w:cstheme="minorBidi"/>
          <w:szCs w:val="30"/>
        </w:rPr>
      </w:pPr>
      <w:r w:rsidRPr="00E60AC1">
        <w:rPr>
          <w:rFonts w:eastAsiaTheme="minorHAnsi" w:cstheme="minorBidi"/>
          <w:b/>
          <w:szCs w:val="30"/>
        </w:rPr>
        <w:t xml:space="preserve">Molina Healthcare Experimental / Investigational Policy: </w:t>
      </w:r>
      <w:r w:rsidRPr="00E60AC1">
        <w:rPr>
          <w:rFonts w:eastAsiaTheme="minorHAnsi" w:cstheme="minorBidi"/>
          <w:szCs w:val="30"/>
        </w:rPr>
        <w:t>no reference to any specific CPT codes or procedures; Policy Date: 6/25/2014 (outdated)</w:t>
      </w:r>
    </w:p>
    <w:p w:rsidR="00555904" w:rsidRPr="00E60AC1" w:rsidRDefault="00555904" w:rsidP="00555904">
      <w:pPr>
        <w:spacing w:after="120"/>
        <w:rPr>
          <w:rFonts w:eastAsiaTheme="minorHAnsi" w:cstheme="minorBidi"/>
          <w:szCs w:val="30"/>
        </w:rPr>
      </w:pPr>
      <w:r w:rsidRPr="00E60AC1">
        <w:rPr>
          <w:rFonts w:eastAsiaTheme="minorHAnsi" w:cstheme="minorBidi"/>
          <w:szCs w:val="30"/>
        </w:rPr>
        <w:t>“Excluded…are procedures…that have not successfully completed a Phase III trial“</w:t>
      </w:r>
    </w:p>
    <w:p w:rsidR="00555904" w:rsidRPr="00E60AC1" w:rsidRDefault="00555904" w:rsidP="00555904">
      <w:pPr>
        <w:spacing w:after="120"/>
        <w:rPr>
          <w:rFonts w:eastAsiaTheme="minorHAnsi" w:cstheme="minorBidi"/>
          <w:szCs w:val="30"/>
        </w:rPr>
      </w:pPr>
      <w:r w:rsidRPr="00E60AC1">
        <w:rPr>
          <w:rFonts w:eastAsiaTheme="minorHAnsi" w:cstheme="minorBidi"/>
          <w:szCs w:val="30"/>
        </w:rPr>
        <w:t xml:space="preserve">Molina Healthcare Molina Healthcare defines the terms “experimental” or “investigational” or “unproven” (E/I/U) as the use of a technology drug, device, treatment or procedure that has not been recognized as having </w:t>
      </w:r>
      <w:r w:rsidRPr="00E60AC1">
        <w:rPr>
          <w:rFonts w:eastAsiaTheme="minorHAnsi" w:cstheme="minorBidi"/>
          <w:b/>
          <w:szCs w:val="30"/>
        </w:rPr>
        <w:t>proven benefit</w:t>
      </w:r>
      <w:r w:rsidRPr="00E60AC1">
        <w:rPr>
          <w:rFonts w:eastAsiaTheme="minorHAnsi" w:cstheme="minorBidi"/>
          <w:szCs w:val="30"/>
        </w:rPr>
        <w:t xml:space="preserve"> in clinical medicine for any condition, illness, disease or injury being treated</w:t>
      </w:r>
    </w:p>
    <w:p w:rsidR="00555904" w:rsidRPr="00E60AC1" w:rsidRDefault="00555904" w:rsidP="00555904">
      <w:pPr>
        <w:spacing w:after="120"/>
        <w:rPr>
          <w:rFonts w:eastAsiaTheme="minorHAnsi" w:cstheme="minorBidi"/>
          <w:szCs w:val="30"/>
        </w:rPr>
      </w:pPr>
      <w:r w:rsidRPr="00E60AC1">
        <w:rPr>
          <w:rFonts w:eastAsiaTheme="minorHAnsi" w:cstheme="minorBidi"/>
          <w:szCs w:val="30"/>
        </w:rPr>
        <w:t xml:space="preserve">Molina Healthcare has </w:t>
      </w:r>
      <w:r w:rsidRPr="00E60AC1">
        <w:rPr>
          <w:rFonts w:eastAsiaTheme="minorHAnsi" w:cstheme="minorBidi"/>
          <w:b/>
          <w:szCs w:val="30"/>
        </w:rPr>
        <w:t>five criteria</w:t>
      </w:r>
      <w:r w:rsidRPr="00E60AC1">
        <w:rPr>
          <w:rFonts w:eastAsiaTheme="minorHAnsi" w:cstheme="minorBidi"/>
          <w:szCs w:val="30"/>
        </w:rPr>
        <w:t>:</w:t>
      </w:r>
    </w:p>
    <w:p w:rsidR="00555904" w:rsidRPr="00E60AC1" w:rsidRDefault="00555904" w:rsidP="000A03F4">
      <w:pPr>
        <w:numPr>
          <w:ilvl w:val="0"/>
          <w:numId w:val="17"/>
        </w:numPr>
        <w:spacing w:after="120"/>
        <w:contextualSpacing/>
        <w:rPr>
          <w:rFonts w:eastAsiaTheme="minorHAnsi" w:cstheme="minorBidi"/>
          <w:szCs w:val="30"/>
        </w:rPr>
      </w:pPr>
      <w:r w:rsidRPr="00E60AC1">
        <w:rPr>
          <w:rFonts w:eastAsiaTheme="minorHAnsi" w:cstheme="minorBidi"/>
          <w:szCs w:val="30"/>
        </w:rPr>
        <w:t>FDA approval</w:t>
      </w:r>
    </w:p>
    <w:p w:rsidR="00555904" w:rsidRPr="00E60AC1" w:rsidRDefault="00555904" w:rsidP="000A03F4">
      <w:pPr>
        <w:numPr>
          <w:ilvl w:val="0"/>
          <w:numId w:val="17"/>
        </w:numPr>
        <w:spacing w:after="120"/>
        <w:contextualSpacing/>
        <w:rPr>
          <w:rFonts w:eastAsiaTheme="minorHAnsi" w:cstheme="minorBidi"/>
          <w:szCs w:val="30"/>
        </w:rPr>
      </w:pPr>
      <w:r w:rsidRPr="00E60AC1">
        <w:rPr>
          <w:rFonts w:eastAsiaTheme="minorHAnsi" w:cstheme="minorBidi"/>
          <w:szCs w:val="30"/>
        </w:rPr>
        <w:t xml:space="preserve">Published peer-reviewed literature must demonstrate the </w:t>
      </w:r>
      <w:r w:rsidRPr="00E60AC1">
        <w:rPr>
          <w:rFonts w:eastAsiaTheme="minorHAnsi" w:cstheme="minorBidi"/>
          <w:b/>
          <w:szCs w:val="30"/>
        </w:rPr>
        <w:t>proven beneficial impact</w:t>
      </w:r>
      <w:r w:rsidRPr="00E60AC1">
        <w:rPr>
          <w:rFonts w:eastAsiaTheme="minorHAnsi" w:cstheme="minorBidi"/>
          <w:szCs w:val="30"/>
        </w:rPr>
        <w:t xml:space="preserve"> of the service/procedure on health outcomes for the given indication.</w:t>
      </w:r>
    </w:p>
    <w:p w:rsidR="00555904" w:rsidRPr="00E60AC1" w:rsidRDefault="00555904" w:rsidP="000A03F4">
      <w:pPr>
        <w:numPr>
          <w:ilvl w:val="0"/>
          <w:numId w:val="17"/>
        </w:numPr>
        <w:spacing w:after="120"/>
        <w:contextualSpacing/>
        <w:rPr>
          <w:rFonts w:eastAsiaTheme="minorHAnsi" w:cstheme="minorBidi"/>
          <w:szCs w:val="30"/>
        </w:rPr>
      </w:pPr>
      <w:r w:rsidRPr="00E60AC1">
        <w:rPr>
          <w:rFonts w:eastAsiaTheme="minorHAnsi" w:cstheme="minorBidi"/>
          <w:szCs w:val="30"/>
        </w:rPr>
        <w:t xml:space="preserve">Published </w:t>
      </w:r>
      <w:r w:rsidRPr="00E60AC1">
        <w:rPr>
          <w:rFonts w:eastAsiaTheme="minorHAnsi" w:cstheme="minorBidi"/>
          <w:b/>
          <w:szCs w:val="30"/>
        </w:rPr>
        <w:t>peer-reviewed literature</w:t>
      </w:r>
      <w:r w:rsidRPr="00E60AC1">
        <w:rPr>
          <w:rFonts w:eastAsiaTheme="minorHAnsi" w:cstheme="minorBidi"/>
          <w:szCs w:val="30"/>
        </w:rPr>
        <w:t xml:space="preserve"> must demonstrate that the technology must be at least as effective as established technology for the given indication.</w:t>
      </w:r>
    </w:p>
    <w:p w:rsidR="00555904" w:rsidRPr="00E60AC1" w:rsidRDefault="00555904" w:rsidP="000A03F4">
      <w:pPr>
        <w:numPr>
          <w:ilvl w:val="0"/>
          <w:numId w:val="17"/>
        </w:numPr>
        <w:spacing w:after="120"/>
        <w:contextualSpacing/>
        <w:rPr>
          <w:rFonts w:eastAsiaTheme="minorHAnsi" w:cstheme="minorBidi"/>
          <w:szCs w:val="30"/>
        </w:rPr>
      </w:pPr>
      <w:r w:rsidRPr="00E60AC1">
        <w:rPr>
          <w:rFonts w:eastAsiaTheme="minorHAnsi" w:cstheme="minorBidi"/>
          <w:szCs w:val="30"/>
        </w:rPr>
        <w:t>Published peer-reviewed literature must demonstrate evidence that the technology improves health outcomes over time for the given indication.</w:t>
      </w:r>
    </w:p>
    <w:p w:rsidR="00555904" w:rsidRPr="00E60AC1" w:rsidRDefault="00555904" w:rsidP="000A03F4">
      <w:pPr>
        <w:numPr>
          <w:ilvl w:val="0"/>
          <w:numId w:val="17"/>
        </w:numPr>
        <w:spacing w:after="120"/>
        <w:contextualSpacing/>
        <w:rPr>
          <w:rFonts w:eastAsiaTheme="minorHAnsi" w:cstheme="minorBidi"/>
          <w:szCs w:val="30"/>
        </w:rPr>
      </w:pPr>
      <w:r w:rsidRPr="00E60AC1">
        <w:rPr>
          <w:rFonts w:eastAsiaTheme="minorHAnsi" w:cstheme="minorBidi"/>
          <w:szCs w:val="30"/>
        </w:rPr>
        <w:lastRenderedPageBreak/>
        <w:t>The outcomes for the given indication must be obtainable outside investigational settings within the medical community.</w:t>
      </w:r>
    </w:p>
    <w:p w:rsidR="00555904" w:rsidRPr="00E60AC1" w:rsidRDefault="00555904" w:rsidP="00555904">
      <w:pPr>
        <w:spacing w:after="120"/>
        <w:rPr>
          <w:rFonts w:eastAsiaTheme="minorHAnsi" w:cstheme="minorBidi"/>
          <w:szCs w:val="30"/>
        </w:rPr>
      </w:pPr>
      <w:r w:rsidRPr="00E60AC1">
        <w:rPr>
          <w:rFonts w:eastAsiaTheme="minorHAnsi" w:cstheme="minorBidi"/>
          <w:szCs w:val="30"/>
        </w:rPr>
        <w:t>***</w:t>
      </w:r>
    </w:p>
    <w:p w:rsidR="00555904" w:rsidRPr="00E60AC1" w:rsidRDefault="00555904" w:rsidP="00555904">
      <w:pPr>
        <w:spacing w:after="120"/>
        <w:rPr>
          <w:rFonts w:eastAsiaTheme="minorHAnsi" w:cstheme="minorBidi"/>
          <w:b/>
          <w:szCs w:val="30"/>
        </w:rPr>
      </w:pPr>
      <w:r w:rsidRPr="00E60AC1">
        <w:rPr>
          <w:rFonts w:eastAsiaTheme="minorHAnsi" w:cstheme="minorBidi"/>
          <w:b/>
          <w:szCs w:val="30"/>
        </w:rPr>
        <w:t>United Healthcare/Oxford Health Experimental / Investigational Policy</w:t>
      </w:r>
    </w:p>
    <w:p w:rsidR="00555904" w:rsidRPr="00E60AC1" w:rsidRDefault="00555904" w:rsidP="00555904">
      <w:pPr>
        <w:spacing w:after="120"/>
        <w:rPr>
          <w:rFonts w:eastAsiaTheme="minorHAnsi" w:cstheme="minorBidi"/>
          <w:szCs w:val="30"/>
        </w:rPr>
      </w:pPr>
      <w:r w:rsidRPr="00E60AC1">
        <w:rPr>
          <w:rFonts w:eastAsiaTheme="minorHAnsi" w:cstheme="minorBidi"/>
          <w:szCs w:val="30"/>
        </w:rPr>
        <w:t xml:space="preserve">This is for </w:t>
      </w:r>
      <w:r w:rsidRPr="00E60AC1">
        <w:rPr>
          <w:rFonts w:eastAsiaTheme="minorHAnsi" w:cstheme="minorBidi"/>
          <w:i/>
          <w:szCs w:val="30"/>
        </w:rPr>
        <w:t>Medicare coverage of clinical trials</w:t>
      </w:r>
      <w:r w:rsidRPr="00E60AC1">
        <w:rPr>
          <w:rFonts w:eastAsiaTheme="minorHAnsi" w:cstheme="minorBidi"/>
          <w:szCs w:val="30"/>
        </w:rPr>
        <w:t>; Policy Date: 1/1/2018</w:t>
      </w:r>
    </w:p>
    <w:p w:rsidR="00555904" w:rsidRPr="00E60AC1" w:rsidRDefault="00555904" w:rsidP="00555904">
      <w:pPr>
        <w:spacing w:after="120"/>
        <w:rPr>
          <w:rFonts w:eastAsiaTheme="minorHAnsi" w:cstheme="minorBidi"/>
          <w:szCs w:val="30"/>
        </w:rPr>
      </w:pPr>
      <w:r w:rsidRPr="00E60AC1">
        <w:rPr>
          <w:rFonts w:eastAsiaTheme="minorHAnsi" w:cstheme="minorBidi"/>
          <w:szCs w:val="30"/>
        </w:rPr>
        <w:t>Remember that federal or state mandates trump carrier policies. Individual plans vary. Oxford has plans in different states.</w:t>
      </w:r>
    </w:p>
    <w:p w:rsidR="00555904" w:rsidRPr="00E60AC1" w:rsidRDefault="00555904" w:rsidP="00555904">
      <w:pPr>
        <w:spacing w:after="120"/>
        <w:rPr>
          <w:rFonts w:eastAsiaTheme="minorHAnsi" w:cstheme="minorBidi"/>
          <w:szCs w:val="30"/>
        </w:rPr>
      </w:pPr>
      <w:r w:rsidRPr="00E60AC1">
        <w:rPr>
          <w:rFonts w:eastAsiaTheme="minorHAnsi" w:cstheme="minorBidi"/>
          <w:szCs w:val="30"/>
        </w:rPr>
        <w:t xml:space="preserve">Oxford recognizes that </w:t>
      </w:r>
      <w:r w:rsidRPr="00E60AC1">
        <w:rPr>
          <w:rFonts w:eastAsiaTheme="minorHAnsi" w:cstheme="minorBidi"/>
          <w:b/>
          <w:szCs w:val="30"/>
        </w:rPr>
        <w:t>peer-reviewed</w:t>
      </w:r>
      <w:r w:rsidRPr="00E60AC1">
        <w:rPr>
          <w:rFonts w:eastAsiaTheme="minorHAnsi" w:cstheme="minorBidi"/>
          <w:szCs w:val="30"/>
        </w:rPr>
        <w:t xml:space="preserve"> documents in scientific and medical literature may establish that an experimental and/or investigational treatment or procedure </w:t>
      </w:r>
      <w:r w:rsidRPr="00E60AC1">
        <w:rPr>
          <w:rFonts w:eastAsiaTheme="minorHAnsi" w:cstheme="minorBidi"/>
          <w:b/>
          <w:szCs w:val="30"/>
        </w:rPr>
        <w:t>may be better than</w:t>
      </w:r>
      <w:r w:rsidRPr="00E60AC1">
        <w:rPr>
          <w:rFonts w:eastAsiaTheme="minorHAnsi" w:cstheme="minorBidi"/>
          <w:szCs w:val="30"/>
        </w:rPr>
        <w:t xml:space="preserve"> the standard treatments available to treat a member’s life threatening or disabling condition and/or disease. [Way this reads is more lenient than others; more leeway to appeal and argue your case - Jeff].</w:t>
      </w:r>
    </w:p>
    <w:p w:rsidR="00555904" w:rsidRPr="00E60AC1" w:rsidRDefault="00555904" w:rsidP="00555904">
      <w:pPr>
        <w:spacing w:after="120"/>
        <w:rPr>
          <w:rFonts w:eastAsiaTheme="minorHAnsi" w:cstheme="minorBidi"/>
          <w:szCs w:val="30"/>
        </w:rPr>
      </w:pPr>
      <w:r w:rsidRPr="00E60AC1">
        <w:rPr>
          <w:rFonts w:eastAsiaTheme="minorHAnsi" w:cstheme="minorBidi"/>
          <w:szCs w:val="30"/>
        </w:rPr>
        <w:t>Oxford has determined that it will create a limited exception to the exclusion of experimental and investigational treatments and provide coverage for in-network experimental and investigational procedures that meet the criteria set forth in this policy. Such coverage is subject to the member’s other benefits and exclusions. Oxford’s determination of whether the criteria have been met will be based upon the opinion of an independent consultant/peer reviewer with expertise in the area of practice appropriate to treat the member’s condition or disease.</w:t>
      </w:r>
    </w:p>
    <w:p w:rsidR="00555904" w:rsidRPr="00E60AC1" w:rsidRDefault="00555904" w:rsidP="00555904">
      <w:pPr>
        <w:spacing w:after="120"/>
        <w:rPr>
          <w:rFonts w:eastAsiaTheme="minorHAnsi" w:cstheme="minorBidi"/>
          <w:szCs w:val="30"/>
        </w:rPr>
      </w:pPr>
      <w:r w:rsidRPr="00E60AC1">
        <w:rPr>
          <w:rFonts w:eastAsiaTheme="minorHAnsi" w:cstheme="minorBidi"/>
          <w:szCs w:val="30"/>
        </w:rPr>
        <w:t>Exception: For New York Plans, the member's condition and/or disease is not required to be life threatening or disabling.</w:t>
      </w:r>
    </w:p>
    <w:p w:rsidR="00555904" w:rsidRPr="00E60AC1" w:rsidRDefault="00555904" w:rsidP="00555904">
      <w:pPr>
        <w:spacing w:after="120"/>
        <w:rPr>
          <w:rFonts w:eastAsiaTheme="minorHAnsi" w:cstheme="minorBidi"/>
          <w:szCs w:val="30"/>
        </w:rPr>
      </w:pPr>
      <w:r w:rsidRPr="00E60AC1">
        <w:rPr>
          <w:rFonts w:eastAsiaTheme="minorHAnsi" w:cstheme="minorBidi"/>
          <w:szCs w:val="30"/>
        </w:rPr>
        <w:t xml:space="preserve">United Healthcare/Oxford Health Under no circumstances will this policy extend coverage to </w:t>
      </w:r>
      <w:r w:rsidRPr="00E60AC1">
        <w:rPr>
          <w:rFonts w:eastAsiaTheme="minorHAnsi" w:cstheme="minorBidi"/>
          <w:b/>
          <w:szCs w:val="30"/>
        </w:rPr>
        <w:t>unproven therapies</w:t>
      </w:r>
      <w:r w:rsidRPr="00E60AC1">
        <w:rPr>
          <w:rFonts w:eastAsiaTheme="minorHAnsi" w:cstheme="minorBidi"/>
          <w:szCs w:val="30"/>
        </w:rPr>
        <w:t>. [United Healthcare is the only carrier I’ve found so far that provides a separate definition of “unproven.” - Jeff]</w:t>
      </w:r>
    </w:p>
    <w:p w:rsidR="00555904" w:rsidRPr="00E60AC1" w:rsidRDefault="00555904" w:rsidP="00555904">
      <w:pPr>
        <w:spacing w:after="120"/>
        <w:ind w:left="720"/>
        <w:rPr>
          <w:rFonts w:eastAsiaTheme="minorHAnsi" w:cstheme="minorBidi"/>
          <w:szCs w:val="30"/>
        </w:rPr>
      </w:pPr>
      <w:r w:rsidRPr="00E60AC1">
        <w:rPr>
          <w:rFonts w:eastAsiaTheme="minorHAnsi" w:cstheme="minorBidi"/>
          <w:b/>
          <w:szCs w:val="30"/>
        </w:rPr>
        <w:t>Unproven therapies</w:t>
      </w:r>
      <w:r w:rsidRPr="00E60AC1">
        <w:rPr>
          <w:rFonts w:eastAsiaTheme="minorHAnsi" w:cstheme="minorBidi"/>
          <w:szCs w:val="30"/>
        </w:rPr>
        <w:t xml:space="preserve"> are treatments or procedures that lack significant medical documentation to support their medical effectiveness. Oxford does not provide coverage for any treatment modality that has not been proven medically effective or is not generally recognized as effective or appropriate for the particular diagnosis or treatment of the member’s particular condition.</w:t>
      </w:r>
    </w:p>
    <w:p w:rsidR="00555904" w:rsidRPr="00E60AC1" w:rsidRDefault="00555904" w:rsidP="00555904">
      <w:pPr>
        <w:spacing w:after="120"/>
        <w:rPr>
          <w:rFonts w:eastAsiaTheme="minorHAnsi" w:cstheme="minorBidi"/>
          <w:szCs w:val="30"/>
        </w:rPr>
      </w:pPr>
      <w:r w:rsidRPr="00E60AC1">
        <w:rPr>
          <w:rFonts w:eastAsiaTheme="minorHAnsi" w:cstheme="minorBidi"/>
          <w:szCs w:val="30"/>
        </w:rPr>
        <w:t xml:space="preserve">Documentation Requirements: The member’s </w:t>
      </w:r>
      <w:r w:rsidRPr="00E60AC1">
        <w:rPr>
          <w:rFonts w:eastAsiaTheme="minorHAnsi" w:cstheme="minorBidi"/>
          <w:b/>
          <w:szCs w:val="30"/>
        </w:rPr>
        <w:t>medical record</w:t>
      </w:r>
      <w:r w:rsidRPr="00E60AC1">
        <w:rPr>
          <w:rFonts w:eastAsiaTheme="minorHAnsi" w:cstheme="minorBidi"/>
          <w:szCs w:val="30"/>
        </w:rPr>
        <w:t xml:space="preserve">, in conjunction with at least </w:t>
      </w:r>
      <w:r w:rsidRPr="00E60AC1">
        <w:rPr>
          <w:rFonts w:eastAsiaTheme="minorHAnsi" w:cstheme="minorBidi"/>
          <w:b/>
          <w:szCs w:val="30"/>
        </w:rPr>
        <w:t>two (2) published peer-reviewed documents</w:t>
      </w:r>
      <w:r w:rsidRPr="00E60AC1">
        <w:rPr>
          <w:rFonts w:eastAsiaTheme="minorHAnsi" w:cstheme="minorBidi"/>
          <w:szCs w:val="30"/>
        </w:rPr>
        <w:t xml:space="preserve"> from the available scientific and medical evidence and any other pertinent information supplied, must establish that the proposed experimental or investigational treatment is likely to be more beneficial that any standard treatment(s) for the member’s life-threatening or disabling condition or disease.*</w:t>
      </w:r>
    </w:p>
    <w:p w:rsidR="00555904" w:rsidRPr="00E60AC1" w:rsidRDefault="00555904" w:rsidP="00555904">
      <w:pPr>
        <w:spacing w:after="120"/>
        <w:rPr>
          <w:rFonts w:eastAsiaTheme="minorHAnsi" w:cstheme="minorBidi"/>
          <w:szCs w:val="30"/>
        </w:rPr>
      </w:pPr>
      <w:r w:rsidRPr="00E60AC1">
        <w:rPr>
          <w:rFonts w:eastAsiaTheme="minorHAnsi" w:cstheme="minorBidi"/>
          <w:szCs w:val="30"/>
        </w:rPr>
        <w:t>The UH policy is long and very detailed; recommend reading for the ambitious.</w:t>
      </w:r>
    </w:p>
    <w:p w:rsidR="00555904" w:rsidRPr="00E60AC1" w:rsidRDefault="00555904" w:rsidP="00555904">
      <w:pPr>
        <w:spacing w:after="120"/>
        <w:rPr>
          <w:rFonts w:eastAsiaTheme="minorHAnsi" w:cstheme="minorBidi"/>
          <w:szCs w:val="30"/>
        </w:rPr>
      </w:pPr>
      <w:r w:rsidRPr="00E60AC1">
        <w:rPr>
          <w:rFonts w:eastAsiaTheme="minorHAnsi" w:cstheme="minorBidi"/>
          <w:szCs w:val="30"/>
        </w:rPr>
        <w:t>***</w:t>
      </w:r>
    </w:p>
    <w:p w:rsidR="00555904" w:rsidRPr="00E60AC1" w:rsidRDefault="00555904" w:rsidP="00555904">
      <w:pPr>
        <w:spacing w:after="120"/>
        <w:rPr>
          <w:rFonts w:eastAsiaTheme="minorHAnsi" w:cstheme="minorBidi"/>
          <w:szCs w:val="30"/>
        </w:rPr>
      </w:pPr>
      <w:r w:rsidRPr="00E60AC1">
        <w:rPr>
          <w:rFonts w:eastAsiaTheme="minorHAnsi" w:cstheme="minorBidi"/>
          <w:b/>
          <w:szCs w:val="30"/>
        </w:rPr>
        <w:t>Ventura County Health Plan Experimental / Investigational</w:t>
      </w:r>
      <w:r w:rsidRPr="00E60AC1">
        <w:rPr>
          <w:rFonts w:eastAsiaTheme="minorHAnsi" w:cstheme="minorBidi"/>
          <w:szCs w:val="30"/>
        </w:rPr>
        <w:t xml:space="preserve"> Policy Date: 2/14/2019</w:t>
      </w:r>
    </w:p>
    <w:p w:rsidR="00555904" w:rsidRPr="00E60AC1" w:rsidRDefault="00555904" w:rsidP="00555904">
      <w:pPr>
        <w:spacing w:after="120"/>
        <w:rPr>
          <w:rFonts w:eastAsiaTheme="minorHAnsi" w:cstheme="minorBidi"/>
          <w:szCs w:val="30"/>
        </w:rPr>
      </w:pPr>
      <w:r w:rsidRPr="00E60AC1">
        <w:rPr>
          <w:rFonts w:eastAsiaTheme="minorHAnsi" w:cstheme="minorBidi"/>
          <w:szCs w:val="30"/>
        </w:rPr>
        <w:t>Approval for E/I/U procedures must be consistent with §1370.4 of the Knox Keene Act, experimental or investigational procedures:</w:t>
      </w:r>
    </w:p>
    <w:p w:rsidR="00555904" w:rsidRPr="00E60AC1" w:rsidRDefault="00555904" w:rsidP="00555904">
      <w:pPr>
        <w:spacing w:after="120"/>
        <w:ind w:left="720"/>
        <w:rPr>
          <w:rFonts w:eastAsiaTheme="minorHAnsi" w:cstheme="minorBidi"/>
          <w:szCs w:val="30"/>
        </w:rPr>
      </w:pPr>
      <w:r w:rsidRPr="00E60AC1">
        <w:rPr>
          <w:rFonts w:eastAsiaTheme="minorHAnsi" w:cstheme="minorBidi"/>
          <w:szCs w:val="30"/>
        </w:rPr>
        <w:lastRenderedPageBreak/>
        <w:t>Life-threatening condition; standard treatment unsuccessful, ineffective and proposed treatment likely to be effective; treatment is "promising."</w:t>
      </w:r>
    </w:p>
    <w:p w:rsidR="00555904" w:rsidRPr="00E60AC1" w:rsidRDefault="00555904" w:rsidP="00555904">
      <w:pPr>
        <w:spacing w:after="120"/>
        <w:rPr>
          <w:rFonts w:eastAsiaTheme="minorHAnsi" w:cstheme="minorBidi"/>
          <w:szCs w:val="30"/>
        </w:rPr>
      </w:pPr>
      <w:r w:rsidRPr="00E60AC1">
        <w:rPr>
          <w:rFonts w:eastAsiaTheme="minorHAnsi" w:cstheme="minorBidi"/>
          <w:szCs w:val="30"/>
        </w:rPr>
        <w:t xml:space="preserve">A </w:t>
      </w:r>
      <w:r w:rsidRPr="00E60AC1">
        <w:rPr>
          <w:rFonts w:eastAsiaTheme="minorHAnsi" w:cstheme="minorBidi"/>
          <w:b/>
          <w:szCs w:val="30"/>
        </w:rPr>
        <w:t>promising treatment</w:t>
      </w:r>
      <w:r w:rsidRPr="00E60AC1">
        <w:rPr>
          <w:rFonts w:eastAsiaTheme="minorHAnsi" w:cstheme="minorBidi"/>
          <w:szCs w:val="30"/>
        </w:rPr>
        <w:t xml:space="preserve"> is one that has shown effectiveness as supported in credible peer reviewed literature or by the credible medical opinion of independent medical experts in the relevant specialty, designated by VCHCP. [First instance of “promising treatment” defined - Jeff]</w:t>
      </w:r>
    </w:p>
    <w:p w:rsidR="00555904" w:rsidRPr="00E60AC1" w:rsidRDefault="00555904" w:rsidP="00555904">
      <w:pPr>
        <w:spacing w:after="120"/>
        <w:rPr>
          <w:rFonts w:eastAsiaTheme="minorHAnsi" w:cstheme="minorBidi"/>
          <w:szCs w:val="30"/>
        </w:rPr>
      </w:pPr>
      <w:r w:rsidRPr="00E60AC1">
        <w:rPr>
          <w:rFonts w:eastAsiaTheme="minorHAnsi" w:cstheme="minorBidi"/>
          <w:szCs w:val="30"/>
        </w:rPr>
        <w:t xml:space="preserve">This policy outlines how to get an </w:t>
      </w:r>
      <w:r w:rsidRPr="00E60AC1">
        <w:rPr>
          <w:rFonts w:eastAsiaTheme="minorHAnsi" w:cstheme="minorBidi"/>
          <w:b/>
          <w:szCs w:val="30"/>
        </w:rPr>
        <w:t>E/I/U treatment approved</w:t>
      </w:r>
      <w:r w:rsidRPr="00E60AC1">
        <w:rPr>
          <w:rFonts w:eastAsiaTheme="minorHAnsi" w:cstheme="minorBidi"/>
          <w:szCs w:val="30"/>
        </w:rPr>
        <w:t xml:space="preserve">; it is not how to avoid the designation, it is how to </w:t>
      </w:r>
      <w:r w:rsidRPr="00E60AC1">
        <w:rPr>
          <w:rFonts w:eastAsiaTheme="minorHAnsi" w:cstheme="minorBidi"/>
          <w:b/>
          <w:szCs w:val="30"/>
        </w:rPr>
        <w:t>get an exception</w:t>
      </w:r>
      <w:r w:rsidRPr="00E60AC1">
        <w:rPr>
          <w:rFonts w:eastAsiaTheme="minorHAnsi" w:cstheme="minorBidi"/>
          <w:szCs w:val="30"/>
        </w:rPr>
        <w:t xml:space="preserve"> to a procedure that is listed as not covered</w:t>
      </w:r>
      <w:proofErr w:type="gramStart"/>
      <w:r w:rsidRPr="00E60AC1">
        <w:rPr>
          <w:rFonts w:eastAsiaTheme="minorHAnsi" w:cstheme="minorBidi"/>
          <w:szCs w:val="30"/>
        </w:rPr>
        <w:t>..</w:t>
      </w:r>
      <w:proofErr w:type="gramEnd"/>
    </w:p>
    <w:p w:rsidR="00555904" w:rsidRPr="00E60AC1" w:rsidRDefault="00555904" w:rsidP="00555904">
      <w:pPr>
        <w:spacing w:after="120"/>
        <w:rPr>
          <w:rFonts w:eastAsiaTheme="minorHAnsi" w:cstheme="minorBidi"/>
          <w:szCs w:val="30"/>
        </w:rPr>
      </w:pPr>
      <w:r w:rsidRPr="00E60AC1">
        <w:rPr>
          <w:rFonts w:eastAsiaTheme="minorHAnsi" w:cstheme="minorBidi"/>
          <w:szCs w:val="30"/>
        </w:rPr>
        <w:t>***</w:t>
      </w:r>
    </w:p>
    <w:p w:rsidR="00555904" w:rsidRPr="00E60AC1" w:rsidRDefault="00555904" w:rsidP="00555904">
      <w:pPr>
        <w:spacing w:after="120"/>
        <w:rPr>
          <w:rFonts w:eastAsiaTheme="minorHAnsi" w:cstheme="minorBidi"/>
          <w:szCs w:val="30"/>
        </w:rPr>
      </w:pPr>
      <w:r w:rsidRPr="00E60AC1">
        <w:rPr>
          <w:rFonts w:eastAsiaTheme="minorHAnsi" w:cstheme="minorBidi"/>
          <w:b/>
          <w:szCs w:val="30"/>
        </w:rPr>
        <w:t>Wellmark BC-BS</w:t>
      </w:r>
      <w:r w:rsidRPr="00E60AC1">
        <w:rPr>
          <w:rFonts w:eastAsiaTheme="minorHAnsi" w:cstheme="minorBidi"/>
          <w:szCs w:val="30"/>
        </w:rPr>
        <w:t xml:space="preserve"> is in Iowa and South Dakota. It is dominant in Iowa. It is an independent licensee.</w:t>
      </w:r>
    </w:p>
    <w:p w:rsidR="00555904" w:rsidRPr="00E60AC1" w:rsidRDefault="00555904" w:rsidP="00555904">
      <w:pPr>
        <w:spacing w:after="120"/>
        <w:rPr>
          <w:rFonts w:eastAsiaTheme="minorHAnsi" w:cstheme="minorBidi"/>
          <w:szCs w:val="30"/>
        </w:rPr>
      </w:pPr>
      <w:r w:rsidRPr="00E60AC1">
        <w:rPr>
          <w:rFonts w:eastAsiaTheme="minorHAnsi" w:cstheme="minorBidi"/>
          <w:szCs w:val="30"/>
        </w:rPr>
        <w:t xml:space="preserve">The terms "unproven, experimental or investigational" are generically defined as: A supply, procedure, therapy or device whose </w:t>
      </w:r>
      <w:r w:rsidRPr="00E60AC1">
        <w:rPr>
          <w:rFonts w:eastAsiaTheme="minorHAnsi" w:cstheme="minorBidi"/>
          <w:b/>
          <w:szCs w:val="30"/>
        </w:rPr>
        <w:t>effectiveness has not been demonstrated</w:t>
      </w:r>
      <w:r w:rsidRPr="00E60AC1">
        <w:rPr>
          <w:rFonts w:eastAsiaTheme="minorHAnsi" w:cstheme="minorBidi"/>
          <w:szCs w:val="30"/>
        </w:rPr>
        <w:t xml:space="preserve"> by required scientific evidence and properly authorized by governing entities in order to be acknowledged as medically effective for the improvement of function for specific conditions or treatment. Policy Date: 2/6/2020</w:t>
      </w:r>
    </w:p>
    <w:p w:rsidR="00555904" w:rsidRPr="00E60AC1" w:rsidRDefault="00555904" w:rsidP="00555904">
      <w:pPr>
        <w:spacing w:after="120"/>
        <w:rPr>
          <w:rFonts w:eastAsiaTheme="minorHAnsi" w:cstheme="minorBidi"/>
          <w:szCs w:val="30"/>
        </w:rPr>
      </w:pPr>
      <w:r w:rsidRPr="00E60AC1">
        <w:rPr>
          <w:rFonts w:eastAsiaTheme="minorHAnsi" w:cstheme="minorBidi"/>
          <w:szCs w:val="30"/>
        </w:rPr>
        <w:t xml:space="preserve">A treatment is considered investigational or experimental when it has progressed to limited human application, but has not </w:t>
      </w:r>
      <w:r w:rsidRPr="00E60AC1">
        <w:rPr>
          <w:rFonts w:eastAsiaTheme="minorHAnsi" w:cstheme="minorBidi"/>
          <w:b/>
          <w:szCs w:val="30"/>
        </w:rPr>
        <w:t>achieved recognition</w:t>
      </w:r>
      <w:r w:rsidRPr="00E60AC1">
        <w:rPr>
          <w:rFonts w:eastAsiaTheme="minorHAnsi" w:cstheme="minorBidi"/>
          <w:szCs w:val="30"/>
        </w:rPr>
        <w:t xml:space="preserve"> as being </w:t>
      </w:r>
      <w:r w:rsidRPr="00E60AC1">
        <w:rPr>
          <w:rFonts w:eastAsiaTheme="minorHAnsi" w:cstheme="minorBidi"/>
          <w:b/>
          <w:szCs w:val="30"/>
        </w:rPr>
        <w:t>proven effective</w:t>
      </w:r>
      <w:r w:rsidRPr="00E60AC1">
        <w:rPr>
          <w:rFonts w:eastAsiaTheme="minorHAnsi" w:cstheme="minorBidi"/>
          <w:szCs w:val="30"/>
        </w:rPr>
        <w:t xml:space="preserve"> in clinical medicine. 2/6/2020</w:t>
      </w:r>
    </w:p>
    <w:p w:rsidR="00555904" w:rsidRPr="00E60AC1" w:rsidRDefault="00555904" w:rsidP="00555904">
      <w:pPr>
        <w:spacing w:after="120"/>
        <w:rPr>
          <w:rFonts w:eastAsiaTheme="minorHAnsi" w:cstheme="minorBidi"/>
          <w:szCs w:val="30"/>
        </w:rPr>
      </w:pPr>
      <w:r w:rsidRPr="00E60AC1">
        <w:rPr>
          <w:rFonts w:eastAsiaTheme="minorHAnsi" w:cstheme="minorBidi"/>
          <w:szCs w:val="30"/>
        </w:rPr>
        <w:t>To determine investigational or experimental status, we may refer to the technical criteria established by the Blue Cross and Blue Shield Association, including whether a service, supply, device, or drug meets these criteria:</w:t>
      </w:r>
    </w:p>
    <w:p w:rsidR="00555904" w:rsidRPr="00E60AC1" w:rsidRDefault="00555904" w:rsidP="00555904">
      <w:pPr>
        <w:spacing w:after="120"/>
        <w:rPr>
          <w:rFonts w:eastAsiaTheme="minorHAnsi" w:cstheme="minorBidi"/>
          <w:szCs w:val="30"/>
        </w:rPr>
      </w:pPr>
      <w:r w:rsidRPr="00E60AC1">
        <w:rPr>
          <w:rFonts w:eastAsiaTheme="minorHAnsi" w:cstheme="minorBidi"/>
          <w:szCs w:val="30"/>
        </w:rPr>
        <w:t>It has final approval from the appropriate governmental regulatory bodies. FDA approved</w:t>
      </w:r>
    </w:p>
    <w:p w:rsidR="00555904" w:rsidRPr="00E60AC1" w:rsidRDefault="00555904" w:rsidP="000A03F4">
      <w:pPr>
        <w:numPr>
          <w:ilvl w:val="0"/>
          <w:numId w:val="15"/>
        </w:numPr>
        <w:spacing w:after="120"/>
        <w:contextualSpacing/>
        <w:rPr>
          <w:rFonts w:eastAsiaTheme="minorHAnsi" w:cstheme="minorBidi"/>
          <w:szCs w:val="30"/>
        </w:rPr>
      </w:pPr>
      <w:r w:rsidRPr="00E60AC1">
        <w:rPr>
          <w:rFonts w:eastAsiaTheme="minorHAnsi" w:cstheme="minorBidi"/>
          <w:szCs w:val="30"/>
        </w:rPr>
        <w:t>The scientific evidence must permit conclusions concerning its effect on health outcomes. conclusions are overwhelming and consistent</w:t>
      </w:r>
    </w:p>
    <w:p w:rsidR="00555904" w:rsidRPr="00E60AC1" w:rsidRDefault="00555904" w:rsidP="000A03F4">
      <w:pPr>
        <w:numPr>
          <w:ilvl w:val="0"/>
          <w:numId w:val="15"/>
        </w:numPr>
        <w:spacing w:after="120"/>
        <w:contextualSpacing/>
        <w:rPr>
          <w:rFonts w:eastAsiaTheme="minorHAnsi" w:cstheme="minorBidi"/>
          <w:szCs w:val="30"/>
        </w:rPr>
      </w:pPr>
      <w:r w:rsidRPr="00E60AC1">
        <w:rPr>
          <w:rFonts w:eastAsiaTheme="minorHAnsi" w:cstheme="minorBidi"/>
          <w:szCs w:val="30"/>
        </w:rPr>
        <w:t>It improves the net health outcome. focus on net health outcomes</w:t>
      </w:r>
    </w:p>
    <w:p w:rsidR="00555904" w:rsidRPr="00E60AC1" w:rsidRDefault="00555904" w:rsidP="000A03F4">
      <w:pPr>
        <w:numPr>
          <w:ilvl w:val="0"/>
          <w:numId w:val="15"/>
        </w:numPr>
        <w:spacing w:after="120"/>
        <w:contextualSpacing/>
        <w:rPr>
          <w:rFonts w:eastAsiaTheme="minorHAnsi" w:cstheme="minorBidi"/>
          <w:szCs w:val="30"/>
        </w:rPr>
      </w:pPr>
      <w:r w:rsidRPr="00E60AC1">
        <w:rPr>
          <w:rFonts w:eastAsiaTheme="minorHAnsi" w:cstheme="minorBidi"/>
          <w:szCs w:val="30"/>
        </w:rPr>
        <w:t>It’s as beneficial as any established alternatives. no other alternatives</w:t>
      </w:r>
    </w:p>
    <w:p w:rsidR="00555904" w:rsidRPr="00E60AC1" w:rsidRDefault="00555904" w:rsidP="000A03F4">
      <w:pPr>
        <w:numPr>
          <w:ilvl w:val="0"/>
          <w:numId w:val="15"/>
        </w:numPr>
        <w:spacing w:after="120"/>
        <w:contextualSpacing/>
        <w:rPr>
          <w:rFonts w:eastAsiaTheme="minorHAnsi" w:cstheme="minorBidi"/>
          <w:szCs w:val="30"/>
        </w:rPr>
      </w:pPr>
      <w:r w:rsidRPr="00E60AC1">
        <w:rPr>
          <w:rFonts w:eastAsiaTheme="minorHAnsi" w:cstheme="minorBidi"/>
          <w:szCs w:val="30"/>
        </w:rPr>
        <w:t>The health improvement is attainable outside the investigational setting. outside setting</w:t>
      </w:r>
    </w:p>
    <w:p w:rsidR="00555904" w:rsidRPr="00E60AC1" w:rsidRDefault="00555904" w:rsidP="00555904">
      <w:pPr>
        <w:spacing w:after="120"/>
        <w:rPr>
          <w:rFonts w:eastAsiaTheme="minorHAnsi" w:cstheme="minorBidi"/>
          <w:b/>
          <w:szCs w:val="30"/>
        </w:rPr>
      </w:pPr>
      <w:r w:rsidRPr="00E60AC1">
        <w:rPr>
          <w:rFonts w:eastAsiaTheme="minorHAnsi" w:cstheme="minorBidi"/>
          <w:b/>
          <w:szCs w:val="30"/>
        </w:rPr>
        <w:t>General E/I/U Information</w:t>
      </w:r>
    </w:p>
    <w:p w:rsidR="00555904" w:rsidRPr="00E60AC1" w:rsidRDefault="00555904" w:rsidP="00555904">
      <w:pPr>
        <w:spacing w:after="120"/>
        <w:rPr>
          <w:rFonts w:eastAsiaTheme="minorHAnsi" w:cstheme="minorBidi"/>
          <w:szCs w:val="30"/>
        </w:rPr>
      </w:pPr>
      <w:r w:rsidRPr="00E60AC1">
        <w:rPr>
          <w:rFonts w:eastAsiaTheme="minorHAnsi" w:cstheme="minorBidi"/>
          <w:szCs w:val="30"/>
        </w:rPr>
        <w:t>The national Blue Cross and Blue Shield Association has a Medical Advisory Panel responsible for setting policy on what is Experimental / Investigational / Unproven.</w:t>
      </w:r>
    </w:p>
    <w:p w:rsidR="00555904" w:rsidRPr="00E60AC1" w:rsidRDefault="00555904" w:rsidP="00555904">
      <w:pPr>
        <w:spacing w:after="120"/>
        <w:rPr>
          <w:rFonts w:eastAsiaTheme="minorHAnsi" w:cstheme="minorBidi"/>
          <w:szCs w:val="30"/>
        </w:rPr>
      </w:pPr>
      <w:r w:rsidRPr="00E60AC1">
        <w:rPr>
          <w:rFonts w:eastAsiaTheme="minorHAnsi" w:cstheme="minorBidi"/>
          <w:szCs w:val="30"/>
        </w:rPr>
        <w:t>State boards also weigh in on what is considered experimental, investigational, unproven or allowed. A good example from Eyecare is that optometrists are specific set of procedures but it varies by state Optometry board.</w:t>
      </w:r>
    </w:p>
    <w:p w:rsidR="00555904" w:rsidRPr="00E60AC1" w:rsidRDefault="00555904" w:rsidP="00555904">
      <w:pPr>
        <w:spacing w:after="120"/>
        <w:rPr>
          <w:rFonts w:eastAsiaTheme="minorHAnsi" w:cstheme="minorBidi"/>
          <w:szCs w:val="30"/>
        </w:rPr>
      </w:pPr>
      <w:r w:rsidRPr="00E60AC1">
        <w:rPr>
          <w:rFonts w:eastAsiaTheme="minorHAnsi" w:cstheme="minorBidi"/>
          <w:szCs w:val="30"/>
        </w:rPr>
        <w:t xml:space="preserve">Use </w:t>
      </w:r>
      <w:r w:rsidRPr="00E60AC1">
        <w:rPr>
          <w:rFonts w:eastAsiaTheme="minorHAnsi" w:cstheme="minorBidi"/>
          <w:b/>
          <w:szCs w:val="30"/>
        </w:rPr>
        <w:t>quantitative scores</w:t>
      </w:r>
      <w:r w:rsidRPr="00E60AC1">
        <w:rPr>
          <w:rFonts w:eastAsiaTheme="minorHAnsi" w:cstheme="minorBidi"/>
          <w:szCs w:val="30"/>
        </w:rPr>
        <w:t xml:space="preserve"> whenever possible (e.g., decrease of pain, increase of mobility, six minute walk evaluation, risk of fall).</w:t>
      </w:r>
    </w:p>
    <w:p w:rsidR="00A90B92" w:rsidRDefault="00555904" w:rsidP="00555904">
      <w:pPr>
        <w:spacing w:after="120"/>
        <w:rPr>
          <w:rFonts w:eastAsiaTheme="minorHAnsi" w:cstheme="minorBidi"/>
          <w:szCs w:val="30"/>
        </w:rPr>
      </w:pPr>
      <w:r w:rsidRPr="00E60AC1">
        <w:rPr>
          <w:rFonts w:eastAsiaTheme="minorHAnsi" w:cstheme="minorBidi"/>
          <w:szCs w:val="30"/>
        </w:rPr>
        <w:t xml:space="preserve">Some carriers define </w:t>
      </w:r>
      <w:r w:rsidRPr="00E60AC1">
        <w:rPr>
          <w:rFonts w:eastAsiaTheme="minorHAnsi" w:cstheme="minorBidi"/>
          <w:b/>
          <w:szCs w:val="30"/>
        </w:rPr>
        <w:t xml:space="preserve">defect </w:t>
      </w:r>
      <w:r w:rsidRPr="00E60AC1">
        <w:rPr>
          <w:rFonts w:eastAsiaTheme="minorHAnsi" w:cstheme="minorBidi"/>
          <w:szCs w:val="30"/>
        </w:rPr>
        <w:t>as: pain or other physical deficit that interferes with activities of daily living or impaired physical activity.</w:t>
      </w:r>
    </w:p>
    <w:p w:rsidR="00A90B92" w:rsidRDefault="00A90B92">
      <w:pPr>
        <w:rPr>
          <w:rFonts w:eastAsiaTheme="minorHAnsi" w:cstheme="minorBidi"/>
          <w:szCs w:val="30"/>
        </w:rPr>
      </w:pPr>
      <w:r>
        <w:rPr>
          <w:rFonts w:eastAsiaTheme="minorHAnsi" w:cstheme="minorBidi"/>
          <w:szCs w:val="30"/>
        </w:rPr>
        <w:lastRenderedPageBreak/>
        <w:br w:type="page"/>
      </w:r>
    </w:p>
    <w:p w:rsidR="004E2C76" w:rsidRDefault="00A90B92" w:rsidP="00A90B92">
      <w:pPr>
        <w:pStyle w:val="Heading2"/>
        <w:rPr>
          <w:rFonts w:eastAsiaTheme="minorHAnsi"/>
        </w:rPr>
      </w:pPr>
      <w:r>
        <w:rPr>
          <w:rFonts w:eastAsiaTheme="minorHAnsi"/>
        </w:rPr>
        <w:lastRenderedPageBreak/>
        <w:t>Expert Opinion Letter Template</w:t>
      </w:r>
    </w:p>
    <w:p w:rsidR="00A90B92" w:rsidRPr="00A90B92" w:rsidRDefault="00A90B92" w:rsidP="00A90B92">
      <w:pPr>
        <w:spacing w:after="120"/>
        <w:rPr>
          <w:rFonts w:eastAsiaTheme="minorHAnsi" w:cstheme="minorBidi"/>
          <w:b/>
          <w:szCs w:val="30"/>
        </w:rPr>
      </w:pPr>
      <w:r w:rsidRPr="00A90B92">
        <w:rPr>
          <w:rFonts w:eastAsiaTheme="minorHAnsi" w:cstheme="minorBidi"/>
          <w:b/>
          <w:szCs w:val="30"/>
        </w:rPr>
        <w:t xml:space="preserve">Hold Harmless Statement </w:t>
      </w:r>
    </w:p>
    <w:p w:rsidR="00A90B92" w:rsidRPr="00A90B92" w:rsidRDefault="00A90B92" w:rsidP="00A90B92">
      <w:pPr>
        <w:spacing w:after="120"/>
        <w:ind w:left="720"/>
        <w:rPr>
          <w:rFonts w:eastAsiaTheme="minorHAnsi" w:cstheme="minorBidi"/>
          <w:sz w:val="22"/>
          <w:szCs w:val="30"/>
        </w:rPr>
      </w:pPr>
      <w:r w:rsidRPr="00A90B92">
        <w:rPr>
          <w:rFonts w:eastAsiaTheme="minorHAnsi" w:cstheme="minorBidi"/>
          <w:sz w:val="22"/>
          <w:szCs w:val="30"/>
        </w:rPr>
        <w:t>This expert opinion for liposuction for lipedema reimbursement is provided for educational purposes only. It is not intended to represent the only, or necessarily the best, documentation or advice for the situations discussed, but rather represents an approach, view, statement, or opinion that may be helpful to persons responsible for writing an expert opinion letter in a medical clinic.</w:t>
      </w:r>
    </w:p>
    <w:p w:rsidR="00A90B92" w:rsidRPr="00A90B92" w:rsidRDefault="00A90B92" w:rsidP="00A90B92">
      <w:pPr>
        <w:spacing w:after="120"/>
        <w:ind w:left="720"/>
        <w:rPr>
          <w:rFonts w:eastAsiaTheme="minorHAnsi" w:cstheme="minorBidi"/>
          <w:sz w:val="22"/>
          <w:szCs w:val="30"/>
        </w:rPr>
      </w:pPr>
      <w:r w:rsidRPr="00A90B92">
        <w:rPr>
          <w:rFonts w:eastAsiaTheme="minorHAnsi" w:cstheme="minorBidi"/>
          <w:sz w:val="22"/>
          <w:szCs w:val="30"/>
        </w:rPr>
        <w:t xml:space="preserve">The statements made in this publication should not be construed as policy or procedure, </w:t>
      </w:r>
      <w:proofErr w:type="gramStart"/>
      <w:r w:rsidRPr="00A90B92">
        <w:rPr>
          <w:rFonts w:eastAsiaTheme="minorHAnsi" w:cstheme="minorBidi"/>
          <w:sz w:val="22"/>
          <w:szCs w:val="30"/>
        </w:rPr>
        <w:t>nor</w:t>
      </w:r>
      <w:proofErr w:type="gramEnd"/>
      <w:r w:rsidRPr="00A90B92">
        <w:rPr>
          <w:rFonts w:eastAsiaTheme="minorHAnsi" w:cstheme="minorBidi"/>
          <w:sz w:val="22"/>
          <w:szCs w:val="30"/>
        </w:rPr>
        <w:t xml:space="preserve"> as standards of care. Codes and policies change all the time; while every effort was made to ensure accuracy, the author makes no representations and/or warranties, express or implied, regarding the accuracy of the information contained in this book and disclaims any liability or responsibility for any consequences resulting from or otherwise related to any use of, or reliance on, this document.</w:t>
      </w:r>
    </w:p>
    <w:p w:rsidR="00A90B92" w:rsidRDefault="00A90B92" w:rsidP="00555904">
      <w:pPr>
        <w:spacing w:after="120"/>
        <w:rPr>
          <w:rFonts w:eastAsiaTheme="minorHAnsi" w:cstheme="minorBidi"/>
          <w:szCs w:val="30"/>
        </w:rPr>
      </w:pPr>
    </w:p>
    <w:p w:rsidR="004E2C76" w:rsidRPr="002949B4" w:rsidRDefault="004E2C76" w:rsidP="004E2C76">
      <w:pPr>
        <w:pStyle w:val="Heading2"/>
        <w:rPr>
          <w:rFonts w:ascii="Times New Roman" w:eastAsiaTheme="minorHAnsi" w:hAnsi="Times New Roman"/>
        </w:rPr>
      </w:pPr>
      <w:bookmarkStart w:id="162" w:name="_Cigna_Denial_Policy"/>
      <w:bookmarkStart w:id="163" w:name="_Toc36518115"/>
      <w:bookmarkStart w:id="164" w:name="_Toc38949212"/>
      <w:bookmarkEnd w:id="162"/>
      <w:r w:rsidRPr="002949B4">
        <w:rPr>
          <w:rFonts w:ascii="Times New Roman" w:eastAsiaTheme="minorHAnsi" w:hAnsi="Times New Roman"/>
        </w:rPr>
        <w:t xml:space="preserve">Cigna Denial Policy </w:t>
      </w:r>
      <w:r w:rsidR="002949B4" w:rsidRPr="002949B4">
        <w:rPr>
          <w:rFonts w:ascii="Times New Roman" w:eastAsiaTheme="minorHAnsi" w:hAnsi="Times New Roman"/>
        </w:rPr>
        <w:t xml:space="preserve">of liposuction for lipedema </w:t>
      </w:r>
      <w:r w:rsidRPr="002949B4">
        <w:rPr>
          <w:rFonts w:ascii="Times New Roman" w:eastAsiaTheme="minorHAnsi" w:hAnsi="Times New Roman"/>
        </w:rPr>
        <w:t>(2019)</w:t>
      </w:r>
      <w:bookmarkEnd w:id="163"/>
      <w:bookmarkEnd w:id="164"/>
    </w:p>
    <w:p w:rsidR="002949B4" w:rsidRPr="002949B4" w:rsidRDefault="002949B4" w:rsidP="002949B4">
      <w:pPr>
        <w:spacing w:line="240" w:lineRule="auto"/>
        <w:rPr>
          <w:rFonts w:eastAsiaTheme="minorHAnsi" w:cstheme="minorBidi"/>
        </w:rPr>
      </w:pPr>
      <w:r w:rsidRPr="002949B4">
        <w:rPr>
          <w:rFonts w:eastAsiaTheme="minorHAnsi" w:cstheme="minorBidi"/>
        </w:rPr>
        <w:t xml:space="preserve">I’ve formatted the original policy for readability and emphasis. Please refer to the original document [Jeff]. The purpose of this document is to provide insight how and why a medical healthcare carrier will </w:t>
      </w:r>
      <w:r w:rsidRPr="002949B4">
        <w:rPr>
          <w:rFonts w:eastAsiaTheme="minorHAnsi" w:cstheme="minorBidi"/>
          <w:i/>
        </w:rPr>
        <w:t xml:space="preserve">deny </w:t>
      </w:r>
      <w:r w:rsidRPr="002949B4">
        <w:rPr>
          <w:rFonts w:eastAsiaTheme="minorHAnsi" w:cstheme="minorBidi"/>
        </w:rPr>
        <w:t xml:space="preserve">your pre-authorization or appeal. It is a little technical but read it carefully, </w:t>
      </w:r>
      <w:proofErr w:type="gramStart"/>
      <w:r w:rsidRPr="002949B4">
        <w:rPr>
          <w:rFonts w:eastAsiaTheme="minorHAnsi" w:cstheme="minorBidi"/>
        </w:rPr>
        <w:t>work</w:t>
      </w:r>
      <w:proofErr w:type="gramEnd"/>
      <w:r w:rsidRPr="002949B4">
        <w:rPr>
          <w:rFonts w:eastAsiaTheme="minorHAnsi" w:cstheme="minorBidi"/>
        </w:rPr>
        <w:t xml:space="preserve"> with a friend, and don’t feel bad if you have to put it away for a few days and read it all over again. Take notes, make index cards, reduce any distractions and read the entire Reimbursement Guidebook. I have spent over 250 hours creating it; to save well over ten-thousand dollars it should be worth it to you to spend at least a tenth of that time.</w:t>
      </w:r>
    </w:p>
    <w:p w:rsidR="002949B4" w:rsidRPr="002949B4" w:rsidRDefault="002949B4" w:rsidP="000A03F4">
      <w:pPr>
        <w:numPr>
          <w:ilvl w:val="0"/>
          <w:numId w:val="19"/>
        </w:numPr>
        <w:spacing w:before="0" w:line="240" w:lineRule="auto"/>
        <w:contextualSpacing/>
        <w:rPr>
          <w:rFonts w:eastAsiaTheme="minorHAnsi" w:cstheme="minorBidi"/>
        </w:rPr>
      </w:pPr>
      <w:r w:rsidRPr="002949B4">
        <w:rPr>
          <w:rFonts w:eastAsiaTheme="minorHAnsi" w:cstheme="minorBidi"/>
          <w:b/>
        </w:rPr>
        <w:t>Literature Review:</w:t>
      </w:r>
      <w:r w:rsidRPr="002949B4">
        <w:rPr>
          <w:rFonts w:eastAsiaTheme="minorHAnsi" w:cstheme="minorBidi"/>
        </w:rPr>
        <w:t xml:space="preserve"> There is a paucity of evidence in the peer-reviewed literature addressing liposuction for the treatment of lipedema.</w:t>
      </w:r>
    </w:p>
    <w:p w:rsidR="002949B4" w:rsidRPr="002949B4" w:rsidRDefault="002949B4" w:rsidP="000A03F4">
      <w:pPr>
        <w:numPr>
          <w:ilvl w:val="0"/>
          <w:numId w:val="19"/>
        </w:numPr>
        <w:spacing w:before="0" w:line="240" w:lineRule="auto"/>
        <w:contextualSpacing/>
        <w:rPr>
          <w:rFonts w:eastAsiaTheme="minorHAnsi" w:cstheme="minorBidi"/>
        </w:rPr>
      </w:pPr>
      <w:r w:rsidRPr="002949B4">
        <w:rPr>
          <w:rFonts w:eastAsiaTheme="minorHAnsi" w:cstheme="minorBidi"/>
        </w:rPr>
        <w:t xml:space="preserve">Studies are mainly </w:t>
      </w:r>
      <w:r w:rsidRPr="002949B4">
        <w:rPr>
          <w:rFonts w:eastAsiaTheme="minorHAnsi" w:cstheme="minorBidi"/>
          <w:b/>
        </w:rPr>
        <w:t>case series</w:t>
      </w:r>
      <w:r w:rsidRPr="002949B4">
        <w:rPr>
          <w:rFonts w:eastAsiaTheme="minorHAnsi" w:cstheme="minorBidi"/>
        </w:rPr>
        <w:t xml:space="preserve"> with no comparator group.</w:t>
      </w:r>
    </w:p>
    <w:p w:rsidR="002949B4" w:rsidRPr="002949B4" w:rsidRDefault="002949B4" w:rsidP="000A03F4">
      <w:pPr>
        <w:numPr>
          <w:ilvl w:val="0"/>
          <w:numId w:val="19"/>
        </w:numPr>
        <w:spacing w:before="0" w:line="240" w:lineRule="auto"/>
        <w:contextualSpacing/>
        <w:rPr>
          <w:rFonts w:eastAsiaTheme="minorHAnsi" w:cstheme="minorBidi"/>
        </w:rPr>
      </w:pPr>
      <w:r w:rsidRPr="002949B4">
        <w:rPr>
          <w:rFonts w:eastAsiaTheme="minorHAnsi" w:cstheme="minorBidi"/>
        </w:rPr>
        <w:t xml:space="preserve">There is a lack of </w:t>
      </w:r>
      <w:r w:rsidRPr="002949B4">
        <w:rPr>
          <w:rFonts w:eastAsiaTheme="minorHAnsi" w:cstheme="minorBidi"/>
          <w:b/>
        </w:rPr>
        <w:t>consistent criteria</w:t>
      </w:r>
      <w:r w:rsidRPr="002949B4">
        <w:rPr>
          <w:rFonts w:eastAsiaTheme="minorHAnsi" w:cstheme="minorBidi"/>
        </w:rPr>
        <w:t xml:space="preserve"> to determine </w:t>
      </w:r>
      <w:r w:rsidRPr="002949B4">
        <w:rPr>
          <w:rFonts w:eastAsiaTheme="minorHAnsi" w:cstheme="minorBidi"/>
          <w:b/>
        </w:rPr>
        <w:t>the ideal time</w:t>
      </w:r>
      <w:r w:rsidRPr="002949B4">
        <w:rPr>
          <w:rFonts w:eastAsiaTheme="minorHAnsi" w:cstheme="minorBidi"/>
        </w:rPr>
        <w:t xml:space="preserve"> or </w:t>
      </w:r>
      <w:r w:rsidRPr="002949B4">
        <w:rPr>
          <w:rFonts w:eastAsiaTheme="minorHAnsi" w:cstheme="minorBidi"/>
          <w:b/>
        </w:rPr>
        <w:t>patient characteristics</w:t>
      </w:r>
      <w:r w:rsidRPr="002949B4">
        <w:rPr>
          <w:rFonts w:eastAsiaTheme="minorHAnsi" w:cstheme="minorBidi"/>
        </w:rPr>
        <w:t xml:space="preserve"> for liposuction in the treatment of lipedema.</w:t>
      </w:r>
    </w:p>
    <w:p w:rsidR="002949B4" w:rsidRPr="002949B4" w:rsidRDefault="002949B4" w:rsidP="002949B4">
      <w:pPr>
        <w:spacing w:line="240" w:lineRule="auto"/>
        <w:rPr>
          <w:rFonts w:eastAsiaTheme="minorHAnsi" w:cstheme="minorBidi"/>
        </w:rPr>
      </w:pPr>
      <w:r w:rsidRPr="002949B4">
        <w:rPr>
          <w:rFonts w:eastAsiaTheme="minorHAnsi" w:cstheme="minorBidi"/>
        </w:rPr>
        <w:t xml:space="preserve">A </w:t>
      </w:r>
      <w:r w:rsidRPr="002949B4">
        <w:rPr>
          <w:rFonts w:eastAsiaTheme="minorHAnsi" w:cstheme="minorBidi"/>
          <w:b/>
        </w:rPr>
        <w:t>February 2019 Hayes Evidence Analysis Research Brief</w:t>
      </w:r>
      <w:r w:rsidRPr="002949B4">
        <w:rPr>
          <w:rFonts w:eastAsiaTheme="minorHAnsi" w:cstheme="minorBidi"/>
        </w:rPr>
        <w:t xml:space="preserve"> on liposuction for the treatment of lipedema concluded that:</w:t>
      </w:r>
    </w:p>
    <w:p w:rsidR="002949B4" w:rsidRPr="002949B4" w:rsidRDefault="002949B4" w:rsidP="002949B4">
      <w:pPr>
        <w:spacing w:line="240" w:lineRule="auto"/>
        <w:ind w:left="720"/>
        <w:rPr>
          <w:rFonts w:eastAsiaTheme="minorHAnsi" w:cstheme="minorBidi"/>
        </w:rPr>
      </w:pPr>
      <w:r w:rsidRPr="002949B4">
        <w:rPr>
          <w:rFonts w:eastAsiaTheme="minorHAnsi" w:cstheme="minorBidi"/>
        </w:rPr>
        <w:t>“There is insufficient published evidence to assess the safety and/or impact on health outcomes or patient management for the use of liposuction for the treatment of lipedema”.</w:t>
      </w:r>
    </w:p>
    <w:p w:rsidR="002949B4" w:rsidRPr="002949B4" w:rsidRDefault="002949B4" w:rsidP="002949B4">
      <w:pPr>
        <w:spacing w:line="240" w:lineRule="auto"/>
        <w:rPr>
          <w:rFonts w:eastAsiaTheme="minorHAnsi" w:cstheme="minorBidi"/>
        </w:rPr>
      </w:pPr>
      <w:r w:rsidRPr="002949B4">
        <w:rPr>
          <w:rFonts w:eastAsiaTheme="minorHAnsi" w:cstheme="minorBidi"/>
        </w:rPr>
        <w:t>The available published literature addressing liposuction for the treatment of lipedema is sparse and of low quality.</w:t>
      </w:r>
    </w:p>
    <w:p w:rsidR="002949B4" w:rsidRPr="002949B4" w:rsidRDefault="002949B4" w:rsidP="002949B4">
      <w:pPr>
        <w:spacing w:line="240" w:lineRule="auto"/>
        <w:rPr>
          <w:rFonts w:eastAsiaTheme="minorHAnsi" w:cstheme="minorBidi"/>
        </w:rPr>
      </w:pPr>
      <w:r w:rsidRPr="002949B4">
        <w:rPr>
          <w:rFonts w:eastAsiaTheme="minorHAnsi" w:cstheme="minorBidi"/>
        </w:rPr>
        <w:t>A search of the peer-reviewed literature yielded a paucity of research reporting outcomes in patients treated with liposuction for lipedema.</w:t>
      </w:r>
    </w:p>
    <w:p w:rsidR="002949B4" w:rsidRPr="002949B4" w:rsidRDefault="002949B4" w:rsidP="002949B4">
      <w:pPr>
        <w:spacing w:line="240" w:lineRule="auto"/>
        <w:rPr>
          <w:rFonts w:eastAsiaTheme="minorHAnsi" w:cstheme="minorBidi"/>
        </w:rPr>
      </w:pPr>
      <w:r w:rsidRPr="002949B4">
        <w:rPr>
          <w:rFonts w:eastAsiaTheme="minorHAnsi" w:cstheme="minorBidi"/>
        </w:rPr>
        <w:t>A total of 13 abstracts were retrieved, including one pretest/posttest study (</w:t>
      </w:r>
      <w:proofErr w:type="spellStart"/>
      <w:r w:rsidRPr="002949B4">
        <w:rPr>
          <w:rFonts w:eastAsiaTheme="minorHAnsi" w:cstheme="minorBidi"/>
        </w:rPr>
        <w:t>Wollina</w:t>
      </w:r>
      <w:proofErr w:type="spellEnd"/>
      <w:r w:rsidRPr="002949B4">
        <w:rPr>
          <w:rFonts w:eastAsiaTheme="minorHAnsi" w:cstheme="minorBidi"/>
        </w:rPr>
        <w:t>, et al., 2019, n=111)</w:t>
      </w:r>
    </w:p>
    <w:p w:rsidR="002949B4" w:rsidRPr="002949B4" w:rsidRDefault="002949B4" w:rsidP="002949B4">
      <w:pPr>
        <w:spacing w:line="240" w:lineRule="auto"/>
        <w:rPr>
          <w:rFonts w:eastAsiaTheme="minorHAnsi" w:cstheme="minorBidi"/>
        </w:rPr>
      </w:pPr>
      <w:r w:rsidRPr="002949B4">
        <w:rPr>
          <w:rFonts w:eastAsiaTheme="minorHAnsi" w:cstheme="minorBidi"/>
          <w:b/>
        </w:rPr>
        <w:t>Five survey studies</w:t>
      </w:r>
      <w:r w:rsidRPr="002949B4">
        <w:rPr>
          <w:rFonts w:eastAsiaTheme="minorHAnsi" w:cstheme="minorBidi"/>
        </w:rPr>
        <w:t xml:space="preserve"> (Baumgartner et al.</w:t>
      </w:r>
    </w:p>
    <w:p w:rsidR="002949B4" w:rsidRPr="002949B4" w:rsidRDefault="002949B4" w:rsidP="000A03F4">
      <w:pPr>
        <w:numPr>
          <w:ilvl w:val="0"/>
          <w:numId w:val="21"/>
        </w:numPr>
        <w:spacing w:before="0" w:line="240" w:lineRule="auto"/>
        <w:contextualSpacing/>
        <w:rPr>
          <w:rFonts w:eastAsiaTheme="minorHAnsi" w:cstheme="minorBidi"/>
        </w:rPr>
      </w:pPr>
      <w:r w:rsidRPr="002949B4">
        <w:rPr>
          <w:rFonts w:eastAsiaTheme="minorHAnsi" w:cstheme="minorBidi"/>
        </w:rPr>
        <w:t>[2016], n=85; Rapprich et al.</w:t>
      </w:r>
    </w:p>
    <w:p w:rsidR="002949B4" w:rsidRPr="002949B4" w:rsidRDefault="002949B4" w:rsidP="000A03F4">
      <w:pPr>
        <w:numPr>
          <w:ilvl w:val="0"/>
          <w:numId w:val="21"/>
        </w:numPr>
        <w:spacing w:before="0" w:line="240" w:lineRule="auto"/>
        <w:contextualSpacing/>
        <w:rPr>
          <w:rFonts w:eastAsiaTheme="minorHAnsi" w:cstheme="minorBidi"/>
        </w:rPr>
      </w:pPr>
      <w:r w:rsidRPr="002949B4">
        <w:rPr>
          <w:rFonts w:eastAsiaTheme="minorHAnsi" w:cstheme="minorBidi"/>
        </w:rPr>
        <w:t xml:space="preserve">[2015], n=85; </w:t>
      </w:r>
      <w:proofErr w:type="spellStart"/>
      <w:r w:rsidRPr="002949B4">
        <w:rPr>
          <w:rFonts w:eastAsiaTheme="minorHAnsi" w:cstheme="minorBidi"/>
        </w:rPr>
        <w:t>Dadras</w:t>
      </w:r>
      <w:proofErr w:type="spellEnd"/>
      <w:r w:rsidRPr="002949B4">
        <w:rPr>
          <w:rFonts w:eastAsiaTheme="minorHAnsi" w:cstheme="minorBidi"/>
        </w:rPr>
        <w:t xml:space="preserve"> et al.</w:t>
      </w:r>
    </w:p>
    <w:p w:rsidR="002949B4" w:rsidRPr="002949B4" w:rsidRDefault="002949B4" w:rsidP="000A03F4">
      <w:pPr>
        <w:numPr>
          <w:ilvl w:val="0"/>
          <w:numId w:val="21"/>
        </w:numPr>
        <w:spacing w:before="0" w:line="240" w:lineRule="auto"/>
        <w:contextualSpacing/>
        <w:rPr>
          <w:rFonts w:eastAsiaTheme="minorHAnsi" w:cstheme="minorBidi"/>
        </w:rPr>
      </w:pPr>
      <w:r w:rsidRPr="002949B4">
        <w:rPr>
          <w:rFonts w:eastAsiaTheme="minorHAnsi" w:cstheme="minorBidi"/>
        </w:rPr>
        <w:lastRenderedPageBreak/>
        <w:t>[2014], n=25; Rapprich et al.</w:t>
      </w:r>
    </w:p>
    <w:p w:rsidR="002949B4" w:rsidRPr="002949B4" w:rsidRDefault="002949B4" w:rsidP="000A03F4">
      <w:pPr>
        <w:numPr>
          <w:ilvl w:val="0"/>
          <w:numId w:val="21"/>
        </w:numPr>
        <w:spacing w:before="0" w:line="240" w:lineRule="auto"/>
        <w:contextualSpacing/>
        <w:rPr>
          <w:rFonts w:eastAsiaTheme="minorHAnsi" w:cstheme="minorBidi"/>
        </w:rPr>
      </w:pPr>
      <w:r w:rsidRPr="002949B4">
        <w:rPr>
          <w:rFonts w:eastAsiaTheme="minorHAnsi" w:cstheme="minorBidi"/>
        </w:rPr>
        <w:t>[2011], n=25; Schmeller et al.</w:t>
      </w:r>
    </w:p>
    <w:p w:rsidR="002949B4" w:rsidRPr="002949B4" w:rsidRDefault="002949B4" w:rsidP="000A03F4">
      <w:pPr>
        <w:numPr>
          <w:ilvl w:val="0"/>
          <w:numId w:val="21"/>
        </w:numPr>
        <w:spacing w:before="0" w:line="240" w:lineRule="auto"/>
        <w:contextualSpacing/>
        <w:rPr>
          <w:rFonts w:eastAsiaTheme="minorHAnsi" w:cstheme="minorBidi"/>
        </w:rPr>
      </w:pPr>
      <w:r w:rsidRPr="002949B4">
        <w:rPr>
          <w:rFonts w:eastAsiaTheme="minorHAnsi" w:cstheme="minorBidi"/>
        </w:rPr>
        <w:t>[2012], n=112) with potential overlapping patient groups,</w:t>
      </w:r>
    </w:p>
    <w:p w:rsidR="002949B4" w:rsidRPr="002949B4" w:rsidRDefault="002949B4" w:rsidP="002949B4">
      <w:pPr>
        <w:spacing w:line="240" w:lineRule="auto"/>
        <w:rPr>
          <w:rFonts w:eastAsiaTheme="minorHAnsi" w:cstheme="minorBidi"/>
        </w:rPr>
      </w:pPr>
      <w:r w:rsidRPr="002949B4">
        <w:rPr>
          <w:rFonts w:eastAsiaTheme="minorHAnsi" w:cstheme="minorBidi"/>
        </w:rPr>
        <w:t>Three systematic review articles (</w:t>
      </w:r>
      <w:proofErr w:type="spellStart"/>
      <w:r w:rsidRPr="002949B4">
        <w:rPr>
          <w:rFonts w:eastAsiaTheme="minorHAnsi" w:cstheme="minorBidi"/>
        </w:rPr>
        <w:t>Halk</w:t>
      </w:r>
      <w:proofErr w:type="spellEnd"/>
      <w:r w:rsidRPr="002949B4">
        <w:rPr>
          <w:rFonts w:eastAsiaTheme="minorHAnsi" w:cstheme="minorBidi"/>
        </w:rPr>
        <w:t xml:space="preserve"> et al.</w:t>
      </w:r>
    </w:p>
    <w:p w:rsidR="002949B4" w:rsidRPr="002949B4" w:rsidRDefault="002949B4" w:rsidP="000A03F4">
      <w:pPr>
        <w:numPr>
          <w:ilvl w:val="0"/>
          <w:numId w:val="20"/>
        </w:numPr>
        <w:spacing w:before="0" w:line="240" w:lineRule="auto"/>
        <w:contextualSpacing/>
        <w:rPr>
          <w:rFonts w:eastAsiaTheme="minorHAnsi" w:cstheme="minorBidi"/>
        </w:rPr>
      </w:pPr>
      <w:r w:rsidRPr="002949B4">
        <w:rPr>
          <w:rFonts w:eastAsiaTheme="minorHAnsi" w:cstheme="minorBidi"/>
        </w:rPr>
        <w:t>[2017]; Reich-</w:t>
      </w:r>
      <w:proofErr w:type="spellStart"/>
      <w:r w:rsidRPr="002949B4">
        <w:rPr>
          <w:rFonts w:eastAsiaTheme="minorHAnsi" w:cstheme="minorBidi"/>
        </w:rPr>
        <w:t>Schupke</w:t>
      </w:r>
      <w:proofErr w:type="spellEnd"/>
      <w:r w:rsidRPr="002949B4">
        <w:rPr>
          <w:rFonts w:eastAsiaTheme="minorHAnsi" w:cstheme="minorBidi"/>
        </w:rPr>
        <w:t xml:space="preserve"> et al.</w:t>
      </w:r>
    </w:p>
    <w:p w:rsidR="002949B4" w:rsidRPr="002949B4" w:rsidRDefault="002949B4" w:rsidP="000A03F4">
      <w:pPr>
        <w:numPr>
          <w:ilvl w:val="0"/>
          <w:numId w:val="20"/>
        </w:numPr>
        <w:spacing w:before="0" w:line="240" w:lineRule="auto"/>
        <w:contextualSpacing/>
        <w:rPr>
          <w:rFonts w:eastAsiaTheme="minorHAnsi" w:cstheme="minorBidi"/>
        </w:rPr>
      </w:pPr>
      <w:r w:rsidRPr="002949B4">
        <w:rPr>
          <w:rFonts w:eastAsiaTheme="minorHAnsi" w:cstheme="minorBidi"/>
        </w:rPr>
        <w:t xml:space="preserve">[2017] and </w:t>
      </w:r>
      <w:proofErr w:type="spellStart"/>
      <w:r w:rsidRPr="002949B4">
        <w:rPr>
          <w:rFonts w:eastAsiaTheme="minorHAnsi" w:cstheme="minorBidi"/>
        </w:rPr>
        <w:t>Forner</w:t>
      </w:r>
      <w:proofErr w:type="spellEnd"/>
      <w:r w:rsidRPr="002949B4">
        <w:rPr>
          <w:rFonts w:eastAsiaTheme="minorHAnsi" w:cstheme="minorBidi"/>
        </w:rPr>
        <w:t>-Cordero et al.</w:t>
      </w:r>
    </w:p>
    <w:p w:rsidR="002949B4" w:rsidRPr="002949B4" w:rsidRDefault="002949B4" w:rsidP="000A03F4">
      <w:pPr>
        <w:numPr>
          <w:ilvl w:val="0"/>
          <w:numId w:val="20"/>
        </w:numPr>
        <w:spacing w:before="0" w:line="240" w:lineRule="auto"/>
        <w:contextualSpacing/>
        <w:rPr>
          <w:rFonts w:eastAsiaTheme="minorHAnsi" w:cstheme="minorBidi"/>
        </w:rPr>
      </w:pPr>
      <w:r w:rsidRPr="002949B4">
        <w:rPr>
          <w:rFonts w:eastAsiaTheme="minorHAnsi" w:cstheme="minorBidi"/>
        </w:rPr>
        <w:t>[2012]), one case series (</w:t>
      </w:r>
      <w:proofErr w:type="spellStart"/>
      <w:r w:rsidRPr="002949B4">
        <w:rPr>
          <w:rFonts w:eastAsiaTheme="minorHAnsi" w:cstheme="minorBidi"/>
        </w:rPr>
        <w:t>Wollina</w:t>
      </w:r>
      <w:proofErr w:type="spellEnd"/>
      <w:r w:rsidRPr="002949B4">
        <w:rPr>
          <w:rFonts w:eastAsiaTheme="minorHAnsi" w:cstheme="minorBidi"/>
        </w:rPr>
        <w:t xml:space="preserve"> et al. [2014], n=3)</w:t>
      </w:r>
    </w:p>
    <w:p w:rsidR="002949B4" w:rsidRPr="002949B4" w:rsidRDefault="002949B4" w:rsidP="002949B4">
      <w:pPr>
        <w:spacing w:line="240" w:lineRule="auto"/>
        <w:rPr>
          <w:rFonts w:eastAsiaTheme="minorHAnsi" w:cstheme="minorBidi"/>
        </w:rPr>
      </w:pPr>
      <w:r w:rsidRPr="002949B4">
        <w:rPr>
          <w:rFonts w:eastAsiaTheme="minorHAnsi" w:cstheme="minorBidi"/>
        </w:rPr>
        <w:t>Three review articles:</w:t>
      </w:r>
    </w:p>
    <w:p w:rsidR="002949B4" w:rsidRPr="002949B4" w:rsidRDefault="002949B4" w:rsidP="000A03F4">
      <w:pPr>
        <w:numPr>
          <w:ilvl w:val="0"/>
          <w:numId w:val="22"/>
        </w:numPr>
        <w:spacing w:before="0" w:line="240" w:lineRule="auto"/>
        <w:contextualSpacing/>
        <w:rPr>
          <w:rFonts w:eastAsiaTheme="minorHAnsi" w:cstheme="minorBidi"/>
        </w:rPr>
      </w:pPr>
      <w:r w:rsidRPr="002949B4">
        <w:rPr>
          <w:rFonts w:eastAsiaTheme="minorHAnsi" w:cstheme="minorBidi"/>
        </w:rPr>
        <w:t>(</w:t>
      </w:r>
      <w:proofErr w:type="spellStart"/>
      <w:r w:rsidRPr="002949B4">
        <w:rPr>
          <w:rFonts w:eastAsiaTheme="minorHAnsi" w:cstheme="minorBidi"/>
        </w:rPr>
        <w:t>Wollina</w:t>
      </w:r>
      <w:proofErr w:type="spellEnd"/>
      <w:r w:rsidRPr="002949B4">
        <w:rPr>
          <w:rFonts w:eastAsiaTheme="minorHAnsi" w:cstheme="minorBidi"/>
        </w:rPr>
        <w:t xml:space="preserve"> [2018]</w:t>
      </w:r>
    </w:p>
    <w:p w:rsidR="002949B4" w:rsidRPr="002949B4" w:rsidRDefault="002949B4" w:rsidP="000A03F4">
      <w:pPr>
        <w:numPr>
          <w:ilvl w:val="0"/>
          <w:numId w:val="22"/>
        </w:numPr>
        <w:spacing w:before="0" w:line="240" w:lineRule="auto"/>
        <w:contextualSpacing/>
        <w:rPr>
          <w:rFonts w:eastAsiaTheme="minorHAnsi" w:cstheme="minorBidi"/>
        </w:rPr>
      </w:pPr>
      <w:r w:rsidRPr="002949B4">
        <w:rPr>
          <w:rFonts w:eastAsiaTheme="minorHAnsi" w:cstheme="minorBidi"/>
        </w:rPr>
        <w:t>Bellini et al. , [2017]</w:t>
      </w:r>
    </w:p>
    <w:p w:rsidR="002949B4" w:rsidRPr="002949B4" w:rsidRDefault="002949B4" w:rsidP="000A03F4">
      <w:pPr>
        <w:numPr>
          <w:ilvl w:val="0"/>
          <w:numId w:val="22"/>
        </w:numPr>
        <w:spacing w:before="0" w:line="240" w:lineRule="auto"/>
        <w:contextualSpacing/>
        <w:rPr>
          <w:rFonts w:eastAsiaTheme="minorHAnsi" w:cstheme="minorBidi"/>
        </w:rPr>
      </w:pPr>
      <w:proofErr w:type="spellStart"/>
      <w:r w:rsidRPr="002949B4">
        <w:rPr>
          <w:rFonts w:eastAsiaTheme="minorHAnsi" w:cstheme="minorBidi"/>
        </w:rPr>
        <w:t>Okhovat</w:t>
      </w:r>
      <w:proofErr w:type="spellEnd"/>
      <w:r w:rsidRPr="002949B4">
        <w:rPr>
          <w:rFonts w:eastAsiaTheme="minorHAnsi" w:cstheme="minorBidi"/>
        </w:rPr>
        <w:t xml:space="preserve"> et al</w:t>
      </w:r>
      <w:proofErr w:type="gramStart"/>
      <w:r w:rsidRPr="002949B4">
        <w:rPr>
          <w:rFonts w:eastAsiaTheme="minorHAnsi" w:cstheme="minorBidi"/>
        </w:rPr>
        <w:t>.[</w:t>
      </w:r>
      <w:proofErr w:type="gramEnd"/>
      <w:r w:rsidRPr="002949B4">
        <w:rPr>
          <w:rFonts w:eastAsiaTheme="minorHAnsi" w:cstheme="minorBidi"/>
        </w:rPr>
        <w:t>2015]).</w:t>
      </w:r>
    </w:p>
    <w:p w:rsidR="002949B4" w:rsidRPr="002949B4" w:rsidRDefault="002949B4" w:rsidP="002949B4">
      <w:pPr>
        <w:spacing w:line="240" w:lineRule="auto"/>
        <w:rPr>
          <w:rFonts w:eastAsiaTheme="minorHAnsi" w:cstheme="minorBidi"/>
        </w:rPr>
      </w:pPr>
      <w:r w:rsidRPr="002949B4">
        <w:rPr>
          <w:rFonts w:eastAsiaTheme="minorHAnsi" w:cstheme="minorBidi"/>
        </w:rPr>
        <w:t>The takeaway here is the studies above were not considered persuasive by Cigna (and Hayes Research) to consider liposuction for lipedema medically necessary and reconstructive and reimbursable. Note that that no research from 2019 or 2020 is included.</w:t>
      </w:r>
    </w:p>
    <w:p w:rsidR="002949B4" w:rsidRPr="002949B4" w:rsidRDefault="002949B4" w:rsidP="002949B4">
      <w:pPr>
        <w:spacing w:line="240" w:lineRule="auto"/>
        <w:rPr>
          <w:rFonts w:eastAsiaTheme="minorHAnsi" w:cstheme="minorBidi"/>
        </w:rPr>
      </w:pPr>
      <w:r w:rsidRPr="002949B4">
        <w:rPr>
          <w:rFonts w:eastAsiaTheme="minorHAnsi" w:cstheme="minorBidi"/>
        </w:rPr>
        <w:t xml:space="preserve">In a case series study, </w:t>
      </w:r>
      <w:proofErr w:type="spellStart"/>
      <w:r w:rsidRPr="002949B4">
        <w:rPr>
          <w:rFonts w:eastAsiaTheme="minorHAnsi" w:cstheme="minorBidi"/>
        </w:rPr>
        <w:t>Wollina</w:t>
      </w:r>
      <w:proofErr w:type="spellEnd"/>
      <w:r w:rsidRPr="002949B4">
        <w:rPr>
          <w:rFonts w:eastAsiaTheme="minorHAnsi" w:cstheme="minorBidi"/>
        </w:rPr>
        <w:t>, et al., (2019) analyzed 111 patients with lipedema not responding to complex decongestive Therapy (CDT).</w:t>
      </w:r>
    </w:p>
    <w:p w:rsidR="002949B4" w:rsidRPr="002949B4" w:rsidRDefault="002949B4" w:rsidP="002949B4">
      <w:pPr>
        <w:spacing w:line="240" w:lineRule="auto"/>
        <w:ind w:left="720"/>
        <w:rPr>
          <w:rFonts w:eastAsiaTheme="minorHAnsi" w:cstheme="minorBidi"/>
        </w:rPr>
      </w:pPr>
      <w:r w:rsidRPr="002949B4">
        <w:rPr>
          <w:rFonts w:eastAsiaTheme="minorHAnsi" w:cstheme="minorBidi"/>
        </w:rPr>
        <w:t>The patients underwent a total of 334 liposuctions.</w:t>
      </w:r>
    </w:p>
    <w:p w:rsidR="002949B4" w:rsidRPr="002949B4" w:rsidRDefault="002949B4" w:rsidP="002949B4">
      <w:pPr>
        <w:spacing w:line="240" w:lineRule="auto"/>
        <w:ind w:left="720"/>
        <w:rPr>
          <w:rFonts w:eastAsiaTheme="minorHAnsi" w:cstheme="minorBidi"/>
        </w:rPr>
      </w:pPr>
      <w:r w:rsidRPr="002949B4">
        <w:rPr>
          <w:rFonts w:eastAsiaTheme="minorHAnsi" w:cstheme="minorBidi"/>
        </w:rPr>
        <w:t>Comorbidities were recorded.</w:t>
      </w:r>
    </w:p>
    <w:p w:rsidR="002949B4" w:rsidRPr="002949B4" w:rsidRDefault="002949B4" w:rsidP="002949B4">
      <w:pPr>
        <w:spacing w:line="240" w:lineRule="auto"/>
        <w:ind w:left="720"/>
        <w:rPr>
          <w:rFonts w:eastAsiaTheme="minorHAnsi" w:cstheme="minorBidi"/>
        </w:rPr>
      </w:pPr>
      <w:r w:rsidRPr="002949B4">
        <w:rPr>
          <w:rFonts w:eastAsiaTheme="minorHAnsi" w:cstheme="minorBidi"/>
        </w:rPr>
        <w:t>The study included patients with a diagnosis of lipedema.</w:t>
      </w:r>
    </w:p>
    <w:p w:rsidR="002949B4" w:rsidRPr="002949B4" w:rsidRDefault="002949B4" w:rsidP="002949B4">
      <w:pPr>
        <w:spacing w:line="240" w:lineRule="auto"/>
        <w:ind w:left="720"/>
        <w:rPr>
          <w:rFonts w:eastAsiaTheme="minorHAnsi" w:cstheme="minorBidi"/>
        </w:rPr>
      </w:pPr>
      <w:r w:rsidRPr="002949B4">
        <w:rPr>
          <w:rFonts w:eastAsiaTheme="minorHAnsi" w:cstheme="minorBidi"/>
        </w:rPr>
        <w:t>All were females aged 20–81 years of age (median ± standard deviation: 44 ± 16.8 years).</w:t>
      </w:r>
    </w:p>
    <w:p w:rsidR="002949B4" w:rsidRPr="002949B4" w:rsidRDefault="002949B4" w:rsidP="002949B4">
      <w:pPr>
        <w:spacing w:line="240" w:lineRule="auto"/>
        <w:ind w:left="720"/>
        <w:rPr>
          <w:rFonts w:eastAsiaTheme="minorHAnsi" w:cstheme="minorBidi"/>
        </w:rPr>
      </w:pPr>
      <w:r w:rsidRPr="002949B4">
        <w:rPr>
          <w:rFonts w:eastAsiaTheme="minorHAnsi" w:cstheme="minorBidi"/>
        </w:rPr>
        <w:t>They had been treated by CDT for at least six months without improvement or experienced deterioration of pain sensations and/or leg volume.</w:t>
      </w:r>
    </w:p>
    <w:p w:rsidR="002949B4" w:rsidRPr="002949B4" w:rsidRDefault="002949B4" w:rsidP="002949B4">
      <w:pPr>
        <w:spacing w:line="240" w:lineRule="auto"/>
        <w:ind w:left="720"/>
        <w:rPr>
          <w:rFonts w:eastAsiaTheme="minorHAnsi" w:cstheme="minorBidi"/>
        </w:rPr>
      </w:pPr>
      <w:r w:rsidRPr="002949B4">
        <w:rPr>
          <w:rFonts w:eastAsiaTheme="minorHAnsi" w:cstheme="minorBidi"/>
        </w:rPr>
        <w:t>The study included seven patients with lipedema Stage I, 50 patients with Stage II, and 48 patients with Stage III.</w:t>
      </w:r>
    </w:p>
    <w:p w:rsidR="002949B4" w:rsidRPr="002949B4" w:rsidRDefault="002949B4" w:rsidP="002949B4">
      <w:pPr>
        <w:spacing w:line="240" w:lineRule="auto"/>
        <w:ind w:left="720"/>
        <w:rPr>
          <w:rFonts w:eastAsiaTheme="minorHAnsi" w:cstheme="minorBidi"/>
        </w:rPr>
      </w:pPr>
      <w:r w:rsidRPr="002949B4">
        <w:rPr>
          <w:rFonts w:eastAsiaTheme="minorHAnsi" w:cstheme="minorBidi"/>
        </w:rPr>
        <w:t>All patients had an involvement of the legs including 108 patients with a dominance of the upper legs and two with a more pronounced involvement of the lower legs.</w:t>
      </w:r>
    </w:p>
    <w:p w:rsidR="002949B4" w:rsidRPr="002949B4" w:rsidRDefault="002949B4" w:rsidP="002949B4">
      <w:pPr>
        <w:spacing w:line="240" w:lineRule="auto"/>
        <w:ind w:left="720"/>
        <w:rPr>
          <w:rFonts w:eastAsiaTheme="minorHAnsi" w:cstheme="minorBidi"/>
        </w:rPr>
      </w:pPr>
      <w:r w:rsidRPr="002949B4">
        <w:rPr>
          <w:rFonts w:eastAsiaTheme="minorHAnsi" w:cstheme="minorBidi"/>
        </w:rPr>
        <w:t>Twenty-seven patients also had an involvement of the arms (24%).</w:t>
      </w:r>
    </w:p>
    <w:p w:rsidR="002949B4" w:rsidRPr="002949B4" w:rsidRDefault="002949B4" w:rsidP="002949B4">
      <w:pPr>
        <w:spacing w:line="240" w:lineRule="auto"/>
        <w:ind w:left="720"/>
        <w:rPr>
          <w:rFonts w:eastAsiaTheme="minorHAnsi" w:cstheme="minorBidi"/>
        </w:rPr>
      </w:pPr>
      <w:r w:rsidRPr="002949B4">
        <w:rPr>
          <w:rFonts w:eastAsiaTheme="minorHAnsi" w:cstheme="minorBidi"/>
        </w:rPr>
        <w:t>The delay of diagnosis was between 1 and 21 years.</w:t>
      </w:r>
    </w:p>
    <w:p w:rsidR="002949B4" w:rsidRPr="002949B4" w:rsidRDefault="002949B4" w:rsidP="002949B4">
      <w:pPr>
        <w:spacing w:line="240" w:lineRule="auto"/>
        <w:ind w:left="720"/>
        <w:rPr>
          <w:rFonts w:eastAsiaTheme="minorHAnsi" w:cstheme="minorBidi"/>
        </w:rPr>
      </w:pPr>
      <w:r w:rsidRPr="002949B4">
        <w:rPr>
          <w:rFonts w:eastAsiaTheme="minorHAnsi" w:cstheme="minorBidi"/>
        </w:rPr>
        <w:t xml:space="preserve">Eighty percent of patients had </w:t>
      </w:r>
      <w:proofErr w:type="gramStart"/>
      <w:r w:rsidRPr="002949B4">
        <w:rPr>
          <w:rFonts w:eastAsiaTheme="minorHAnsi" w:cstheme="minorBidi"/>
        </w:rPr>
        <w:t>at least one comorbidity</w:t>
      </w:r>
      <w:proofErr w:type="gramEnd"/>
      <w:r w:rsidRPr="002949B4">
        <w:rPr>
          <w:rFonts w:eastAsiaTheme="minorHAnsi" w:cstheme="minorBidi"/>
        </w:rPr>
        <w:t xml:space="preserve"> (e.g., obesity, lymphedema, and diabetes).</w:t>
      </w:r>
    </w:p>
    <w:p w:rsidR="002949B4" w:rsidRPr="002949B4" w:rsidRDefault="002949B4" w:rsidP="002949B4">
      <w:pPr>
        <w:spacing w:line="240" w:lineRule="auto"/>
        <w:ind w:left="720"/>
        <w:rPr>
          <w:rFonts w:eastAsiaTheme="minorHAnsi" w:cstheme="minorBidi"/>
        </w:rPr>
      </w:pPr>
      <w:r w:rsidRPr="002949B4">
        <w:rPr>
          <w:rFonts w:eastAsiaTheme="minorHAnsi" w:cstheme="minorBidi"/>
        </w:rPr>
        <w:t>The intervention was micro-</w:t>
      </w:r>
      <w:proofErr w:type="spellStart"/>
      <w:r w:rsidRPr="002949B4">
        <w:rPr>
          <w:rFonts w:eastAsiaTheme="minorHAnsi" w:cstheme="minorBidi"/>
        </w:rPr>
        <w:t>cannular</w:t>
      </w:r>
      <w:proofErr w:type="spellEnd"/>
      <w:r w:rsidRPr="002949B4">
        <w:rPr>
          <w:rFonts w:eastAsiaTheme="minorHAnsi" w:cstheme="minorBidi"/>
        </w:rPr>
        <w:t xml:space="preserve"> liposuction in tumescent anesthesia (TA) with the classical mechanical </w:t>
      </w:r>
      <w:proofErr w:type="gramStart"/>
      <w:r w:rsidRPr="002949B4">
        <w:rPr>
          <w:rFonts w:eastAsiaTheme="minorHAnsi" w:cstheme="minorBidi"/>
        </w:rPr>
        <w:t>liposuction,</w:t>
      </w:r>
      <w:proofErr w:type="gramEnd"/>
      <w:r w:rsidRPr="002949B4">
        <w:rPr>
          <w:rFonts w:eastAsiaTheme="minorHAnsi" w:cstheme="minorBidi"/>
        </w:rPr>
        <w:t xml:space="preserve"> some patients had a 980 nm-diode laser-assisted liposuction.</w:t>
      </w:r>
    </w:p>
    <w:p w:rsidR="002949B4" w:rsidRPr="002949B4" w:rsidRDefault="002949B4" w:rsidP="002949B4">
      <w:pPr>
        <w:spacing w:line="240" w:lineRule="auto"/>
        <w:ind w:left="720"/>
        <w:rPr>
          <w:rFonts w:eastAsiaTheme="minorHAnsi" w:cstheme="minorBidi"/>
        </w:rPr>
      </w:pPr>
      <w:r w:rsidRPr="002949B4">
        <w:rPr>
          <w:rFonts w:eastAsiaTheme="minorHAnsi" w:cstheme="minorBidi"/>
        </w:rPr>
        <w:t>The primary outcomes were reduction of limb circumferences, pain (on a 10-point visual analogue scale [VAS]), bruising, improvement of mobility and adverse events.</w:t>
      </w:r>
    </w:p>
    <w:p w:rsidR="002949B4" w:rsidRPr="002949B4" w:rsidRDefault="002949B4" w:rsidP="002949B4">
      <w:pPr>
        <w:spacing w:line="240" w:lineRule="auto"/>
        <w:ind w:left="720"/>
        <w:rPr>
          <w:rFonts w:eastAsiaTheme="minorHAnsi" w:cstheme="minorBidi"/>
        </w:rPr>
      </w:pPr>
      <w:r w:rsidRPr="002949B4">
        <w:rPr>
          <w:rFonts w:eastAsiaTheme="minorHAnsi" w:cstheme="minorBidi"/>
        </w:rPr>
        <w:t>The median follow up was 2.0 ± 2.1 years.</w:t>
      </w:r>
    </w:p>
    <w:p w:rsidR="002949B4" w:rsidRPr="002949B4" w:rsidRDefault="002949B4" w:rsidP="002949B4">
      <w:pPr>
        <w:spacing w:line="240" w:lineRule="auto"/>
        <w:ind w:left="720"/>
        <w:rPr>
          <w:rFonts w:eastAsiaTheme="minorHAnsi" w:cstheme="minorBidi"/>
        </w:rPr>
      </w:pPr>
      <w:r w:rsidRPr="002949B4">
        <w:rPr>
          <w:rFonts w:eastAsiaTheme="minorHAnsi" w:cstheme="minorBidi"/>
        </w:rPr>
        <w:t>A follow up between five and seven years was available in 18 patients.</w:t>
      </w:r>
    </w:p>
    <w:p w:rsidR="002949B4" w:rsidRPr="002949B4" w:rsidRDefault="002949B4" w:rsidP="002949B4">
      <w:pPr>
        <w:spacing w:line="240" w:lineRule="auto"/>
        <w:ind w:left="720"/>
        <w:rPr>
          <w:rFonts w:eastAsiaTheme="minorHAnsi" w:cstheme="minorBidi"/>
        </w:rPr>
      </w:pPr>
      <w:r w:rsidRPr="002949B4">
        <w:rPr>
          <w:rFonts w:eastAsiaTheme="minorHAnsi" w:cstheme="minorBidi"/>
        </w:rPr>
        <w:lastRenderedPageBreak/>
        <w:t xml:space="preserve">The median total amount of </w:t>
      </w:r>
      <w:proofErr w:type="spellStart"/>
      <w:r w:rsidRPr="002949B4">
        <w:rPr>
          <w:rFonts w:eastAsiaTheme="minorHAnsi" w:cstheme="minorBidi"/>
        </w:rPr>
        <w:t>lipoaspirate</w:t>
      </w:r>
      <w:proofErr w:type="spellEnd"/>
      <w:r w:rsidRPr="002949B4">
        <w:rPr>
          <w:rFonts w:eastAsiaTheme="minorHAnsi" w:cstheme="minorBidi"/>
        </w:rPr>
        <w:t xml:space="preserve"> was 4,700 ml, with a range of 950–14,250 ml.</w:t>
      </w:r>
    </w:p>
    <w:p w:rsidR="002949B4" w:rsidRPr="002949B4" w:rsidRDefault="002949B4" w:rsidP="002949B4">
      <w:pPr>
        <w:spacing w:line="240" w:lineRule="auto"/>
        <w:ind w:left="720"/>
        <w:rPr>
          <w:rFonts w:eastAsiaTheme="minorHAnsi" w:cstheme="minorBidi"/>
        </w:rPr>
      </w:pPr>
      <w:r w:rsidRPr="002949B4">
        <w:rPr>
          <w:rFonts w:eastAsiaTheme="minorHAnsi" w:cstheme="minorBidi"/>
        </w:rPr>
        <w:t>The median reduction of limb circumference was 6 cm.</w:t>
      </w:r>
    </w:p>
    <w:p w:rsidR="002949B4" w:rsidRPr="002949B4" w:rsidRDefault="002949B4" w:rsidP="002949B4">
      <w:pPr>
        <w:spacing w:line="240" w:lineRule="auto"/>
        <w:ind w:left="720"/>
        <w:rPr>
          <w:rFonts w:eastAsiaTheme="minorHAnsi" w:cstheme="minorBidi"/>
        </w:rPr>
      </w:pPr>
      <w:r w:rsidRPr="002949B4">
        <w:rPr>
          <w:rFonts w:eastAsiaTheme="minorHAnsi" w:cstheme="minorBidi"/>
        </w:rPr>
        <w:t xml:space="preserve">The median pain level before treatment was 7. </w:t>
      </w:r>
      <w:proofErr w:type="gramStart"/>
      <w:r w:rsidRPr="002949B4">
        <w:rPr>
          <w:rFonts w:eastAsiaTheme="minorHAnsi" w:cstheme="minorBidi"/>
        </w:rPr>
        <w:t>8 and 2.</w:t>
      </w:r>
      <w:proofErr w:type="gramEnd"/>
      <w:r w:rsidRPr="002949B4">
        <w:rPr>
          <w:rFonts w:eastAsiaTheme="minorHAnsi" w:cstheme="minorBidi"/>
        </w:rPr>
        <w:t xml:space="preserve"> </w:t>
      </w:r>
      <w:proofErr w:type="gramStart"/>
      <w:r w:rsidRPr="002949B4">
        <w:rPr>
          <w:rFonts w:eastAsiaTheme="minorHAnsi" w:cstheme="minorBidi"/>
        </w:rPr>
        <w:t>2 at the end of the treatment.</w:t>
      </w:r>
      <w:proofErr w:type="gramEnd"/>
    </w:p>
    <w:p w:rsidR="002949B4" w:rsidRPr="002949B4" w:rsidRDefault="002949B4" w:rsidP="002949B4">
      <w:pPr>
        <w:spacing w:line="240" w:lineRule="auto"/>
        <w:ind w:left="720"/>
        <w:rPr>
          <w:rFonts w:eastAsiaTheme="minorHAnsi" w:cstheme="minorBidi"/>
        </w:rPr>
      </w:pPr>
      <w:r w:rsidRPr="002949B4">
        <w:rPr>
          <w:rFonts w:eastAsiaTheme="minorHAnsi" w:cstheme="minorBidi"/>
        </w:rPr>
        <w:t>An improvement of mobility could be achieved in all patients and bruising was reduced.</w:t>
      </w:r>
    </w:p>
    <w:p w:rsidR="002949B4" w:rsidRPr="002949B4" w:rsidRDefault="002949B4" w:rsidP="002949B4">
      <w:pPr>
        <w:spacing w:line="240" w:lineRule="auto"/>
        <w:ind w:left="720"/>
        <w:rPr>
          <w:rFonts w:eastAsiaTheme="minorHAnsi" w:cstheme="minorBidi"/>
        </w:rPr>
      </w:pPr>
      <w:r w:rsidRPr="002949B4">
        <w:rPr>
          <w:rFonts w:eastAsiaTheme="minorHAnsi" w:cstheme="minorBidi"/>
        </w:rPr>
        <w:t>None of these patients had a relapse of lipedema.</w:t>
      </w:r>
    </w:p>
    <w:p w:rsidR="002949B4" w:rsidRPr="002949B4" w:rsidRDefault="002949B4" w:rsidP="002949B4">
      <w:pPr>
        <w:spacing w:line="240" w:lineRule="auto"/>
        <w:ind w:left="720"/>
        <w:rPr>
          <w:rFonts w:eastAsiaTheme="minorHAnsi" w:cstheme="minorBidi"/>
        </w:rPr>
      </w:pPr>
      <w:r w:rsidRPr="002949B4">
        <w:rPr>
          <w:rFonts w:eastAsiaTheme="minorHAnsi" w:cstheme="minorBidi"/>
        </w:rPr>
        <w:t>Serious adverse events were observed in 1.</w:t>
      </w:r>
    </w:p>
    <w:p w:rsidR="002949B4" w:rsidRPr="002949B4" w:rsidRDefault="002949B4" w:rsidP="002949B4">
      <w:pPr>
        <w:spacing w:line="240" w:lineRule="auto"/>
        <w:ind w:left="720"/>
        <w:rPr>
          <w:rFonts w:eastAsiaTheme="minorHAnsi" w:cstheme="minorBidi"/>
        </w:rPr>
      </w:pPr>
      <w:r w:rsidRPr="002949B4">
        <w:rPr>
          <w:rFonts w:eastAsiaTheme="minorHAnsi" w:cstheme="minorBidi"/>
        </w:rPr>
        <w:t xml:space="preserve">2% of procedures, the infection rate </w:t>
      </w:r>
      <w:proofErr w:type="gramStart"/>
      <w:r w:rsidRPr="002949B4">
        <w:rPr>
          <w:rFonts w:eastAsiaTheme="minorHAnsi" w:cstheme="minorBidi"/>
        </w:rPr>
        <w:t>was</w:t>
      </w:r>
      <w:proofErr w:type="gramEnd"/>
      <w:r w:rsidRPr="002949B4">
        <w:rPr>
          <w:rFonts w:eastAsiaTheme="minorHAnsi" w:cstheme="minorBidi"/>
        </w:rPr>
        <w:t xml:space="preserve"> 0% and the bleeding rate was 0. 3%. In 4.5% of patients with most advanced disease, other surgical procedures had been performed after completion of liposuction, such as thigh or arm lift, laser lipolysis, or </w:t>
      </w:r>
      <w:proofErr w:type="spellStart"/>
      <w:r w:rsidRPr="002949B4">
        <w:rPr>
          <w:rFonts w:eastAsiaTheme="minorHAnsi" w:cstheme="minorBidi"/>
        </w:rPr>
        <w:t>debulking</w:t>
      </w:r>
      <w:proofErr w:type="spellEnd"/>
      <w:r w:rsidRPr="002949B4">
        <w:rPr>
          <w:rFonts w:eastAsiaTheme="minorHAnsi" w:cstheme="minorBidi"/>
        </w:rPr>
        <w:t xml:space="preserve"> surgery to obtain best results.</w:t>
      </w:r>
    </w:p>
    <w:p w:rsidR="002949B4" w:rsidRPr="002949B4" w:rsidRDefault="002949B4" w:rsidP="002949B4">
      <w:pPr>
        <w:spacing w:line="240" w:lineRule="auto"/>
        <w:rPr>
          <w:rFonts w:eastAsiaTheme="minorHAnsi" w:cstheme="minorBidi"/>
        </w:rPr>
      </w:pPr>
      <w:r w:rsidRPr="002949B4">
        <w:rPr>
          <w:rFonts w:eastAsiaTheme="minorHAnsi" w:cstheme="minorBidi"/>
          <w:b/>
        </w:rPr>
        <w:t>Limitations of this study</w:t>
      </w:r>
      <w:r w:rsidRPr="002949B4">
        <w:rPr>
          <w:rFonts w:eastAsiaTheme="minorHAnsi" w:cstheme="minorBidi"/>
        </w:rPr>
        <w:t xml:space="preserve"> include the lack of a comparator group, small patient population and loss of patients to long-term follow-up.</w:t>
      </w:r>
    </w:p>
    <w:p w:rsidR="002949B4" w:rsidRPr="002949B4" w:rsidRDefault="002949B4" w:rsidP="002949B4">
      <w:pPr>
        <w:spacing w:line="240" w:lineRule="auto"/>
        <w:rPr>
          <w:rFonts w:eastAsiaTheme="minorHAnsi" w:cstheme="minorBidi"/>
        </w:rPr>
      </w:pPr>
      <w:r w:rsidRPr="002949B4">
        <w:rPr>
          <w:rFonts w:eastAsiaTheme="minorHAnsi" w:cstheme="minorBidi"/>
        </w:rPr>
        <w:t>In a case series study</w:t>
      </w:r>
      <w:r w:rsidRPr="002949B4">
        <w:rPr>
          <w:rFonts w:eastAsiaTheme="minorHAnsi" w:cstheme="minorBidi"/>
          <w:b/>
        </w:rPr>
        <w:t>, Schmeller et al</w:t>
      </w:r>
      <w:proofErr w:type="gramStart"/>
      <w:r w:rsidRPr="002949B4">
        <w:rPr>
          <w:rFonts w:eastAsiaTheme="minorHAnsi" w:cstheme="minorBidi"/>
          <w:b/>
        </w:rPr>
        <w:t>.(</w:t>
      </w:r>
      <w:proofErr w:type="gramEnd"/>
      <w:r w:rsidRPr="002949B4">
        <w:rPr>
          <w:rFonts w:eastAsiaTheme="minorHAnsi" w:cstheme="minorBidi"/>
          <w:b/>
        </w:rPr>
        <w:t>2006)</w:t>
      </w:r>
      <w:r w:rsidRPr="002949B4">
        <w:rPr>
          <w:rFonts w:eastAsiaTheme="minorHAnsi" w:cstheme="minorBidi"/>
        </w:rPr>
        <w:t xml:space="preserve"> reported the efficacy and safety of surgery (liposuction) concerning appearance and associated complaints.</w:t>
      </w:r>
    </w:p>
    <w:p w:rsidR="002949B4" w:rsidRPr="002949B4" w:rsidRDefault="002949B4" w:rsidP="002949B4">
      <w:pPr>
        <w:spacing w:line="240" w:lineRule="auto"/>
        <w:ind w:left="720"/>
        <w:rPr>
          <w:rFonts w:eastAsiaTheme="minorHAnsi" w:cstheme="minorBidi"/>
        </w:rPr>
      </w:pPr>
      <w:r w:rsidRPr="002949B4">
        <w:rPr>
          <w:rFonts w:eastAsiaTheme="minorHAnsi" w:cstheme="minorBidi"/>
        </w:rPr>
        <w:t xml:space="preserve">Twenty-eight patients, who had undergone conservative therapy over a period of years, were treated by liposuction under tumescent local anesthesia with vibrating </w:t>
      </w:r>
      <w:proofErr w:type="spellStart"/>
      <w:r w:rsidRPr="002949B4">
        <w:rPr>
          <w:rFonts w:eastAsiaTheme="minorHAnsi" w:cstheme="minorBidi"/>
        </w:rPr>
        <w:t>microcannulas</w:t>
      </w:r>
      <w:proofErr w:type="spellEnd"/>
      <w:r w:rsidRPr="002949B4">
        <w:rPr>
          <w:rFonts w:eastAsiaTheme="minorHAnsi" w:cstheme="minorBidi"/>
        </w:rPr>
        <w:t>.</w:t>
      </w:r>
    </w:p>
    <w:p w:rsidR="002949B4" w:rsidRPr="002949B4" w:rsidRDefault="002949B4" w:rsidP="002949B4">
      <w:pPr>
        <w:spacing w:line="240" w:lineRule="auto"/>
        <w:ind w:left="720"/>
        <w:rPr>
          <w:rFonts w:eastAsiaTheme="minorHAnsi" w:cstheme="minorBidi"/>
        </w:rPr>
      </w:pPr>
      <w:r w:rsidRPr="002949B4">
        <w:rPr>
          <w:rFonts w:eastAsiaTheme="minorHAnsi" w:cstheme="minorBidi"/>
        </w:rPr>
        <w:t>Twenty-one could be reevaluated after an average of 12.</w:t>
      </w:r>
    </w:p>
    <w:p w:rsidR="002949B4" w:rsidRPr="002949B4" w:rsidRDefault="002949B4" w:rsidP="002949B4">
      <w:pPr>
        <w:spacing w:line="240" w:lineRule="auto"/>
        <w:ind w:left="720"/>
        <w:rPr>
          <w:rFonts w:eastAsiaTheme="minorHAnsi" w:cstheme="minorBidi"/>
        </w:rPr>
      </w:pPr>
      <w:proofErr w:type="gramStart"/>
      <w:r w:rsidRPr="002949B4">
        <w:rPr>
          <w:rFonts w:eastAsiaTheme="minorHAnsi" w:cstheme="minorBidi"/>
        </w:rPr>
        <w:t>2 (1–26) months.</w:t>
      </w:r>
      <w:proofErr w:type="gramEnd"/>
    </w:p>
    <w:p w:rsidR="002949B4" w:rsidRPr="002949B4" w:rsidRDefault="002949B4" w:rsidP="002949B4">
      <w:pPr>
        <w:spacing w:line="240" w:lineRule="auto"/>
        <w:ind w:left="720"/>
        <w:rPr>
          <w:rFonts w:eastAsiaTheme="minorHAnsi" w:cstheme="minorBidi"/>
        </w:rPr>
      </w:pPr>
      <w:r w:rsidRPr="002949B4">
        <w:rPr>
          <w:rFonts w:eastAsiaTheme="minorHAnsi" w:cstheme="minorBidi"/>
        </w:rPr>
        <w:t>From 28 patients, 15 were operated on once, eight twice, two three times, and three four times.</w:t>
      </w:r>
    </w:p>
    <w:p w:rsidR="002949B4" w:rsidRPr="002949B4" w:rsidRDefault="002949B4" w:rsidP="002949B4">
      <w:pPr>
        <w:spacing w:line="240" w:lineRule="auto"/>
        <w:ind w:left="720"/>
        <w:rPr>
          <w:rFonts w:eastAsiaTheme="minorHAnsi" w:cstheme="minorBidi"/>
        </w:rPr>
      </w:pPr>
      <w:r w:rsidRPr="002949B4">
        <w:rPr>
          <w:rFonts w:eastAsiaTheme="minorHAnsi" w:cstheme="minorBidi"/>
        </w:rPr>
        <w:t>The average amount of fat removed per session was 3017 mL, with a range of 1060 to 5500 mL depending on the size and number of operated areas.</w:t>
      </w:r>
    </w:p>
    <w:p w:rsidR="002949B4" w:rsidRPr="002949B4" w:rsidRDefault="002949B4" w:rsidP="002949B4">
      <w:pPr>
        <w:spacing w:line="240" w:lineRule="auto"/>
        <w:ind w:left="720"/>
        <w:rPr>
          <w:rFonts w:eastAsiaTheme="minorHAnsi" w:cstheme="minorBidi"/>
        </w:rPr>
      </w:pPr>
      <w:r w:rsidRPr="002949B4">
        <w:rPr>
          <w:rFonts w:eastAsiaTheme="minorHAnsi" w:cstheme="minorBidi"/>
        </w:rPr>
        <w:t>The authors reported that all patients showed improvement, with normalization of body proportions.</w:t>
      </w:r>
    </w:p>
    <w:p w:rsidR="002949B4" w:rsidRPr="002949B4" w:rsidRDefault="002949B4" w:rsidP="002949B4">
      <w:pPr>
        <w:spacing w:line="240" w:lineRule="auto"/>
        <w:ind w:left="720"/>
        <w:rPr>
          <w:rFonts w:eastAsiaTheme="minorHAnsi" w:cstheme="minorBidi"/>
        </w:rPr>
      </w:pPr>
      <w:r w:rsidRPr="002949B4">
        <w:rPr>
          <w:rFonts w:eastAsiaTheme="minorHAnsi" w:cstheme="minorBidi"/>
        </w:rPr>
        <w:t>Spontaneous pain, sensitivity to pressure, and bruising either disappeared completely or improved.</w:t>
      </w:r>
    </w:p>
    <w:p w:rsidR="002949B4" w:rsidRPr="002949B4" w:rsidRDefault="002949B4" w:rsidP="002949B4">
      <w:pPr>
        <w:spacing w:line="240" w:lineRule="auto"/>
        <w:ind w:left="720"/>
        <w:rPr>
          <w:rFonts w:eastAsiaTheme="minorHAnsi" w:cstheme="minorBidi"/>
        </w:rPr>
      </w:pPr>
      <w:r w:rsidRPr="002949B4">
        <w:rPr>
          <w:rFonts w:eastAsiaTheme="minorHAnsi" w:cstheme="minorBidi"/>
        </w:rPr>
        <w:t>Other than minor swelling for a few days, no complications could be observed following surgery.</w:t>
      </w:r>
    </w:p>
    <w:p w:rsidR="002949B4" w:rsidRPr="002949B4" w:rsidRDefault="002949B4" w:rsidP="002949B4">
      <w:pPr>
        <w:spacing w:line="240" w:lineRule="auto"/>
        <w:ind w:left="720"/>
        <w:rPr>
          <w:rFonts w:eastAsiaTheme="minorHAnsi" w:cstheme="minorBidi"/>
        </w:rPr>
      </w:pPr>
      <w:r w:rsidRPr="002949B4">
        <w:rPr>
          <w:rFonts w:eastAsiaTheme="minorHAnsi" w:cstheme="minorBidi"/>
        </w:rPr>
        <w:t>All patients reported an increase in their quality of life.</w:t>
      </w:r>
    </w:p>
    <w:p w:rsidR="002949B4" w:rsidRPr="002949B4" w:rsidRDefault="002949B4" w:rsidP="002949B4">
      <w:pPr>
        <w:spacing w:line="240" w:lineRule="auto"/>
        <w:ind w:left="720"/>
        <w:rPr>
          <w:rFonts w:eastAsiaTheme="minorHAnsi" w:cstheme="minorBidi"/>
        </w:rPr>
      </w:pPr>
      <w:r w:rsidRPr="002949B4">
        <w:rPr>
          <w:rFonts w:eastAsiaTheme="minorHAnsi" w:cstheme="minorBidi"/>
        </w:rPr>
        <w:t>Physical therapy had to be continued to a much lower degree.</w:t>
      </w:r>
    </w:p>
    <w:p w:rsidR="002949B4" w:rsidRPr="002949B4" w:rsidRDefault="002949B4" w:rsidP="002949B4">
      <w:pPr>
        <w:spacing w:line="240" w:lineRule="auto"/>
        <w:ind w:left="720"/>
        <w:rPr>
          <w:rFonts w:eastAsiaTheme="minorHAnsi" w:cstheme="minorBidi"/>
        </w:rPr>
      </w:pPr>
      <w:r w:rsidRPr="002949B4">
        <w:rPr>
          <w:rFonts w:eastAsiaTheme="minorHAnsi" w:cstheme="minorBidi"/>
          <w:b/>
        </w:rPr>
        <w:t>Limitations of the study</w:t>
      </w:r>
      <w:r w:rsidRPr="002949B4">
        <w:rPr>
          <w:rFonts w:eastAsiaTheme="minorHAnsi" w:cstheme="minorBidi"/>
        </w:rPr>
        <w:t xml:space="preserve"> include the lack of a comparator group, small sample size and short-term follow-up.</w:t>
      </w:r>
    </w:p>
    <w:p w:rsidR="002949B4" w:rsidRPr="002949B4" w:rsidRDefault="002949B4" w:rsidP="002949B4">
      <w:pPr>
        <w:spacing w:line="240" w:lineRule="auto"/>
        <w:rPr>
          <w:rFonts w:eastAsiaTheme="minorHAnsi" w:cstheme="minorBidi"/>
        </w:rPr>
      </w:pPr>
      <w:proofErr w:type="spellStart"/>
      <w:r w:rsidRPr="002949B4">
        <w:rPr>
          <w:rFonts w:eastAsiaTheme="minorHAnsi" w:cstheme="minorBidi"/>
          <w:b/>
        </w:rPr>
        <w:t>Forner</w:t>
      </w:r>
      <w:proofErr w:type="spellEnd"/>
      <w:r w:rsidRPr="002949B4">
        <w:rPr>
          <w:rFonts w:eastAsiaTheme="minorHAnsi" w:cstheme="minorBidi"/>
          <w:b/>
        </w:rPr>
        <w:t>-Cordero 2012</w:t>
      </w:r>
      <w:r w:rsidRPr="002949B4">
        <w:rPr>
          <w:rFonts w:eastAsiaTheme="minorHAnsi" w:cstheme="minorBidi"/>
        </w:rPr>
        <w:t xml:space="preserve"> reported in a systematic review of the literature that there is a lack of knowledge and little evidence about lipedema, especially among obesity experts.</w:t>
      </w:r>
    </w:p>
    <w:p w:rsidR="002949B4" w:rsidRPr="002949B4" w:rsidRDefault="002949B4" w:rsidP="002949B4">
      <w:pPr>
        <w:spacing w:line="240" w:lineRule="auto"/>
        <w:ind w:left="720"/>
        <w:rPr>
          <w:rFonts w:eastAsiaTheme="minorHAnsi" w:cstheme="minorBidi"/>
        </w:rPr>
      </w:pPr>
      <w:r w:rsidRPr="002949B4">
        <w:rPr>
          <w:rFonts w:eastAsiaTheme="minorHAnsi" w:cstheme="minorBidi"/>
        </w:rPr>
        <w:t>Treatment protocols are stated to be comprised of conservative (decongestive lymphatic therapy) and surgical (liposuction) approaches.</w:t>
      </w:r>
    </w:p>
    <w:p w:rsidR="002949B4" w:rsidRPr="002949B4" w:rsidRDefault="002949B4" w:rsidP="002949B4">
      <w:pPr>
        <w:spacing w:line="240" w:lineRule="auto"/>
        <w:ind w:left="720"/>
        <w:rPr>
          <w:rFonts w:eastAsiaTheme="minorHAnsi" w:cstheme="minorBidi"/>
        </w:rPr>
      </w:pPr>
      <w:r w:rsidRPr="002949B4">
        <w:rPr>
          <w:rFonts w:eastAsiaTheme="minorHAnsi" w:cstheme="minorBidi"/>
        </w:rPr>
        <w:lastRenderedPageBreak/>
        <w:t>The authors concluded that current knowledge about lipedema as a hidden epidemic is scarce, but the scientific interest is increasing.</w:t>
      </w:r>
    </w:p>
    <w:p w:rsidR="002949B4" w:rsidRPr="002949B4" w:rsidRDefault="002949B4" w:rsidP="002949B4">
      <w:pPr>
        <w:spacing w:line="240" w:lineRule="auto"/>
        <w:ind w:left="720"/>
        <w:rPr>
          <w:rFonts w:eastAsiaTheme="minorHAnsi" w:cstheme="minorBidi"/>
        </w:rPr>
      </w:pPr>
      <w:r w:rsidRPr="002949B4">
        <w:rPr>
          <w:rFonts w:eastAsiaTheme="minorHAnsi" w:cstheme="minorBidi"/>
        </w:rPr>
        <w:t>More studies are required to know the real prevalence and to reach an earlier diagnosis of this disorder.</w:t>
      </w:r>
    </w:p>
    <w:p w:rsidR="002949B4" w:rsidRPr="002949B4" w:rsidRDefault="002949B4" w:rsidP="002949B4">
      <w:pPr>
        <w:spacing w:line="240" w:lineRule="auto"/>
        <w:ind w:left="720"/>
        <w:rPr>
          <w:rFonts w:eastAsiaTheme="minorHAnsi" w:cstheme="minorBidi"/>
        </w:rPr>
      </w:pPr>
      <w:r w:rsidRPr="002949B4">
        <w:rPr>
          <w:rFonts w:eastAsiaTheme="minorHAnsi" w:cstheme="minorBidi"/>
        </w:rPr>
        <w:t>Diagnosis and treatment should be made as early as possible to prevent complications associated with increased functional and cosmetic morbidity.</w:t>
      </w:r>
    </w:p>
    <w:p w:rsidR="002949B4" w:rsidRPr="002949B4" w:rsidRDefault="002949B4" w:rsidP="002949B4">
      <w:pPr>
        <w:spacing w:line="240" w:lineRule="auto"/>
        <w:rPr>
          <w:rFonts w:eastAsiaTheme="minorHAnsi" w:cstheme="minorBidi"/>
          <w:b/>
        </w:rPr>
      </w:pPr>
      <w:r w:rsidRPr="002949B4">
        <w:rPr>
          <w:rFonts w:eastAsiaTheme="minorHAnsi" w:cstheme="minorBidi"/>
          <w:b/>
        </w:rPr>
        <w:t>Professional Societies/Organizations</w:t>
      </w:r>
    </w:p>
    <w:p w:rsidR="002949B4" w:rsidRPr="002949B4" w:rsidRDefault="002949B4" w:rsidP="002949B4">
      <w:pPr>
        <w:spacing w:line="240" w:lineRule="auto"/>
        <w:ind w:left="720"/>
        <w:rPr>
          <w:rFonts w:eastAsiaTheme="minorHAnsi" w:cstheme="minorBidi"/>
        </w:rPr>
      </w:pPr>
      <w:r w:rsidRPr="002949B4">
        <w:rPr>
          <w:rFonts w:eastAsiaTheme="minorHAnsi" w:cstheme="minorBidi"/>
        </w:rPr>
        <w:t>No evidence-based clinical practice guidelines were located for lipedema.</w:t>
      </w:r>
    </w:p>
    <w:p w:rsidR="002949B4" w:rsidRPr="002949B4" w:rsidRDefault="002949B4" w:rsidP="002949B4">
      <w:pPr>
        <w:spacing w:line="240" w:lineRule="auto"/>
        <w:rPr>
          <w:rFonts w:eastAsiaTheme="minorHAnsi" w:cstheme="minorBidi"/>
          <w:b/>
        </w:rPr>
      </w:pPr>
      <w:r w:rsidRPr="002949B4">
        <w:rPr>
          <w:rFonts w:eastAsiaTheme="minorHAnsi" w:cstheme="minorBidi"/>
          <w:b/>
        </w:rPr>
        <w:t>Centers for Medicare &amp; Medicaid Services (CMS)</w:t>
      </w:r>
    </w:p>
    <w:p w:rsidR="002949B4" w:rsidRPr="002949B4" w:rsidRDefault="002949B4" w:rsidP="002949B4">
      <w:pPr>
        <w:spacing w:line="240" w:lineRule="auto"/>
        <w:ind w:left="720"/>
        <w:rPr>
          <w:rFonts w:eastAsiaTheme="minorHAnsi" w:cstheme="minorBidi"/>
        </w:rPr>
      </w:pPr>
      <w:r w:rsidRPr="002949B4">
        <w:rPr>
          <w:rFonts w:eastAsiaTheme="minorHAnsi" w:cstheme="minorBidi"/>
        </w:rPr>
        <w:t>• National Coverage Determinations (NCDs): No NCDs found.</w:t>
      </w:r>
    </w:p>
    <w:p w:rsidR="002949B4" w:rsidRPr="002949B4" w:rsidRDefault="002949B4" w:rsidP="002949B4">
      <w:pPr>
        <w:spacing w:line="240" w:lineRule="auto"/>
        <w:ind w:left="720"/>
        <w:rPr>
          <w:rFonts w:eastAsiaTheme="minorHAnsi" w:cstheme="minorBidi"/>
        </w:rPr>
      </w:pPr>
      <w:r w:rsidRPr="002949B4">
        <w:rPr>
          <w:rFonts w:eastAsiaTheme="minorHAnsi" w:cstheme="minorBidi"/>
        </w:rPr>
        <w:t>• Local Coverage Determinations (LCDs): No LCDs found.</w:t>
      </w:r>
    </w:p>
    <w:p w:rsidR="002949B4" w:rsidRPr="002949B4" w:rsidRDefault="002949B4" w:rsidP="000179D1">
      <w:pPr>
        <w:keepNext/>
        <w:keepLines/>
        <w:spacing w:line="240" w:lineRule="auto"/>
        <w:rPr>
          <w:rFonts w:eastAsiaTheme="minorHAnsi" w:cstheme="minorBidi"/>
          <w:b/>
        </w:rPr>
      </w:pPr>
      <w:r w:rsidRPr="002949B4">
        <w:rPr>
          <w:rFonts w:eastAsiaTheme="minorHAnsi" w:cstheme="minorBidi"/>
          <w:b/>
        </w:rPr>
        <w:t>Liposuction for Lipedema Use Outside of the US</w:t>
      </w:r>
    </w:p>
    <w:p w:rsidR="002949B4" w:rsidRPr="002949B4" w:rsidRDefault="002949B4" w:rsidP="000179D1">
      <w:pPr>
        <w:keepNext/>
        <w:keepLines/>
        <w:spacing w:line="240" w:lineRule="auto"/>
        <w:rPr>
          <w:rFonts w:eastAsiaTheme="minorHAnsi" w:cstheme="minorBidi"/>
          <w:i/>
        </w:rPr>
      </w:pPr>
      <w:r w:rsidRPr="002949B4">
        <w:rPr>
          <w:rFonts w:eastAsiaTheme="minorHAnsi" w:cstheme="minorBidi"/>
        </w:rPr>
        <w:t xml:space="preserve">In June 2019, the Canadian Agency for Drug and Technologies in Health (CADTH) published a </w:t>
      </w:r>
      <w:r w:rsidRPr="002949B4">
        <w:rPr>
          <w:rFonts w:eastAsiaTheme="minorHAnsi" w:cstheme="minorBidi"/>
          <w:i/>
        </w:rPr>
        <w:t>Rapid Response Report: Summary with Critical Appraisal on Liposuction for the Treatment of Lipedema-A Review of Clinical Effectiveness and Guidelines.</w:t>
      </w:r>
    </w:p>
    <w:p w:rsidR="002949B4" w:rsidRPr="002949B4" w:rsidRDefault="002949B4" w:rsidP="002949B4">
      <w:pPr>
        <w:spacing w:line="240" w:lineRule="auto"/>
        <w:rPr>
          <w:rFonts w:eastAsiaTheme="minorHAnsi" w:cstheme="minorBidi"/>
        </w:rPr>
      </w:pPr>
      <w:r w:rsidRPr="002949B4">
        <w:rPr>
          <w:rFonts w:eastAsiaTheme="minorHAnsi" w:cstheme="minorBidi"/>
        </w:rPr>
        <w:t>The key research questions were: what is the clinical effectiveness of liposuction for the treatment of lipedema and what are the evidence-based guidelines regarding the use of liposuction for the treatment of lipedema? The authors’ conclusions state that “information about the clinical effectiveness of liposuction for the treatment of lipedema was sourced from five uncontrolled before-and-after studies:”</w:t>
      </w:r>
    </w:p>
    <w:p w:rsidR="002949B4" w:rsidRPr="002949B4" w:rsidRDefault="002949B4" w:rsidP="002949B4">
      <w:pPr>
        <w:spacing w:line="240" w:lineRule="auto"/>
        <w:ind w:left="720"/>
        <w:rPr>
          <w:rFonts w:eastAsiaTheme="minorHAnsi" w:cstheme="minorBidi"/>
        </w:rPr>
      </w:pPr>
      <w:proofErr w:type="spellStart"/>
      <w:r w:rsidRPr="002949B4">
        <w:rPr>
          <w:rFonts w:eastAsiaTheme="minorHAnsi" w:cstheme="minorBidi"/>
        </w:rPr>
        <w:t>Dadras</w:t>
      </w:r>
      <w:proofErr w:type="spellEnd"/>
      <w:r w:rsidRPr="002949B4">
        <w:rPr>
          <w:rFonts w:eastAsiaTheme="minorHAnsi" w:cstheme="minorBidi"/>
        </w:rPr>
        <w:t>, et al., 2017</w:t>
      </w:r>
    </w:p>
    <w:p w:rsidR="002949B4" w:rsidRPr="002949B4" w:rsidRDefault="002949B4" w:rsidP="002949B4">
      <w:pPr>
        <w:spacing w:line="240" w:lineRule="auto"/>
        <w:ind w:left="720"/>
        <w:rPr>
          <w:rFonts w:eastAsiaTheme="minorHAnsi" w:cstheme="minorBidi"/>
        </w:rPr>
      </w:pPr>
      <w:proofErr w:type="spellStart"/>
      <w:r w:rsidRPr="002949B4">
        <w:rPr>
          <w:rFonts w:eastAsiaTheme="minorHAnsi" w:cstheme="minorBidi"/>
        </w:rPr>
        <w:t>Wollina</w:t>
      </w:r>
      <w:proofErr w:type="spellEnd"/>
      <w:r w:rsidRPr="002949B4">
        <w:rPr>
          <w:rFonts w:eastAsiaTheme="minorHAnsi" w:cstheme="minorBidi"/>
        </w:rPr>
        <w:t>, et al., 2019</w:t>
      </w:r>
    </w:p>
    <w:p w:rsidR="002949B4" w:rsidRPr="002949B4" w:rsidRDefault="002949B4" w:rsidP="002949B4">
      <w:pPr>
        <w:spacing w:line="240" w:lineRule="auto"/>
        <w:ind w:left="720"/>
        <w:rPr>
          <w:rFonts w:eastAsiaTheme="minorHAnsi" w:cstheme="minorBidi"/>
        </w:rPr>
      </w:pPr>
      <w:r w:rsidRPr="002949B4">
        <w:rPr>
          <w:rFonts w:eastAsiaTheme="minorHAnsi" w:cstheme="minorBidi"/>
        </w:rPr>
        <w:t>Schmeller, et al., 2012</w:t>
      </w:r>
    </w:p>
    <w:p w:rsidR="002949B4" w:rsidRPr="002949B4" w:rsidRDefault="002949B4" w:rsidP="002949B4">
      <w:pPr>
        <w:spacing w:line="240" w:lineRule="auto"/>
        <w:ind w:left="720"/>
        <w:rPr>
          <w:rFonts w:eastAsiaTheme="minorHAnsi" w:cstheme="minorBidi"/>
        </w:rPr>
      </w:pPr>
      <w:r w:rsidRPr="002949B4">
        <w:rPr>
          <w:rFonts w:eastAsiaTheme="minorHAnsi" w:cstheme="minorBidi"/>
        </w:rPr>
        <w:t>Rapprich, et al., 2011</w:t>
      </w:r>
    </w:p>
    <w:p w:rsidR="002949B4" w:rsidRPr="002949B4" w:rsidRDefault="002949B4" w:rsidP="002949B4">
      <w:pPr>
        <w:spacing w:line="240" w:lineRule="auto"/>
        <w:ind w:left="720"/>
        <w:rPr>
          <w:rFonts w:eastAsiaTheme="minorHAnsi" w:cstheme="minorBidi"/>
        </w:rPr>
      </w:pPr>
      <w:r w:rsidRPr="002949B4">
        <w:rPr>
          <w:rFonts w:eastAsiaTheme="minorHAnsi" w:cstheme="minorBidi"/>
        </w:rPr>
        <w:t>Baumgartner, et al., 2016</w:t>
      </w:r>
    </w:p>
    <w:p w:rsidR="002949B4" w:rsidRPr="002949B4" w:rsidRDefault="002949B4" w:rsidP="002949B4">
      <w:pPr>
        <w:spacing w:line="240" w:lineRule="auto"/>
        <w:rPr>
          <w:rFonts w:eastAsiaTheme="minorHAnsi" w:cstheme="minorBidi"/>
        </w:rPr>
      </w:pPr>
      <w:r w:rsidRPr="002949B4">
        <w:rPr>
          <w:rFonts w:eastAsiaTheme="minorHAnsi" w:cstheme="minorBidi"/>
        </w:rPr>
        <w:t>Data from the studies indicated that in patients with lipedema, treatment with liposuction resulted in a significant improvement of pain, sensitivity to pressure, edema, bruising, feeling of tension, and quality of life.</w:t>
      </w:r>
    </w:p>
    <w:p w:rsidR="002949B4" w:rsidRPr="002949B4" w:rsidRDefault="002949B4" w:rsidP="002949B4">
      <w:pPr>
        <w:spacing w:line="240" w:lineRule="auto"/>
        <w:rPr>
          <w:rFonts w:eastAsiaTheme="minorHAnsi" w:cstheme="minorBidi"/>
        </w:rPr>
      </w:pPr>
      <w:r w:rsidRPr="002949B4">
        <w:rPr>
          <w:rFonts w:eastAsiaTheme="minorHAnsi" w:cstheme="minorBidi"/>
        </w:rPr>
        <w:t>The patients also experienced significant reductions in size extremities and restriction of movement, and the need for conservative therapy for lipedema.</w:t>
      </w:r>
    </w:p>
    <w:p w:rsidR="002949B4" w:rsidRPr="002949B4" w:rsidRDefault="002949B4" w:rsidP="002949B4">
      <w:pPr>
        <w:spacing w:line="240" w:lineRule="auto"/>
        <w:rPr>
          <w:rFonts w:eastAsiaTheme="minorHAnsi" w:cstheme="minorBidi"/>
        </w:rPr>
      </w:pPr>
      <w:r w:rsidRPr="002949B4">
        <w:rPr>
          <w:rFonts w:eastAsiaTheme="minorHAnsi" w:cstheme="minorBidi"/>
        </w:rPr>
        <w:t>The benefits of liposuction remained up to 88 months follow-up assessments.</w:t>
      </w:r>
    </w:p>
    <w:p w:rsidR="002949B4" w:rsidRPr="002949B4" w:rsidRDefault="002949B4" w:rsidP="002949B4">
      <w:pPr>
        <w:spacing w:line="240" w:lineRule="auto"/>
        <w:rPr>
          <w:rFonts w:eastAsiaTheme="minorHAnsi" w:cstheme="minorBidi"/>
        </w:rPr>
      </w:pPr>
      <w:r w:rsidRPr="002949B4">
        <w:rPr>
          <w:rFonts w:eastAsiaTheme="minorHAnsi" w:cstheme="minorBidi"/>
        </w:rPr>
        <w:t>Liposuction was generally well tolerated; most adverse events occurred in &lt;5% of patients.</w:t>
      </w:r>
    </w:p>
    <w:p w:rsidR="002949B4" w:rsidRPr="002949B4" w:rsidRDefault="002949B4" w:rsidP="002949B4">
      <w:pPr>
        <w:spacing w:line="240" w:lineRule="auto"/>
        <w:rPr>
          <w:rFonts w:eastAsiaTheme="minorHAnsi" w:cstheme="minorBidi"/>
        </w:rPr>
      </w:pPr>
      <w:r w:rsidRPr="002949B4">
        <w:rPr>
          <w:rFonts w:eastAsiaTheme="minorHAnsi" w:cstheme="minorBidi"/>
        </w:rPr>
        <w:t xml:space="preserve">However, </w:t>
      </w:r>
      <w:r w:rsidRPr="002949B4">
        <w:rPr>
          <w:rFonts w:eastAsiaTheme="minorHAnsi" w:cstheme="minorBidi"/>
          <w:b/>
        </w:rPr>
        <w:t>the quality of the evidence was limited</w:t>
      </w:r>
      <w:r w:rsidRPr="002949B4">
        <w:rPr>
          <w:rFonts w:eastAsiaTheme="minorHAnsi" w:cstheme="minorBidi"/>
        </w:rPr>
        <w:t>, with sources of uncertainty such as systematic biases due to lack of randomization, and the use of instruments that have not been validated for the collection of data and assessment in lipedema-related complaints.</w:t>
      </w:r>
    </w:p>
    <w:p w:rsidR="002949B4" w:rsidRPr="002949B4" w:rsidRDefault="002949B4" w:rsidP="002949B4">
      <w:pPr>
        <w:spacing w:line="240" w:lineRule="auto"/>
        <w:rPr>
          <w:rFonts w:eastAsiaTheme="minorHAnsi" w:cstheme="minorBidi"/>
        </w:rPr>
      </w:pPr>
      <w:r w:rsidRPr="002949B4">
        <w:rPr>
          <w:rFonts w:eastAsiaTheme="minorHAnsi" w:cstheme="minorBidi"/>
        </w:rPr>
        <w:lastRenderedPageBreak/>
        <w:t>Studies to validate tools to assess lipedema-related outcomes and define a minimally clinically important difference for the condition may also be necessary to put the benefit of liposuction for the treatment of lipedema in a clinical perspective.</w:t>
      </w:r>
    </w:p>
    <w:p w:rsidR="002949B4" w:rsidRPr="002949B4" w:rsidRDefault="002949B4" w:rsidP="002949B4">
      <w:pPr>
        <w:spacing w:line="240" w:lineRule="auto"/>
        <w:rPr>
          <w:rFonts w:eastAsiaTheme="minorHAnsi" w:cstheme="minorBidi"/>
        </w:rPr>
      </w:pPr>
      <w:r w:rsidRPr="002949B4">
        <w:rPr>
          <w:rFonts w:eastAsiaTheme="minorHAnsi" w:cstheme="minorBidi"/>
          <w:b/>
        </w:rPr>
        <w:t>Revised guidelines on lipedema</w:t>
      </w:r>
      <w:r w:rsidRPr="002949B4">
        <w:rPr>
          <w:rFonts w:eastAsiaTheme="minorHAnsi" w:cstheme="minorBidi"/>
        </w:rPr>
        <w:t xml:space="preserve"> were developed under the auspices of and funded by the German Society of Phlebology (DGP) (Reich-</w:t>
      </w:r>
      <w:proofErr w:type="spellStart"/>
      <w:r w:rsidRPr="002949B4">
        <w:rPr>
          <w:rFonts w:eastAsiaTheme="minorHAnsi" w:cstheme="minorBidi"/>
        </w:rPr>
        <w:t>Schupke</w:t>
      </w:r>
      <w:proofErr w:type="spellEnd"/>
      <w:r w:rsidRPr="002949B4">
        <w:rPr>
          <w:rFonts w:eastAsiaTheme="minorHAnsi" w:cstheme="minorBidi"/>
        </w:rPr>
        <w:t>, et al., 2017).</w:t>
      </w:r>
    </w:p>
    <w:p w:rsidR="002949B4" w:rsidRPr="002949B4" w:rsidRDefault="002949B4" w:rsidP="002949B4">
      <w:pPr>
        <w:spacing w:line="240" w:lineRule="auto"/>
        <w:rPr>
          <w:rFonts w:eastAsiaTheme="minorHAnsi" w:cstheme="minorBidi"/>
        </w:rPr>
      </w:pPr>
      <w:r w:rsidRPr="002949B4">
        <w:rPr>
          <w:rFonts w:eastAsiaTheme="minorHAnsi" w:cstheme="minorBidi"/>
        </w:rPr>
        <w:t xml:space="preserve">The recommendations are based on a systematic literature search and the consensus of </w:t>
      </w:r>
      <w:r w:rsidRPr="002949B4">
        <w:rPr>
          <w:rFonts w:eastAsiaTheme="minorHAnsi" w:cstheme="minorBidi"/>
          <w:b/>
        </w:rPr>
        <w:t>eight medical societies and working groups</w:t>
      </w:r>
      <w:r w:rsidRPr="002949B4">
        <w:rPr>
          <w:rFonts w:eastAsiaTheme="minorHAnsi" w:cstheme="minorBidi"/>
        </w:rPr>
        <w:t>.</w:t>
      </w:r>
    </w:p>
    <w:p w:rsidR="002949B4" w:rsidRPr="002949B4" w:rsidRDefault="002949B4" w:rsidP="002949B4">
      <w:pPr>
        <w:spacing w:line="240" w:lineRule="auto"/>
        <w:rPr>
          <w:rFonts w:eastAsiaTheme="minorHAnsi" w:cstheme="minorBidi"/>
        </w:rPr>
      </w:pPr>
      <w:r w:rsidRPr="002949B4">
        <w:rPr>
          <w:rFonts w:eastAsiaTheme="minorHAnsi" w:cstheme="minorBidi"/>
        </w:rPr>
        <w:t>The guidelines stated that the diagnosis of lipedema is established on the basis of medical history and clinical findings and is characterized by localized, symmetrical increase in subcutaneous adipose tissue in arms and legs in marked disproportion to the trunk.</w:t>
      </w:r>
    </w:p>
    <w:p w:rsidR="002949B4" w:rsidRPr="002949B4" w:rsidRDefault="002949B4" w:rsidP="002949B4">
      <w:pPr>
        <w:spacing w:line="240" w:lineRule="auto"/>
        <w:rPr>
          <w:rFonts w:eastAsiaTheme="minorHAnsi" w:cstheme="minorBidi"/>
        </w:rPr>
      </w:pPr>
      <w:r w:rsidRPr="002949B4">
        <w:rPr>
          <w:rFonts w:eastAsiaTheme="minorHAnsi" w:cstheme="minorBidi"/>
        </w:rPr>
        <w:t>In addition edema, easy bruising, and increased tenderness may be seen.</w:t>
      </w:r>
    </w:p>
    <w:p w:rsidR="002949B4" w:rsidRPr="002949B4" w:rsidRDefault="002949B4" w:rsidP="002949B4">
      <w:pPr>
        <w:spacing w:line="240" w:lineRule="auto"/>
        <w:rPr>
          <w:rFonts w:eastAsiaTheme="minorHAnsi" w:cstheme="minorBidi"/>
        </w:rPr>
      </w:pPr>
      <w:r w:rsidRPr="002949B4">
        <w:rPr>
          <w:rFonts w:eastAsiaTheme="minorHAnsi" w:cstheme="minorBidi"/>
        </w:rPr>
        <w:t>Further diagnostic tests are typically reserved for special cases that require additional workup.</w:t>
      </w:r>
    </w:p>
    <w:p w:rsidR="002949B4" w:rsidRPr="002949B4" w:rsidRDefault="002949B4" w:rsidP="002949B4">
      <w:pPr>
        <w:spacing w:line="240" w:lineRule="auto"/>
        <w:rPr>
          <w:rFonts w:eastAsiaTheme="minorHAnsi" w:cstheme="minorBidi"/>
        </w:rPr>
      </w:pPr>
      <w:r w:rsidRPr="002949B4">
        <w:rPr>
          <w:rFonts w:eastAsiaTheme="minorHAnsi" w:cstheme="minorBidi"/>
        </w:rPr>
        <w:t>Lipedema is a chronic, progressive disorder with individual variability and unpredictability of its clinical course.</w:t>
      </w:r>
    </w:p>
    <w:p w:rsidR="002949B4" w:rsidRPr="002949B4" w:rsidRDefault="002949B4" w:rsidP="002949B4">
      <w:pPr>
        <w:spacing w:line="240" w:lineRule="auto"/>
        <w:rPr>
          <w:rFonts w:eastAsiaTheme="minorHAnsi" w:cstheme="minorBidi"/>
        </w:rPr>
      </w:pPr>
      <w:r w:rsidRPr="002949B4">
        <w:rPr>
          <w:rFonts w:eastAsiaTheme="minorHAnsi" w:cstheme="minorBidi"/>
          <w:b/>
        </w:rPr>
        <w:t>Treatment consists of four therapeutic mainstays</w:t>
      </w:r>
      <w:r w:rsidRPr="002949B4">
        <w:rPr>
          <w:rFonts w:eastAsiaTheme="minorHAnsi" w:cstheme="minorBidi"/>
        </w:rPr>
        <w:t xml:space="preserve"> that may be combined as necessary to address current clinical symptoms.</w:t>
      </w:r>
    </w:p>
    <w:p w:rsidR="002949B4" w:rsidRPr="002949B4" w:rsidRDefault="002949B4" w:rsidP="002949B4">
      <w:pPr>
        <w:spacing w:line="240" w:lineRule="auto"/>
        <w:rPr>
          <w:rFonts w:eastAsiaTheme="minorHAnsi" w:cstheme="minorBidi"/>
        </w:rPr>
      </w:pPr>
      <w:r w:rsidRPr="002949B4">
        <w:rPr>
          <w:rFonts w:eastAsiaTheme="minorHAnsi" w:cstheme="minorBidi"/>
        </w:rPr>
        <w:t>These four treatments include: complex physical therapy (manual lymphatic drainage, compression therapy, exercise therapy, and skin care), liposuction and plastic surgery, diet, and physical activity, as well as psychotherapy if necessary.</w:t>
      </w:r>
    </w:p>
    <w:p w:rsidR="002949B4" w:rsidRPr="002949B4" w:rsidRDefault="002949B4" w:rsidP="002949B4">
      <w:pPr>
        <w:spacing w:line="240" w:lineRule="auto"/>
        <w:rPr>
          <w:rFonts w:eastAsiaTheme="minorHAnsi" w:cstheme="minorBidi"/>
        </w:rPr>
      </w:pPr>
      <w:r w:rsidRPr="002949B4">
        <w:rPr>
          <w:rFonts w:eastAsiaTheme="minorHAnsi" w:cstheme="minorBidi"/>
        </w:rPr>
        <w:t>According to the Society, surgical procedures may be indicated if, despite thorough conservative treatment, symptoms persist, or if there is progression of clinical findings and/or symptoms.</w:t>
      </w:r>
    </w:p>
    <w:p w:rsidR="002949B4" w:rsidRPr="002949B4" w:rsidRDefault="002949B4" w:rsidP="002949B4">
      <w:pPr>
        <w:spacing w:line="240" w:lineRule="auto"/>
        <w:rPr>
          <w:rFonts w:eastAsiaTheme="minorHAnsi" w:cstheme="minorBidi"/>
          <w:b/>
        </w:rPr>
      </w:pPr>
      <w:proofErr w:type="spellStart"/>
      <w:r w:rsidRPr="002949B4">
        <w:rPr>
          <w:rFonts w:eastAsiaTheme="minorHAnsi" w:cstheme="minorBidi"/>
          <w:b/>
        </w:rPr>
        <w:t>Halk</w:t>
      </w:r>
      <w:proofErr w:type="spellEnd"/>
      <w:r w:rsidRPr="002949B4">
        <w:rPr>
          <w:rFonts w:eastAsiaTheme="minorHAnsi" w:cstheme="minorBidi"/>
          <w:b/>
        </w:rPr>
        <w:t xml:space="preserve"> and </w:t>
      </w:r>
      <w:proofErr w:type="spellStart"/>
      <w:r w:rsidRPr="002949B4">
        <w:rPr>
          <w:rFonts w:eastAsiaTheme="minorHAnsi" w:cstheme="minorBidi"/>
          <w:b/>
        </w:rPr>
        <w:t>Damastra</w:t>
      </w:r>
      <w:proofErr w:type="spellEnd"/>
      <w:r w:rsidRPr="002949B4">
        <w:rPr>
          <w:rFonts w:eastAsiaTheme="minorHAnsi" w:cstheme="minorBidi"/>
          <w:b/>
        </w:rPr>
        <w:t xml:space="preserve"> (2017), in a systematic review of the literature to June 2013, reported on Dutch guidelines for lipedema.</w:t>
      </w:r>
    </w:p>
    <w:p w:rsidR="002949B4" w:rsidRPr="002949B4" w:rsidRDefault="002949B4" w:rsidP="002949B4">
      <w:pPr>
        <w:spacing w:line="240" w:lineRule="auto"/>
        <w:rPr>
          <w:rFonts w:eastAsiaTheme="minorHAnsi" w:cstheme="minorBidi"/>
        </w:rPr>
      </w:pPr>
      <w:r w:rsidRPr="002949B4">
        <w:rPr>
          <w:rFonts w:eastAsiaTheme="minorHAnsi" w:cstheme="minorBidi"/>
        </w:rPr>
        <w:t>In 2011, the Dutch Society of Dermatology and Venereology organized a task force to create guidelines on lipedema, using the International Classification of Functioning, Disability and Health of the World Health Organization.</w:t>
      </w:r>
    </w:p>
    <w:p w:rsidR="002949B4" w:rsidRPr="002949B4" w:rsidRDefault="002949B4" w:rsidP="002949B4">
      <w:pPr>
        <w:spacing w:line="240" w:lineRule="auto"/>
        <w:rPr>
          <w:rFonts w:eastAsiaTheme="minorHAnsi" w:cstheme="minorBidi"/>
        </w:rPr>
      </w:pPr>
      <w:r w:rsidRPr="002949B4">
        <w:rPr>
          <w:rFonts w:eastAsiaTheme="minorHAnsi" w:cstheme="minorBidi"/>
        </w:rPr>
        <w:t xml:space="preserve">Clinical questions on significant issues in lipedema care were proposed, involving making the diagnosis of lipedema; </w:t>
      </w:r>
      <w:proofErr w:type="spellStart"/>
      <w:r w:rsidRPr="002949B4">
        <w:rPr>
          <w:rFonts w:eastAsiaTheme="minorHAnsi" w:cstheme="minorBidi"/>
        </w:rPr>
        <w:t>clinimetric</w:t>
      </w:r>
      <w:proofErr w:type="spellEnd"/>
      <w:r w:rsidRPr="002949B4">
        <w:rPr>
          <w:rFonts w:eastAsiaTheme="minorHAnsi" w:cstheme="minorBidi"/>
        </w:rPr>
        <w:t xml:space="preserve"> measurements for early detection and adequate follow-up; and treatment.</w:t>
      </w:r>
    </w:p>
    <w:p w:rsidR="002949B4" w:rsidRPr="002949B4" w:rsidRDefault="002949B4" w:rsidP="002949B4">
      <w:pPr>
        <w:spacing w:line="240" w:lineRule="auto"/>
        <w:rPr>
          <w:rFonts w:eastAsiaTheme="minorHAnsi" w:cstheme="minorBidi"/>
        </w:rPr>
      </w:pPr>
      <w:r w:rsidRPr="002949B4">
        <w:rPr>
          <w:rFonts w:eastAsiaTheme="minorHAnsi" w:cstheme="minorBidi"/>
        </w:rPr>
        <w:t xml:space="preserve">The authors concluded that there is little consistent information about the diagnosis or therapy of lipedema in the literature and indicate lipedema is frequently misdiagnosed as only an aesthetic problem and therefore under- or </w:t>
      </w:r>
      <w:proofErr w:type="spellStart"/>
      <w:r w:rsidRPr="002949B4">
        <w:rPr>
          <w:rFonts w:eastAsiaTheme="minorHAnsi" w:cstheme="minorBidi"/>
        </w:rPr>
        <w:t>mis</w:t>
      </w:r>
      <w:proofErr w:type="spellEnd"/>
      <w:r w:rsidRPr="002949B4">
        <w:rPr>
          <w:rFonts w:eastAsiaTheme="minorHAnsi" w:cstheme="minorBidi"/>
        </w:rPr>
        <w:t>-treated.</w:t>
      </w:r>
    </w:p>
    <w:p w:rsidR="002949B4" w:rsidRPr="002949B4" w:rsidRDefault="002949B4" w:rsidP="002949B4">
      <w:pPr>
        <w:spacing w:line="240" w:lineRule="auto"/>
        <w:rPr>
          <w:rFonts w:eastAsiaTheme="minorHAnsi" w:cstheme="minorBidi"/>
        </w:rPr>
      </w:pPr>
      <w:r w:rsidRPr="002949B4">
        <w:rPr>
          <w:rFonts w:eastAsiaTheme="minorHAnsi" w:cstheme="minorBidi"/>
        </w:rPr>
        <w:t>Treatment is divided into conservative and surgical treatment.</w:t>
      </w:r>
    </w:p>
    <w:p w:rsidR="002949B4" w:rsidRPr="002949B4" w:rsidRDefault="002949B4" w:rsidP="002949B4">
      <w:pPr>
        <w:spacing w:line="240" w:lineRule="auto"/>
        <w:rPr>
          <w:rFonts w:eastAsiaTheme="minorHAnsi" w:cstheme="minorBidi"/>
        </w:rPr>
      </w:pPr>
      <w:r w:rsidRPr="002949B4">
        <w:rPr>
          <w:rFonts w:eastAsiaTheme="minorHAnsi" w:cstheme="minorBidi"/>
        </w:rPr>
        <w:t>The guideline recommendations state:</w:t>
      </w:r>
    </w:p>
    <w:p w:rsidR="002949B4" w:rsidRPr="002949B4" w:rsidRDefault="002949B4" w:rsidP="002949B4">
      <w:pPr>
        <w:spacing w:line="240" w:lineRule="auto"/>
        <w:ind w:left="720"/>
        <w:rPr>
          <w:rFonts w:eastAsiaTheme="minorHAnsi" w:cstheme="minorBidi"/>
        </w:rPr>
      </w:pPr>
      <w:r w:rsidRPr="002949B4">
        <w:rPr>
          <w:rFonts w:eastAsiaTheme="minorHAnsi" w:cstheme="minorBidi"/>
        </w:rPr>
        <w:t>“To ensure early detection and an individually outlined follow-up, the committee advises the use of a minimum data set of (repeated) measurements of waist circumference, circumference of involved limbs, body mass index and scoring of the level of daily practice and psychosocial distress.</w:t>
      </w:r>
    </w:p>
    <w:p w:rsidR="002949B4" w:rsidRPr="002949B4" w:rsidRDefault="002949B4" w:rsidP="002949B4">
      <w:pPr>
        <w:spacing w:line="240" w:lineRule="auto"/>
        <w:ind w:left="720"/>
        <w:rPr>
          <w:rFonts w:eastAsiaTheme="minorHAnsi" w:cstheme="minorBidi"/>
        </w:rPr>
      </w:pPr>
      <w:r w:rsidRPr="002949B4">
        <w:rPr>
          <w:rFonts w:eastAsiaTheme="minorHAnsi" w:cstheme="minorBidi"/>
        </w:rPr>
        <w:lastRenderedPageBreak/>
        <w:t>Promotion of a healthy lifestyle with individually adjusted weight control measures, graded activity training programs, edema reduction, and other supportive measures are pillars of conservative therapy.</w:t>
      </w:r>
    </w:p>
    <w:p w:rsidR="002949B4" w:rsidRPr="002949B4" w:rsidRDefault="002949B4" w:rsidP="002949B4">
      <w:pPr>
        <w:spacing w:line="240" w:lineRule="auto"/>
        <w:ind w:left="720"/>
        <w:rPr>
          <w:rFonts w:eastAsiaTheme="minorHAnsi" w:cstheme="minorBidi"/>
          <w:b/>
        </w:rPr>
      </w:pPr>
      <w:r w:rsidRPr="002949B4">
        <w:rPr>
          <w:rFonts w:eastAsiaTheme="minorHAnsi" w:cstheme="minorBidi"/>
          <w:b/>
          <w:highlight w:val="yellow"/>
        </w:rPr>
        <w:t>Tumescent liposuction is the treatment of choice for patients with a suitable health profile and/or inadequate response to conservative and supportive measures”.</w:t>
      </w:r>
    </w:p>
    <w:p w:rsidR="002949B4" w:rsidRPr="002949B4" w:rsidRDefault="002949B4" w:rsidP="002949B4">
      <w:pPr>
        <w:spacing w:line="240" w:lineRule="auto"/>
        <w:rPr>
          <w:rFonts w:eastAsiaTheme="minorHAnsi" w:cstheme="minorBidi"/>
        </w:rPr>
      </w:pPr>
      <w:r w:rsidRPr="002949B4">
        <w:rPr>
          <w:rFonts w:eastAsiaTheme="minorHAnsi" w:cstheme="minorBidi"/>
        </w:rPr>
        <w:t>The authors reported that consistent criteria to determine the ideal time or patient characteristics for liposuction are not available.</w:t>
      </w:r>
    </w:p>
    <w:p w:rsidR="004E2C76" w:rsidRDefault="002949B4" w:rsidP="002949B4">
      <w:pPr>
        <w:spacing w:line="240" w:lineRule="auto"/>
        <w:rPr>
          <w:rFonts w:eastAsiaTheme="minorHAnsi" w:cstheme="minorBidi"/>
          <w:szCs w:val="30"/>
        </w:rPr>
      </w:pPr>
      <w:r w:rsidRPr="002949B4">
        <w:rPr>
          <w:rFonts w:eastAsiaTheme="minorHAnsi" w:cstheme="minorBidi"/>
        </w:rPr>
        <w:t xml:space="preserve">The strength of the recommendations in this clinical guideline and the links to supporting evidence </w:t>
      </w:r>
      <w:proofErr w:type="gramStart"/>
      <w:r w:rsidRPr="002949B4">
        <w:rPr>
          <w:rFonts w:eastAsiaTheme="minorHAnsi" w:cstheme="minorBidi"/>
        </w:rPr>
        <w:t>were</w:t>
      </w:r>
      <w:proofErr w:type="gramEnd"/>
      <w:r w:rsidRPr="002949B4">
        <w:rPr>
          <w:rFonts w:eastAsiaTheme="minorHAnsi" w:cstheme="minorBidi"/>
        </w:rPr>
        <w:t xml:space="preserve"> not provided.</w:t>
      </w:r>
    </w:p>
    <w:p w:rsidR="004E2C76" w:rsidRDefault="004E2C76">
      <w:pPr>
        <w:rPr>
          <w:rFonts w:eastAsiaTheme="minorHAnsi" w:cstheme="minorBidi"/>
          <w:szCs w:val="30"/>
        </w:rPr>
      </w:pPr>
      <w:r>
        <w:rPr>
          <w:rFonts w:eastAsiaTheme="minorHAnsi" w:cstheme="minorBidi"/>
          <w:szCs w:val="30"/>
        </w:rPr>
        <w:br w:type="page"/>
      </w:r>
    </w:p>
    <w:p w:rsidR="00AE27EE" w:rsidRPr="00AE27EE" w:rsidRDefault="00AE27EE" w:rsidP="009F2483">
      <w:pPr>
        <w:pStyle w:val="Heading2"/>
        <w:rPr>
          <w:rFonts w:eastAsiaTheme="majorEastAsia"/>
        </w:rPr>
      </w:pPr>
      <w:bookmarkStart w:id="165" w:name="_Toc34203982"/>
      <w:bookmarkStart w:id="166" w:name="_Toc34216335"/>
      <w:bookmarkStart w:id="167" w:name="_Toc34284697"/>
      <w:bookmarkStart w:id="168" w:name="_Toc36518116"/>
      <w:bookmarkStart w:id="169" w:name="_Toc38949213"/>
      <w:r w:rsidRPr="00AE27EE">
        <w:rPr>
          <w:rFonts w:eastAsiaTheme="majorEastAsia"/>
        </w:rPr>
        <w:lastRenderedPageBreak/>
        <w:t>Return on Investment</w:t>
      </w:r>
      <w:bookmarkEnd w:id="156"/>
      <w:bookmarkEnd w:id="157"/>
      <w:bookmarkEnd w:id="165"/>
      <w:bookmarkEnd w:id="166"/>
      <w:bookmarkEnd w:id="167"/>
      <w:bookmarkEnd w:id="168"/>
      <w:bookmarkEnd w:id="169"/>
    </w:p>
    <w:p w:rsidR="00AE27EE" w:rsidRPr="00AE27EE" w:rsidRDefault="00AE27EE" w:rsidP="008A0942">
      <w:pPr>
        <w:rPr>
          <w:rFonts w:eastAsiaTheme="minorHAnsi" w:cstheme="minorBidi"/>
        </w:rPr>
      </w:pPr>
      <w:r w:rsidRPr="00AE27EE">
        <w:rPr>
          <w:rFonts w:eastAsiaTheme="minorHAnsi" w:cstheme="minorBidi"/>
        </w:rPr>
        <w:t>This is a</w:t>
      </w:r>
      <w:r w:rsidR="00AD1556">
        <w:rPr>
          <w:rFonts w:eastAsiaTheme="minorHAnsi" w:cstheme="minorBidi"/>
        </w:rPr>
        <w:t>nother “</w:t>
      </w:r>
      <w:r w:rsidRPr="00AE27EE">
        <w:rPr>
          <w:rFonts w:eastAsiaTheme="minorHAnsi" w:cstheme="minorBidi"/>
        </w:rPr>
        <w:t>work in progress</w:t>
      </w:r>
      <w:r w:rsidR="00AD1556">
        <w:rPr>
          <w:rFonts w:eastAsiaTheme="minorHAnsi" w:cstheme="minorBidi"/>
        </w:rPr>
        <w:t>”</w:t>
      </w:r>
      <w:r w:rsidRPr="00AE27EE">
        <w:rPr>
          <w:rFonts w:eastAsiaTheme="minorHAnsi" w:cstheme="minorBidi"/>
        </w:rPr>
        <w:t>. I need more data to make this argument</w:t>
      </w:r>
      <w:r w:rsidR="006B3629">
        <w:rPr>
          <w:rFonts w:eastAsiaTheme="minorHAnsi" w:cstheme="minorBidi"/>
        </w:rPr>
        <w:t xml:space="preserve"> effectively</w:t>
      </w:r>
      <w:r w:rsidRPr="00AE27EE">
        <w:rPr>
          <w:rFonts w:eastAsiaTheme="minorHAnsi" w:cstheme="minorBidi"/>
        </w:rPr>
        <w:t>.</w:t>
      </w:r>
      <w:r w:rsidR="006B3629">
        <w:rPr>
          <w:rFonts w:eastAsiaTheme="minorHAnsi" w:cstheme="minorBidi"/>
        </w:rPr>
        <w:t xml:space="preserve"> </w:t>
      </w:r>
      <w:r w:rsidRPr="00AE27EE">
        <w:rPr>
          <w:rFonts w:eastAsiaTheme="minorHAnsi" w:cstheme="minorBidi"/>
        </w:rPr>
        <w:t xml:space="preserve">My goal is to illustrate </w:t>
      </w:r>
      <w:r w:rsidR="006B3629">
        <w:rPr>
          <w:rFonts w:eastAsiaTheme="minorHAnsi" w:cstheme="minorBidi"/>
        </w:rPr>
        <w:t xml:space="preserve">that </w:t>
      </w:r>
      <w:r w:rsidRPr="00AE27EE">
        <w:rPr>
          <w:rFonts w:eastAsiaTheme="minorHAnsi" w:cstheme="minorBidi"/>
        </w:rPr>
        <w:t xml:space="preserve">the cost to the patient, society, and </w:t>
      </w:r>
      <w:r w:rsidRPr="006B3629">
        <w:rPr>
          <w:rFonts w:eastAsiaTheme="minorHAnsi" w:cstheme="minorBidi"/>
          <w:i/>
        </w:rPr>
        <w:t>the insurance company</w:t>
      </w:r>
      <w:r w:rsidRPr="00AE27EE">
        <w:rPr>
          <w:rFonts w:eastAsiaTheme="minorHAnsi" w:cstheme="minorBidi"/>
        </w:rPr>
        <w:t xml:space="preserve"> </w:t>
      </w:r>
      <w:r w:rsidR="006B3629">
        <w:rPr>
          <w:rFonts w:eastAsiaTheme="minorHAnsi" w:cstheme="minorBidi"/>
        </w:rPr>
        <w:t xml:space="preserve">for </w:t>
      </w:r>
      <w:r w:rsidR="00395C02">
        <w:rPr>
          <w:rFonts w:eastAsiaTheme="minorHAnsi" w:cstheme="minorBidi"/>
        </w:rPr>
        <w:t xml:space="preserve">liposuction for lipedema </w:t>
      </w:r>
      <w:r w:rsidR="006B3629">
        <w:rPr>
          <w:rFonts w:eastAsiaTheme="minorHAnsi" w:cstheme="minorBidi"/>
        </w:rPr>
        <w:t xml:space="preserve">is greater for </w:t>
      </w:r>
      <w:r w:rsidR="006B3629" w:rsidRPr="00AE27EE">
        <w:rPr>
          <w:rFonts w:eastAsiaTheme="minorHAnsi" w:cstheme="minorBidi"/>
        </w:rPr>
        <w:t>non-payment</w:t>
      </w:r>
      <w:r w:rsidR="006B3629">
        <w:rPr>
          <w:rFonts w:eastAsiaTheme="minorHAnsi" w:cstheme="minorBidi"/>
        </w:rPr>
        <w:t xml:space="preserve"> than payment. While many insurance companies may assert that their only concerned with the health of the patient and supporting only the most effective treatments, they also have shareholders so even if they explicitly may state this is not important. It might be useful to include some information. The only downside would be if the healthcare insurance carrier insisted on long-term ROI research studies comparing the costs of liposuction treatment versus conservative treatment. Obviously that type of research would be welcome and most useful–if it showed a positive net-benefit for </w:t>
      </w:r>
      <w:r w:rsidR="00395C02">
        <w:rPr>
          <w:rFonts w:eastAsiaTheme="minorHAnsi" w:cstheme="minorBidi"/>
        </w:rPr>
        <w:t xml:space="preserve">the </w:t>
      </w:r>
      <w:r w:rsidR="006B3629">
        <w:rPr>
          <w:rFonts w:eastAsiaTheme="minorHAnsi" w:cstheme="minorBidi"/>
        </w:rPr>
        <w:t>treatment.</w:t>
      </w:r>
    </w:p>
    <w:p w:rsidR="00AE27EE" w:rsidRPr="009F2483" w:rsidRDefault="006B3629" w:rsidP="001447AD">
      <w:pPr>
        <w:keepNext/>
        <w:keepLines/>
        <w:rPr>
          <w:rFonts w:eastAsiaTheme="minorHAnsi" w:cstheme="minorBidi"/>
          <w:b/>
        </w:rPr>
      </w:pPr>
      <w:r w:rsidRPr="009F2483">
        <w:rPr>
          <w:rFonts w:eastAsiaTheme="minorHAnsi" w:cstheme="minorBidi"/>
          <w:b/>
        </w:rPr>
        <w:t>B</w:t>
      </w:r>
      <w:r w:rsidR="00AE27EE" w:rsidRPr="009F2483">
        <w:rPr>
          <w:rFonts w:eastAsiaTheme="minorHAnsi" w:cstheme="minorBidi"/>
          <w:b/>
        </w:rPr>
        <w:t>enefits to the Patient</w:t>
      </w:r>
    </w:p>
    <w:p w:rsidR="00AE27EE" w:rsidRPr="00AE27EE" w:rsidRDefault="00AE27EE" w:rsidP="001447AD">
      <w:pPr>
        <w:keepNext/>
        <w:keepLines/>
        <w:rPr>
          <w:rFonts w:eastAsiaTheme="minorHAnsi" w:cstheme="minorBidi"/>
        </w:rPr>
      </w:pPr>
      <w:r w:rsidRPr="00AE27EE">
        <w:rPr>
          <w:rFonts w:eastAsiaTheme="minorHAnsi" w:cstheme="minorBidi"/>
        </w:rPr>
        <w:t>Improving or restoring a patient’s mobility, functionality and normal gait, increases blood circulation and potential from bed sores due to prolonged periods of immobility.</w:t>
      </w:r>
    </w:p>
    <w:p w:rsidR="00AE27EE" w:rsidRPr="009F2483" w:rsidRDefault="00AE27EE" w:rsidP="001447AD">
      <w:pPr>
        <w:keepNext/>
        <w:keepLines/>
        <w:tabs>
          <w:tab w:val="left" w:pos="2356"/>
        </w:tabs>
        <w:rPr>
          <w:rFonts w:eastAsiaTheme="minorHAnsi" w:cstheme="minorBidi"/>
          <w:b/>
        </w:rPr>
      </w:pPr>
      <w:r w:rsidRPr="009F2483">
        <w:rPr>
          <w:rFonts w:eastAsiaTheme="minorHAnsi" w:cstheme="minorBidi"/>
          <w:b/>
        </w:rPr>
        <w:t>Benefits to Society</w:t>
      </w:r>
    </w:p>
    <w:p w:rsidR="00AE27EE" w:rsidRDefault="006B3629" w:rsidP="001447AD">
      <w:pPr>
        <w:keepNext/>
        <w:keepLines/>
        <w:rPr>
          <w:rFonts w:eastAsiaTheme="minorHAnsi" w:cstheme="minorBidi"/>
        </w:rPr>
      </w:pPr>
      <w:r>
        <w:rPr>
          <w:rFonts w:eastAsiaTheme="minorHAnsi" w:cstheme="minorBidi"/>
        </w:rPr>
        <w:t>If a patient is on Medicare or Medicaid, ultimately the American taxpayers will pay for thei</w:t>
      </w:r>
      <w:r w:rsidR="00A325C5">
        <w:rPr>
          <w:rFonts w:eastAsiaTheme="minorHAnsi" w:cstheme="minorBidi"/>
        </w:rPr>
        <w:t>r prolonged and worsening care.</w:t>
      </w:r>
    </w:p>
    <w:p w:rsidR="00B601E8" w:rsidRDefault="00B601E8" w:rsidP="00B601E8">
      <w:pPr>
        <w:keepNext/>
        <w:keepLines/>
        <w:rPr>
          <w:rFonts w:eastAsiaTheme="minorHAnsi" w:cstheme="minorBidi"/>
        </w:rPr>
      </w:pPr>
      <w:r>
        <w:rPr>
          <w:rFonts w:eastAsiaTheme="minorHAnsi" w:cstheme="minorBidi"/>
        </w:rPr>
        <w:t xml:space="preserve">Quantitative scores for fall risk. </w:t>
      </w:r>
      <w:r w:rsidRPr="00B601E8">
        <w:rPr>
          <w:rFonts w:eastAsiaTheme="minorHAnsi" w:cstheme="minorBidi"/>
        </w:rPr>
        <w:t>Quantitative measures of gait or postural stability can be captured using a variety of</w:t>
      </w:r>
      <w:r>
        <w:rPr>
          <w:rFonts w:eastAsiaTheme="minorHAnsi" w:cstheme="minorBidi"/>
        </w:rPr>
        <w:t xml:space="preserve"> </w:t>
      </w:r>
      <w:r w:rsidRPr="00B601E8">
        <w:rPr>
          <w:rFonts w:eastAsiaTheme="minorHAnsi" w:cstheme="minorBidi"/>
        </w:rPr>
        <w:t>instruments or sensors</w:t>
      </w:r>
      <w:r>
        <w:rPr>
          <w:rFonts w:eastAsiaTheme="minorHAnsi" w:cstheme="minorBidi"/>
        </w:rPr>
        <w:t xml:space="preserve"> or non-instrumental (e.g., </w:t>
      </w:r>
      <w:r w:rsidRPr="00B601E8">
        <w:rPr>
          <w:rFonts w:eastAsiaTheme="minorHAnsi" w:cstheme="minorBidi"/>
          <w:b/>
        </w:rPr>
        <w:t>6 min walk</w:t>
      </w:r>
      <w:r>
        <w:rPr>
          <w:rFonts w:eastAsiaTheme="minorHAnsi" w:cstheme="minorBidi"/>
        </w:rPr>
        <w:t>).</w:t>
      </w:r>
    </w:p>
    <w:p w:rsidR="00B601E8" w:rsidRPr="00AE27EE" w:rsidRDefault="00B601E8" w:rsidP="001447AD">
      <w:pPr>
        <w:keepNext/>
        <w:keepLines/>
        <w:rPr>
          <w:rFonts w:eastAsiaTheme="minorHAnsi" w:cstheme="minorBidi"/>
        </w:rPr>
      </w:pPr>
      <w:r>
        <w:rPr>
          <w:rFonts w:eastAsiaTheme="minorHAnsi" w:cstheme="minorBidi"/>
        </w:rPr>
        <w:t>A person with impaired gait and mobility is more likely to fall and fracture a hip or leg with the subsequent expenses of hospital stays, treatment and therapies.</w:t>
      </w:r>
    </w:p>
    <w:p w:rsidR="00AE27EE" w:rsidRPr="009F2483" w:rsidRDefault="00AE27EE" w:rsidP="001447AD">
      <w:pPr>
        <w:keepNext/>
        <w:keepLines/>
        <w:rPr>
          <w:rFonts w:eastAsiaTheme="minorHAnsi" w:cstheme="minorBidi"/>
          <w:b/>
        </w:rPr>
      </w:pPr>
      <w:r w:rsidRPr="009F2483">
        <w:rPr>
          <w:rFonts w:eastAsiaTheme="minorHAnsi" w:cstheme="minorBidi"/>
          <w:b/>
        </w:rPr>
        <w:t>Benefits to the Insurance Company</w:t>
      </w:r>
    </w:p>
    <w:p w:rsidR="00AE27EE" w:rsidRPr="00AE27EE" w:rsidRDefault="00AE27EE" w:rsidP="001447AD">
      <w:pPr>
        <w:keepNext/>
        <w:keepLines/>
        <w:rPr>
          <w:rFonts w:eastAsiaTheme="minorHAnsi" w:cstheme="minorBidi"/>
        </w:rPr>
      </w:pPr>
      <w:r w:rsidRPr="00AE27EE">
        <w:rPr>
          <w:rFonts w:eastAsiaTheme="minorHAnsi" w:cstheme="minorBidi"/>
        </w:rPr>
        <w:t>The Health Insurance carrier has an obligation to the well-being of the patient as we</w:t>
      </w:r>
      <w:r w:rsidR="0023517A">
        <w:rPr>
          <w:rFonts w:eastAsiaTheme="minorHAnsi" w:cstheme="minorBidi"/>
        </w:rPr>
        <w:t xml:space="preserve">ll as their shareholders. They are </w:t>
      </w:r>
      <w:r w:rsidRPr="00AE27EE">
        <w:rPr>
          <w:rFonts w:eastAsiaTheme="minorHAnsi" w:cstheme="minorBidi"/>
        </w:rPr>
        <w:t xml:space="preserve">always evaluating how a cost today </w:t>
      </w:r>
      <w:r w:rsidR="0023517A">
        <w:rPr>
          <w:rFonts w:eastAsiaTheme="minorHAnsi" w:cstheme="minorBidi"/>
        </w:rPr>
        <w:t xml:space="preserve">(liposuction) </w:t>
      </w:r>
      <w:r w:rsidRPr="00AE27EE">
        <w:rPr>
          <w:rFonts w:eastAsiaTheme="minorHAnsi" w:cstheme="minorBidi"/>
        </w:rPr>
        <w:t>impacts future expenses</w:t>
      </w:r>
      <w:r w:rsidR="0023517A">
        <w:rPr>
          <w:rFonts w:eastAsiaTheme="minorHAnsi" w:cstheme="minorBidi"/>
        </w:rPr>
        <w:t xml:space="preserve"> (decreased mobility, </w:t>
      </w:r>
      <w:r w:rsidR="0023517A" w:rsidRPr="0023517A">
        <w:rPr>
          <w:rFonts w:eastAsiaTheme="minorHAnsi" w:cstheme="minorBidi"/>
        </w:rPr>
        <w:t>lymphedema</w:t>
      </w:r>
      <w:r w:rsidR="0023517A">
        <w:rPr>
          <w:rFonts w:eastAsiaTheme="minorHAnsi" w:cstheme="minorBidi"/>
        </w:rPr>
        <w:t xml:space="preserve">, and </w:t>
      </w:r>
      <w:r w:rsidR="0023517A" w:rsidRPr="0023517A">
        <w:rPr>
          <w:rFonts w:eastAsiaTheme="minorHAnsi" w:cstheme="minorBidi"/>
        </w:rPr>
        <w:t>lipolymphedema</w:t>
      </w:r>
      <w:r w:rsidR="0023517A">
        <w:rPr>
          <w:rFonts w:eastAsiaTheme="minorHAnsi" w:cstheme="minorBidi"/>
        </w:rPr>
        <w:t>)</w:t>
      </w:r>
      <w:r w:rsidRPr="00AE27EE">
        <w:rPr>
          <w:rFonts w:eastAsiaTheme="minorHAnsi" w:cstheme="minorBidi"/>
        </w:rPr>
        <w:t>. Obviously if the cost of</w:t>
      </w:r>
      <w:r w:rsidR="00395C02">
        <w:rPr>
          <w:rFonts w:eastAsiaTheme="minorHAnsi" w:cstheme="minorBidi"/>
        </w:rPr>
        <w:t xml:space="preserve"> liposuction for lipedema </w:t>
      </w:r>
      <w:r w:rsidRPr="00AE27EE">
        <w:rPr>
          <w:rFonts w:eastAsiaTheme="minorHAnsi" w:cstheme="minorBidi"/>
        </w:rPr>
        <w:t>saves on future expense for the patient it is in the best interest of the carrier as well as the patient.</w:t>
      </w:r>
    </w:p>
    <w:p w:rsidR="00AE27EE" w:rsidRPr="009F2483" w:rsidRDefault="00AE27EE" w:rsidP="008A0942">
      <w:pPr>
        <w:rPr>
          <w:rFonts w:eastAsiaTheme="minorHAnsi" w:cstheme="minorBidi"/>
          <w:b/>
        </w:rPr>
      </w:pPr>
      <w:r w:rsidRPr="009F2483">
        <w:rPr>
          <w:rFonts w:eastAsiaTheme="minorHAnsi" w:cstheme="minorBidi"/>
          <w:b/>
        </w:rPr>
        <w:t>National Estimated Costs of Obesity</w:t>
      </w:r>
    </w:p>
    <w:p w:rsidR="00AE27EE" w:rsidRPr="00AE27EE" w:rsidRDefault="00AE27EE" w:rsidP="008A0942">
      <w:pPr>
        <w:rPr>
          <w:rFonts w:eastAsiaTheme="minorHAnsi" w:cstheme="minorBidi"/>
        </w:rPr>
      </w:pPr>
      <w:r w:rsidRPr="00AE27EE">
        <w:rPr>
          <w:rFonts w:eastAsiaTheme="minorHAnsi" w:cstheme="minorBidi"/>
        </w:rPr>
        <w:t>The medical care costs of obesity in the United States are high. In 2008 dollars, these costs were estimated to be $147 billion.</w:t>
      </w:r>
    </w:p>
    <w:p w:rsidR="00AE27EE" w:rsidRPr="00AE27EE" w:rsidRDefault="00AE27EE" w:rsidP="008A0942">
      <w:pPr>
        <w:rPr>
          <w:rFonts w:eastAsiaTheme="minorHAnsi" w:cstheme="minorBidi"/>
        </w:rPr>
      </w:pPr>
      <w:proofErr w:type="gramStart"/>
      <w:r w:rsidRPr="00AE27EE">
        <w:rPr>
          <w:rFonts w:eastAsiaTheme="minorHAnsi" w:cstheme="minorBidi"/>
        </w:rPr>
        <w:t>The annual nationwide productive costs of obesity obesity-related absenteeism range between $3.38 billion ($79 per obese individual) and $6.38 billion ($132</w:t>
      </w:r>
      <w:r w:rsidR="00A325C5">
        <w:rPr>
          <w:rFonts w:eastAsiaTheme="minorHAnsi" w:cstheme="minorBidi"/>
        </w:rPr>
        <w:t xml:space="preserve"> per individual with obesity).</w:t>
      </w:r>
      <w:proofErr w:type="gramEnd"/>
    </w:p>
    <w:p w:rsidR="00AE27EE" w:rsidRPr="00AE27EE" w:rsidRDefault="00AE27EE" w:rsidP="008A0942">
      <w:pPr>
        <w:rPr>
          <w:rFonts w:eastAsiaTheme="minorHAnsi" w:cstheme="minorBidi"/>
        </w:rPr>
      </w:pPr>
      <w:r w:rsidRPr="00AE27EE">
        <w:rPr>
          <w:rFonts w:eastAsiaTheme="minorHAnsi" w:cstheme="minorBidi"/>
        </w:rPr>
        <w:t>In addition to these costs, data shows implications of obesity on recruitment by the armed forces. An assessment was performed of the percentage of the US military-age population that exceeds the US Army’s current active duty enlistment standards for weight-for-height and percent body fat, using data from the National Health and Nutrition Examination Surveys. In 2007-2008, 5.7 million men and 16.5 million women who were eligible for military service exceeded the Army’s enlistment stan</w:t>
      </w:r>
      <w:r w:rsidR="00A325C5">
        <w:rPr>
          <w:rFonts w:eastAsiaTheme="minorHAnsi" w:cstheme="minorBidi"/>
        </w:rPr>
        <w:t>dards for weight and body fat.</w:t>
      </w:r>
    </w:p>
    <w:p w:rsidR="00AE27EE" w:rsidRPr="009F2483" w:rsidRDefault="00AE27EE" w:rsidP="008A0942">
      <w:pPr>
        <w:rPr>
          <w:rFonts w:eastAsiaTheme="minorHAnsi" w:cstheme="minorBidi"/>
          <w:b/>
        </w:rPr>
      </w:pPr>
      <w:r w:rsidRPr="009F2483">
        <w:rPr>
          <w:rFonts w:eastAsiaTheme="minorHAnsi" w:cstheme="minorBidi"/>
          <w:b/>
        </w:rPr>
        <w:lastRenderedPageBreak/>
        <w:t>Progression of Lipedema</w:t>
      </w:r>
    </w:p>
    <w:p w:rsidR="00AE27EE" w:rsidRPr="00AE27EE" w:rsidRDefault="00AE27EE" w:rsidP="008A0942">
      <w:pPr>
        <w:rPr>
          <w:rFonts w:eastAsiaTheme="minorHAnsi" w:cstheme="minorBidi"/>
        </w:rPr>
      </w:pPr>
      <w:r w:rsidRPr="00AE27EE">
        <w:rPr>
          <w:rFonts w:eastAsiaTheme="minorHAnsi" w:cstheme="minorBidi"/>
        </w:rPr>
        <w:t>Advanced lipedema may progress into lymphedema</w:t>
      </w:r>
    </w:p>
    <w:p w:rsidR="00AE27EE" w:rsidRPr="00AE27EE" w:rsidRDefault="00AE27EE" w:rsidP="008A0942">
      <w:pPr>
        <w:rPr>
          <w:rFonts w:eastAsiaTheme="minorHAnsi" w:cstheme="minorBidi"/>
        </w:rPr>
      </w:pPr>
      <w:r w:rsidRPr="00AE27EE">
        <w:rPr>
          <w:rFonts w:eastAsiaTheme="minorHAnsi" w:cstheme="minorBidi"/>
        </w:rPr>
        <w:t>The combination of lymphatic insufficiency and lipedema is called lipolymphedema or lympho-lipedema</w:t>
      </w:r>
    </w:p>
    <w:p w:rsidR="00AE27EE" w:rsidRDefault="00AE27EE" w:rsidP="008A0942">
      <w:pPr>
        <w:rPr>
          <w:rFonts w:eastAsiaTheme="minorHAnsi" w:cstheme="minorBidi"/>
        </w:rPr>
      </w:pPr>
      <w:r w:rsidRPr="00AE27EE">
        <w:rPr>
          <w:rFonts w:eastAsiaTheme="minorHAnsi" w:cstheme="minorBidi"/>
        </w:rPr>
        <w:t>Poor gait and mobility will lead to a patient unable to perform many activities of daily living.</w:t>
      </w:r>
    </w:p>
    <w:p w:rsidR="00A325C5" w:rsidRDefault="00A325C5" w:rsidP="008A0942">
      <w:pPr>
        <w:rPr>
          <w:rFonts w:eastAsiaTheme="minorHAnsi" w:cstheme="minorBidi"/>
        </w:rPr>
      </w:pPr>
      <w:r>
        <w:rPr>
          <w:rFonts w:eastAsiaTheme="minorHAnsi" w:cstheme="minorBidi"/>
        </w:rPr>
        <w:t>Obesity is</w:t>
      </w:r>
      <w:r w:rsidR="002358E0">
        <w:rPr>
          <w:rFonts w:eastAsiaTheme="minorHAnsi" w:cstheme="minorBidi"/>
        </w:rPr>
        <w:t xml:space="preserve"> technically</w:t>
      </w:r>
      <w:r>
        <w:rPr>
          <w:rFonts w:eastAsiaTheme="minorHAnsi" w:cstheme="minorBidi"/>
        </w:rPr>
        <w:t xml:space="preserve"> not lipedema so these numbers may not be helpful–although they do provide perspective.</w:t>
      </w:r>
    </w:p>
    <w:p w:rsidR="0023517A" w:rsidRPr="00AE27EE" w:rsidRDefault="0023517A" w:rsidP="008A0942">
      <w:pPr>
        <w:rPr>
          <w:rFonts w:eastAsiaTheme="minorHAnsi" w:cstheme="minorBidi"/>
        </w:rPr>
      </w:pPr>
      <w:r>
        <w:rPr>
          <w:rFonts w:eastAsiaTheme="minorHAnsi" w:cstheme="minorBidi"/>
        </w:rPr>
        <w:t xml:space="preserve">We need the best research and indications regarding before and </w:t>
      </w:r>
      <w:r w:rsidRPr="0023517A">
        <w:rPr>
          <w:rFonts w:eastAsiaTheme="minorHAnsi" w:cstheme="minorBidi"/>
          <w:i/>
        </w:rPr>
        <w:t>after Liposuction</w:t>
      </w:r>
      <w:r>
        <w:rPr>
          <w:rFonts w:eastAsiaTheme="minorHAnsi" w:cstheme="minorBidi"/>
        </w:rPr>
        <w:t>.</w:t>
      </w:r>
    </w:p>
    <w:p w:rsidR="00AE27EE" w:rsidRPr="009F2483" w:rsidRDefault="00AE27EE" w:rsidP="000A03F4">
      <w:pPr>
        <w:pStyle w:val="ListParagraph"/>
        <w:numPr>
          <w:ilvl w:val="0"/>
          <w:numId w:val="11"/>
        </w:numPr>
        <w:rPr>
          <w:rFonts w:eastAsiaTheme="minorHAnsi" w:cstheme="minorBidi"/>
        </w:rPr>
      </w:pPr>
      <w:r w:rsidRPr="009F2483">
        <w:rPr>
          <w:rFonts w:eastAsiaTheme="minorHAnsi" w:cstheme="minorBidi"/>
        </w:rPr>
        <w:t>Reduction in conservative treatment</w:t>
      </w:r>
    </w:p>
    <w:p w:rsidR="0023517A" w:rsidRPr="009F2483" w:rsidRDefault="0023517A" w:rsidP="000A03F4">
      <w:pPr>
        <w:pStyle w:val="ListParagraph"/>
        <w:numPr>
          <w:ilvl w:val="0"/>
          <w:numId w:val="11"/>
        </w:numPr>
        <w:rPr>
          <w:rFonts w:eastAsiaTheme="minorHAnsi" w:cstheme="minorBidi"/>
        </w:rPr>
      </w:pPr>
      <w:r w:rsidRPr="009F2483">
        <w:rPr>
          <w:rFonts w:eastAsiaTheme="minorHAnsi" w:cstheme="minorBidi"/>
        </w:rPr>
        <w:t>Research and data</w:t>
      </w:r>
    </w:p>
    <w:p w:rsidR="00AE27EE" w:rsidRPr="009F2483" w:rsidRDefault="00AE27EE" w:rsidP="000A03F4">
      <w:pPr>
        <w:pStyle w:val="ListParagraph"/>
        <w:numPr>
          <w:ilvl w:val="0"/>
          <w:numId w:val="11"/>
        </w:numPr>
        <w:rPr>
          <w:rFonts w:eastAsiaTheme="minorHAnsi" w:cstheme="minorBidi"/>
        </w:rPr>
      </w:pPr>
      <w:r w:rsidRPr="009F2483">
        <w:rPr>
          <w:rFonts w:eastAsiaTheme="minorHAnsi" w:cstheme="minorBidi"/>
        </w:rPr>
        <w:t>Reduction in mobility issues</w:t>
      </w:r>
    </w:p>
    <w:p w:rsidR="00AE27EE" w:rsidRPr="009F2483" w:rsidRDefault="0023517A" w:rsidP="000A03F4">
      <w:pPr>
        <w:pStyle w:val="ListParagraph"/>
        <w:numPr>
          <w:ilvl w:val="0"/>
          <w:numId w:val="11"/>
        </w:numPr>
        <w:rPr>
          <w:rFonts w:eastAsiaTheme="minorHAnsi" w:cstheme="minorBidi"/>
        </w:rPr>
      </w:pPr>
      <w:r w:rsidRPr="009F2483">
        <w:rPr>
          <w:rFonts w:eastAsiaTheme="minorHAnsi" w:cstheme="minorBidi"/>
        </w:rPr>
        <w:t>Research and data</w:t>
      </w:r>
    </w:p>
    <w:p w:rsidR="00AE27EE" w:rsidRPr="009F2483" w:rsidRDefault="00AE27EE" w:rsidP="000A03F4">
      <w:pPr>
        <w:pStyle w:val="ListParagraph"/>
        <w:numPr>
          <w:ilvl w:val="0"/>
          <w:numId w:val="11"/>
        </w:numPr>
        <w:rPr>
          <w:rFonts w:eastAsiaTheme="minorHAnsi" w:cstheme="minorBidi"/>
        </w:rPr>
      </w:pPr>
      <w:r w:rsidRPr="009F2483">
        <w:rPr>
          <w:rFonts w:eastAsiaTheme="minorHAnsi" w:cstheme="minorBidi"/>
        </w:rPr>
        <w:t>Reduction in treatment for lymphedema</w:t>
      </w:r>
    </w:p>
    <w:p w:rsidR="00E60AC1" w:rsidRDefault="0023517A" w:rsidP="000A03F4">
      <w:pPr>
        <w:pStyle w:val="ListParagraph"/>
        <w:numPr>
          <w:ilvl w:val="0"/>
          <w:numId w:val="11"/>
        </w:numPr>
        <w:rPr>
          <w:rFonts w:eastAsiaTheme="minorHAnsi" w:cstheme="minorBidi"/>
        </w:rPr>
      </w:pPr>
      <w:r w:rsidRPr="009F2483">
        <w:rPr>
          <w:rFonts w:eastAsiaTheme="minorHAnsi" w:cstheme="minorBidi"/>
        </w:rPr>
        <w:t>Research and data</w:t>
      </w:r>
    </w:p>
    <w:p w:rsidR="00E60AC1" w:rsidRDefault="00E60AC1">
      <w:pPr>
        <w:rPr>
          <w:rFonts w:eastAsiaTheme="minorHAnsi" w:cstheme="minorBidi"/>
        </w:rPr>
      </w:pPr>
      <w:r>
        <w:rPr>
          <w:rFonts w:eastAsiaTheme="minorHAnsi" w:cstheme="minorBidi"/>
        </w:rPr>
        <w:br w:type="page"/>
      </w:r>
    </w:p>
    <w:p w:rsidR="00E60AC1" w:rsidRPr="00E60AC1" w:rsidRDefault="00E60AC1" w:rsidP="00E60AC1">
      <w:pPr>
        <w:keepNext/>
        <w:keepLines/>
        <w:spacing w:before="200"/>
        <w:outlineLvl w:val="1"/>
        <w:rPr>
          <w:rFonts w:asciiTheme="majorHAnsi" w:eastAsiaTheme="majorEastAsia" w:hAnsiTheme="majorHAnsi" w:cstheme="majorBidi"/>
          <w:b/>
          <w:bCs/>
          <w:color w:val="4F81BD" w:themeColor="accent1"/>
          <w:sz w:val="26"/>
          <w:szCs w:val="26"/>
        </w:rPr>
      </w:pPr>
      <w:bookmarkStart w:id="170" w:name="_Experimental/Investigational/Unprov"/>
      <w:bookmarkStart w:id="171" w:name="_Toc34284699"/>
      <w:bookmarkStart w:id="172" w:name="_Toc36518117"/>
      <w:bookmarkStart w:id="173" w:name="_Toc38949214"/>
      <w:bookmarkEnd w:id="170"/>
      <w:r w:rsidRPr="00E60AC1">
        <w:rPr>
          <w:rFonts w:asciiTheme="majorHAnsi" w:eastAsiaTheme="majorEastAsia" w:hAnsiTheme="majorHAnsi" w:cstheme="majorBidi"/>
          <w:b/>
          <w:bCs/>
          <w:color w:val="4F81BD" w:themeColor="accent1"/>
          <w:sz w:val="26"/>
          <w:szCs w:val="26"/>
        </w:rPr>
        <w:lastRenderedPageBreak/>
        <w:t>Keyword / Verbiage List</w:t>
      </w:r>
      <w:bookmarkEnd w:id="171"/>
      <w:bookmarkEnd w:id="172"/>
      <w:bookmarkEnd w:id="173"/>
    </w:p>
    <w:p w:rsidR="00E60AC1" w:rsidRPr="00E60AC1" w:rsidRDefault="00E60AC1" w:rsidP="00E60AC1">
      <w:pPr>
        <w:spacing w:after="120"/>
        <w:rPr>
          <w:rFonts w:eastAsiaTheme="minorHAnsi" w:cstheme="minorBidi"/>
          <w:b/>
          <w:szCs w:val="30"/>
        </w:rPr>
      </w:pPr>
      <w:r w:rsidRPr="00E60AC1">
        <w:rPr>
          <w:rFonts w:eastAsiaTheme="minorHAnsi" w:cstheme="minorBidi"/>
          <w:b/>
          <w:szCs w:val="30"/>
        </w:rPr>
        <w:t>General Notes</w:t>
      </w:r>
    </w:p>
    <w:p w:rsidR="00E60AC1" w:rsidRPr="00E60AC1" w:rsidRDefault="00E60AC1" w:rsidP="00E60AC1">
      <w:pPr>
        <w:spacing w:after="120"/>
        <w:rPr>
          <w:rFonts w:eastAsiaTheme="minorHAnsi" w:cstheme="minorBidi"/>
          <w:szCs w:val="30"/>
        </w:rPr>
      </w:pPr>
      <w:r w:rsidRPr="00E60AC1">
        <w:rPr>
          <w:rFonts w:eastAsiaTheme="minorHAnsi" w:cstheme="minorBidi"/>
          <w:szCs w:val="30"/>
        </w:rPr>
        <w:t>Avoid "enhance aesthetics" or any verbiage considered cosmetic; confirm this with all your Providers and their office visit documentation.</w:t>
      </w:r>
    </w:p>
    <w:p w:rsidR="00E60AC1" w:rsidRPr="00E60AC1" w:rsidRDefault="00E60AC1" w:rsidP="00E60AC1">
      <w:pPr>
        <w:spacing w:after="120"/>
        <w:rPr>
          <w:rFonts w:eastAsiaTheme="minorHAnsi" w:cstheme="minorBidi"/>
          <w:szCs w:val="30"/>
        </w:rPr>
      </w:pPr>
      <w:r w:rsidRPr="00E60AC1">
        <w:rPr>
          <w:rFonts w:eastAsiaTheme="minorHAnsi" w:cstheme="minorBidi"/>
          <w:szCs w:val="30"/>
        </w:rPr>
        <w:t>Always include at least</w:t>
      </w:r>
      <w:r w:rsidRPr="00E60AC1">
        <w:rPr>
          <w:rFonts w:eastAsiaTheme="minorHAnsi" w:cstheme="minorBidi"/>
          <w:b/>
          <w:szCs w:val="30"/>
        </w:rPr>
        <w:t xml:space="preserve"> two documents</w:t>
      </w:r>
      <w:r w:rsidRPr="00E60AC1">
        <w:rPr>
          <w:rFonts w:eastAsiaTheme="minorHAnsi" w:cstheme="minorBidi"/>
          <w:szCs w:val="30"/>
        </w:rPr>
        <w:t xml:space="preserve"> of medical and scientific evidence [to support claim] (two policies indicated two)</w:t>
      </w:r>
    </w:p>
    <w:p w:rsidR="00E60AC1" w:rsidRPr="00E60AC1" w:rsidRDefault="00E60AC1" w:rsidP="00E60AC1">
      <w:pPr>
        <w:spacing w:after="120"/>
        <w:rPr>
          <w:rFonts w:eastAsiaTheme="minorHAnsi" w:cstheme="minorBidi"/>
          <w:szCs w:val="30"/>
        </w:rPr>
      </w:pPr>
      <w:r w:rsidRPr="00E60AC1">
        <w:rPr>
          <w:rFonts w:eastAsiaTheme="minorHAnsi" w:cstheme="minorBidi"/>
          <w:szCs w:val="30"/>
        </w:rPr>
        <w:t>“</w:t>
      </w:r>
      <w:proofErr w:type="gramStart"/>
      <w:r w:rsidRPr="00E60AC1">
        <w:rPr>
          <w:rFonts w:eastAsiaTheme="minorHAnsi" w:cstheme="minorBidi"/>
          <w:szCs w:val="30"/>
        </w:rPr>
        <w:t>excluded…</w:t>
      </w:r>
      <w:proofErr w:type="gramEnd"/>
      <w:r w:rsidRPr="00E60AC1">
        <w:rPr>
          <w:rFonts w:eastAsiaTheme="minorHAnsi" w:cstheme="minorBidi"/>
          <w:szCs w:val="30"/>
        </w:rPr>
        <w:t>are procedures…that have not successfully completed a phase III trial“ [Molina healthcare].</w:t>
      </w:r>
    </w:p>
    <w:p w:rsidR="00E60AC1" w:rsidRPr="00E60AC1" w:rsidRDefault="00E60AC1" w:rsidP="00E60AC1">
      <w:pPr>
        <w:spacing w:after="120"/>
        <w:rPr>
          <w:rFonts w:eastAsiaTheme="minorHAnsi" w:cstheme="minorBidi"/>
          <w:szCs w:val="30"/>
        </w:rPr>
      </w:pPr>
      <w:r w:rsidRPr="00E60AC1">
        <w:rPr>
          <w:rFonts w:eastAsiaTheme="minorHAnsi" w:cstheme="minorBidi"/>
          <w:szCs w:val="30"/>
        </w:rPr>
        <w:t>One policy specifically referenced “United States research” which would omit a lot of foreign research on liposuction and lipedema.</w:t>
      </w:r>
    </w:p>
    <w:p w:rsidR="00E60AC1" w:rsidRPr="00E60AC1" w:rsidRDefault="00E60AC1" w:rsidP="00E60AC1">
      <w:pPr>
        <w:spacing w:after="120"/>
        <w:rPr>
          <w:rFonts w:eastAsiaTheme="minorHAnsi" w:cstheme="minorBidi"/>
          <w:szCs w:val="30"/>
        </w:rPr>
      </w:pPr>
      <w:r w:rsidRPr="00E60AC1">
        <w:rPr>
          <w:rFonts w:eastAsiaTheme="minorHAnsi" w:cstheme="minorBidi"/>
          <w:b/>
          <w:szCs w:val="30"/>
        </w:rPr>
        <w:t>Unproven therapies</w:t>
      </w:r>
      <w:r w:rsidRPr="00E60AC1">
        <w:rPr>
          <w:rFonts w:eastAsiaTheme="minorHAnsi" w:cstheme="minorBidi"/>
          <w:szCs w:val="30"/>
        </w:rPr>
        <w:t xml:space="preserve"> are treatments or procedures that lack significant medical documentation to support their medical effectiveness</w:t>
      </w:r>
    </w:p>
    <w:p w:rsidR="00E60AC1" w:rsidRPr="00E60AC1" w:rsidRDefault="00E60AC1" w:rsidP="00E60AC1">
      <w:pPr>
        <w:spacing w:after="120"/>
        <w:rPr>
          <w:rFonts w:eastAsiaTheme="minorHAnsi" w:cstheme="minorBidi"/>
          <w:szCs w:val="30"/>
        </w:rPr>
      </w:pPr>
      <w:r w:rsidRPr="00E60AC1">
        <w:rPr>
          <w:rFonts w:eastAsiaTheme="minorHAnsi" w:cstheme="minorBidi"/>
          <w:szCs w:val="30"/>
        </w:rPr>
        <w:t xml:space="preserve">Concerning getting an exemption to an </w:t>
      </w:r>
      <w:proofErr w:type="gramStart"/>
      <w:r w:rsidRPr="00E60AC1">
        <w:rPr>
          <w:rFonts w:eastAsiaTheme="minorHAnsi" w:cstheme="minorBidi"/>
          <w:szCs w:val="30"/>
        </w:rPr>
        <w:t>E/I</w:t>
      </w:r>
      <w:proofErr w:type="gramEnd"/>
      <w:r w:rsidRPr="00E60AC1">
        <w:rPr>
          <w:rFonts w:eastAsiaTheme="minorHAnsi" w:cstheme="minorBidi"/>
          <w:szCs w:val="30"/>
        </w:rPr>
        <w:t xml:space="preserve"> policy denial, often if the condition or disease is </w:t>
      </w:r>
      <w:r w:rsidRPr="00E60AC1">
        <w:rPr>
          <w:rFonts w:eastAsiaTheme="minorHAnsi" w:cstheme="minorBidi"/>
          <w:b/>
          <w:szCs w:val="30"/>
        </w:rPr>
        <w:t>life threatening or disabling</w:t>
      </w:r>
      <w:r w:rsidRPr="00E60AC1">
        <w:rPr>
          <w:rFonts w:eastAsiaTheme="minorHAnsi" w:cstheme="minorBidi"/>
          <w:szCs w:val="30"/>
        </w:rPr>
        <w:t xml:space="preserve"> then the patient can appeal on that basis. Policies vary on this and there may be state regulations concerning life-threatening exemptions.</w:t>
      </w:r>
    </w:p>
    <w:p w:rsidR="00E60AC1" w:rsidRPr="00E60AC1" w:rsidRDefault="00B97DD1" w:rsidP="00E60AC1">
      <w:pPr>
        <w:spacing w:after="120"/>
        <w:rPr>
          <w:rFonts w:eastAsiaTheme="minorHAnsi" w:cstheme="minorBidi"/>
          <w:szCs w:val="30"/>
        </w:rPr>
      </w:pPr>
      <w:r>
        <w:rPr>
          <w:rFonts w:eastAsiaTheme="minorHAnsi" w:cstheme="minorBidi"/>
          <w:szCs w:val="30"/>
        </w:rPr>
        <w:t>E/</w:t>
      </w:r>
      <w:r w:rsidR="00E60AC1" w:rsidRPr="00E60AC1">
        <w:rPr>
          <w:rFonts w:eastAsiaTheme="minorHAnsi" w:cstheme="minorBidi"/>
          <w:szCs w:val="30"/>
        </w:rPr>
        <w:t>I are treatments that are currently the subject of active and credible evaluation (e.g., clinical trials or research) to determine: clinical efficacy, therapeutic value or beneficial effects on health outcomes [</w:t>
      </w:r>
      <w:proofErr w:type="spellStart"/>
      <w:r w:rsidR="00E60AC1" w:rsidRPr="00E60AC1">
        <w:rPr>
          <w:rFonts w:eastAsiaTheme="minorHAnsi" w:cstheme="minorBidi"/>
          <w:szCs w:val="30"/>
        </w:rPr>
        <w:t>Healthnet</w:t>
      </w:r>
      <w:proofErr w:type="spellEnd"/>
      <w:r w:rsidR="00EF5612">
        <w:rPr>
          <w:rFonts w:eastAsiaTheme="minorHAnsi" w:cstheme="minorBidi"/>
          <w:szCs w:val="30"/>
        </w:rPr>
        <w:t xml:space="preserve"> Policy–</w:t>
      </w:r>
      <w:r w:rsidR="00E60AC1" w:rsidRPr="00E60AC1">
        <w:rPr>
          <w:rFonts w:eastAsiaTheme="minorHAnsi" w:cstheme="minorBidi"/>
          <w:szCs w:val="30"/>
        </w:rPr>
        <w:t>I consider this a rather strict interpretation]</w:t>
      </w:r>
    </w:p>
    <w:p w:rsidR="00E60AC1" w:rsidRPr="00E60AC1" w:rsidRDefault="00E60AC1" w:rsidP="00E60AC1">
      <w:pPr>
        <w:spacing w:after="120"/>
        <w:rPr>
          <w:rFonts w:eastAsiaTheme="minorHAnsi" w:cstheme="minorBidi"/>
          <w:szCs w:val="30"/>
        </w:rPr>
      </w:pPr>
      <w:r w:rsidRPr="00E60AC1">
        <w:rPr>
          <w:rFonts w:eastAsiaTheme="minorHAnsi" w:cstheme="minorBidi"/>
          <w:szCs w:val="30"/>
        </w:rPr>
        <w:t>Considered</w:t>
      </w:r>
      <w:r w:rsidR="00B97DD1">
        <w:rPr>
          <w:rFonts w:eastAsiaTheme="minorHAnsi" w:cstheme="minorBidi"/>
          <w:szCs w:val="30"/>
        </w:rPr>
        <w:t xml:space="preserve"> E/</w:t>
      </w:r>
      <w:r w:rsidRPr="00E60AC1">
        <w:rPr>
          <w:rFonts w:eastAsiaTheme="minorHAnsi" w:cstheme="minorBidi"/>
          <w:szCs w:val="30"/>
        </w:rPr>
        <w:t>I...treatment progressed to limited human application, but has not achieved recognition as being proven effective in clinical medicine. [Wellmark]</w:t>
      </w:r>
    </w:p>
    <w:p w:rsidR="00E60AC1" w:rsidRPr="00E60AC1" w:rsidRDefault="00E60AC1" w:rsidP="00E60AC1">
      <w:pPr>
        <w:spacing w:after="120"/>
        <w:rPr>
          <w:rFonts w:eastAsiaTheme="minorHAnsi" w:cstheme="minorBidi"/>
          <w:szCs w:val="30"/>
        </w:rPr>
      </w:pPr>
      <w:r w:rsidRPr="00E60AC1">
        <w:rPr>
          <w:rFonts w:eastAsiaTheme="minorHAnsi" w:cstheme="minorBidi"/>
          <w:b/>
          <w:szCs w:val="30"/>
        </w:rPr>
        <w:t>Use quantitative scores</w:t>
      </w:r>
      <w:r w:rsidRPr="00E60AC1">
        <w:rPr>
          <w:rFonts w:eastAsiaTheme="minorHAnsi" w:cstheme="minorBidi"/>
          <w:szCs w:val="30"/>
        </w:rPr>
        <w:t xml:space="preserve"> whenever possible (e.g., decrease of pain, increase of mobility, six minute walk evaluation, risk of fall).</w:t>
      </w:r>
    </w:p>
    <w:p w:rsidR="00E60AC1" w:rsidRPr="00E60AC1" w:rsidRDefault="00E60AC1" w:rsidP="00E60AC1">
      <w:pPr>
        <w:spacing w:after="120"/>
        <w:rPr>
          <w:rFonts w:eastAsiaTheme="minorHAnsi" w:cstheme="minorBidi"/>
          <w:szCs w:val="30"/>
        </w:rPr>
      </w:pPr>
      <w:r w:rsidRPr="00E60AC1">
        <w:rPr>
          <w:rFonts w:eastAsiaTheme="minorHAnsi" w:cstheme="minorBidi"/>
          <w:szCs w:val="30"/>
        </w:rPr>
        <w:t xml:space="preserve">Some carriers define </w:t>
      </w:r>
      <w:r w:rsidRPr="00E60AC1">
        <w:rPr>
          <w:rFonts w:eastAsiaTheme="minorHAnsi" w:cstheme="minorBidi"/>
          <w:b/>
          <w:szCs w:val="30"/>
        </w:rPr>
        <w:t xml:space="preserve">defect </w:t>
      </w:r>
      <w:r w:rsidRPr="00E60AC1">
        <w:rPr>
          <w:rFonts w:eastAsiaTheme="minorHAnsi" w:cstheme="minorBidi"/>
          <w:szCs w:val="30"/>
        </w:rPr>
        <w:t>as: pain or other physical deficit that interferes with activities of daily living or impaired physical activity.</w:t>
      </w:r>
    </w:p>
    <w:sectPr w:rsidR="00E60AC1" w:rsidRPr="00E60A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Noto Serif">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F06C6"/>
    <w:multiLevelType w:val="hybridMultilevel"/>
    <w:tmpl w:val="53E4A8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FB0295"/>
    <w:multiLevelType w:val="hybridMultilevel"/>
    <w:tmpl w:val="9F04F9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846C49"/>
    <w:multiLevelType w:val="hybridMultilevel"/>
    <w:tmpl w:val="F0B4E288"/>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3">
    <w:nsid w:val="14215A96"/>
    <w:multiLevelType w:val="hybridMultilevel"/>
    <w:tmpl w:val="EF3ED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F70227"/>
    <w:multiLevelType w:val="hybridMultilevel"/>
    <w:tmpl w:val="7004D8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5039DF"/>
    <w:multiLevelType w:val="hybridMultilevel"/>
    <w:tmpl w:val="A0A6876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C81393B"/>
    <w:multiLevelType w:val="hybridMultilevel"/>
    <w:tmpl w:val="53E4A8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0130AD"/>
    <w:multiLevelType w:val="hybridMultilevel"/>
    <w:tmpl w:val="3222BE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931F43"/>
    <w:multiLevelType w:val="hybridMultilevel"/>
    <w:tmpl w:val="1F4E76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E73794"/>
    <w:multiLevelType w:val="hybridMultilevel"/>
    <w:tmpl w:val="E4AEA2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7F229E"/>
    <w:multiLevelType w:val="hybridMultilevel"/>
    <w:tmpl w:val="77740D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E495A36"/>
    <w:multiLevelType w:val="hybridMultilevel"/>
    <w:tmpl w:val="2DCC49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AFE607D"/>
    <w:multiLevelType w:val="hybridMultilevel"/>
    <w:tmpl w:val="D69A6D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3BD6B79"/>
    <w:multiLevelType w:val="hybridMultilevel"/>
    <w:tmpl w:val="A60EFA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7D73AFB"/>
    <w:multiLevelType w:val="hybridMultilevel"/>
    <w:tmpl w:val="455082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7EE4320"/>
    <w:multiLevelType w:val="hybridMultilevel"/>
    <w:tmpl w:val="BD084E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9477803"/>
    <w:multiLevelType w:val="hybridMultilevel"/>
    <w:tmpl w:val="C8E816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B221706"/>
    <w:multiLevelType w:val="hybridMultilevel"/>
    <w:tmpl w:val="F996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A830FFE"/>
    <w:multiLevelType w:val="hybridMultilevel"/>
    <w:tmpl w:val="95821F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D9A1E2A"/>
    <w:multiLevelType w:val="hybridMultilevel"/>
    <w:tmpl w:val="D5D25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02F2B70"/>
    <w:multiLevelType w:val="hybridMultilevel"/>
    <w:tmpl w:val="353EE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2D97336"/>
    <w:multiLevelType w:val="hybridMultilevel"/>
    <w:tmpl w:val="767AA5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53160C8"/>
    <w:multiLevelType w:val="hybridMultilevel"/>
    <w:tmpl w:val="6AE89F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C24770F"/>
    <w:multiLevelType w:val="hybridMultilevel"/>
    <w:tmpl w:val="94E6A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3427D40"/>
    <w:multiLevelType w:val="hybridMultilevel"/>
    <w:tmpl w:val="AA5AAD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B083E3A"/>
    <w:multiLevelType w:val="hybridMultilevel"/>
    <w:tmpl w:val="060C6A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CD30670"/>
    <w:multiLevelType w:val="hybridMultilevel"/>
    <w:tmpl w:val="29DE7E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9"/>
  </w:num>
  <w:num w:numId="3">
    <w:abstractNumId w:val="8"/>
  </w:num>
  <w:num w:numId="4">
    <w:abstractNumId w:val="13"/>
  </w:num>
  <w:num w:numId="5">
    <w:abstractNumId w:val="0"/>
  </w:num>
  <w:num w:numId="6">
    <w:abstractNumId w:val="12"/>
  </w:num>
  <w:num w:numId="7">
    <w:abstractNumId w:val="6"/>
  </w:num>
  <w:num w:numId="8">
    <w:abstractNumId w:val="26"/>
  </w:num>
  <w:num w:numId="9">
    <w:abstractNumId w:val="5"/>
  </w:num>
  <w:num w:numId="10">
    <w:abstractNumId w:val="16"/>
  </w:num>
  <w:num w:numId="11">
    <w:abstractNumId w:val="2"/>
  </w:num>
  <w:num w:numId="12">
    <w:abstractNumId w:val="24"/>
  </w:num>
  <w:num w:numId="13">
    <w:abstractNumId w:val="17"/>
  </w:num>
  <w:num w:numId="14">
    <w:abstractNumId w:val="20"/>
  </w:num>
  <w:num w:numId="15">
    <w:abstractNumId w:val="11"/>
  </w:num>
  <w:num w:numId="16">
    <w:abstractNumId w:val="19"/>
  </w:num>
  <w:num w:numId="17">
    <w:abstractNumId w:val="3"/>
  </w:num>
  <w:num w:numId="18">
    <w:abstractNumId w:val="18"/>
  </w:num>
  <w:num w:numId="19">
    <w:abstractNumId w:val="15"/>
  </w:num>
  <w:num w:numId="20">
    <w:abstractNumId w:val="25"/>
  </w:num>
  <w:num w:numId="21">
    <w:abstractNumId w:val="21"/>
  </w:num>
  <w:num w:numId="22">
    <w:abstractNumId w:val="4"/>
  </w:num>
  <w:num w:numId="23">
    <w:abstractNumId w:val="1"/>
  </w:num>
  <w:num w:numId="24">
    <w:abstractNumId w:val="7"/>
  </w:num>
  <w:num w:numId="25">
    <w:abstractNumId w:val="22"/>
  </w:num>
  <w:num w:numId="26">
    <w:abstractNumId w:val="10"/>
  </w:num>
  <w:num w:numId="27">
    <w:abstractNumId w:val="2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57A"/>
    <w:rsid w:val="00003A99"/>
    <w:rsid w:val="0001111B"/>
    <w:rsid w:val="00013775"/>
    <w:rsid w:val="000179D1"/>
    <w:rsid w:val="0006706C"/>
    <w:rsid w:val="00067884"/>
    <w:rsid w:val="00070C1D"/>
    <w:rsid w:val="0007539E"/>
    <w:rsid w:val="00075596"/>
    <w:rsid w:val="00075849"/>
    <w:rsid w:val="0008217C"/>
    <w:rsid w:val="00082F10"/>
    <w:rsid w:val="00086D6F"/>
    <w:rsid w:val="000928B6"/>
    <w:rsid w:val="0009720E"/>
    <w:rsid w:val="000A03F4"/>
    <w:rsid w:val="000A4846"/>
    <w:rsid w:val="000A68D8"/>
    <w:rsid w:val="000B6CFD"/>
    <w:rsid w:val="000C60A5"/>
    <w:rsid w:val="000D0853"/>
    <w:rsid w:val="000D09AA"/>
    <w:rsid w:val="000D26B0"/>
    <w:rsid w:val="001031FD"/>
    <w:rsid w:val="00117908"/>
    <w:rsid w:val="00117B6B"/>
    <w:rsid w:val="001210C8"/>
    <w:rsid w:val="00124ED2"/>
    <w:rsid w:val="00132D24"/>
    <w:rsid w:val="00136DDE"/>
    <w:rsid w:val="001447AD"/>
    <w:rsid w:val="00153545"/>
    <w:rsid w:val="001541D5"/>
    <w:rsid w:val="00155CFA"/>
    <w:rsid w:val="00162E4C"/>
    <w:rsid w:val="00165A62"/>
    <w:rsid w:val="00181C2B"/>
    <w:rsid w:val="00185EA1"/>
    <w:rsid w:val="00196F19"/>
    <w:rsid w:val="001B12D6"/>
    <w:rsid w:val="001B5148"/>
    <w:rsid w:val="001B5D60"/>
    <w:rsid w:val="001C122A"/>
    <w:rsid w:val="001D1FCF"/>
    <w:rsid w:val="001E375A"/>
    <w:rsid w:val="0021640F"/>
    <w:rsid w:val="0022338D"/>
    <w:rsid w:val="0023517A"/>
    <w:rsid w:val="002358E0"/>
    <w:rsid w:val="0023723E"/>
    <w:rsid w:val="00237476"/>
    <w:rsid w:val="00261C66"/>
    <w:rsid w:val="00271C78"/>
    <w:rsid w:val="002839B9"/>
    <w:rsid w:val="0028500A"/>
    <w:rsid w:val="002873C7"/>
    <w:rsid w:val="00287E58"/>
    <w:rsid w:val="002903D8"/>
    <w:rsid w:val="00290D4C"/>
    <w:rsid w:val="00292445"/>
    <w:rsid w:val="002949B4"/>
    <w:rsid w:val="002A5C63"/>
    <w:rsid w:val="002B0397"/>
    <w:rsid w:val="002C2068"/>
    <w:rsid w:val="002E24FE"/>
    <w:rsid w:val="002E4C08"/>
    <w:rsid w:val="002F0BCE"/>
    <w:rsid w:val="002F3F0D"/>
    <w:rsid w:val="003105F6"/>
    <w:rsid w:val="003157C8"/>
    <w:rsid w:val="00333C0C"/>
    <w:rsid w:val="003360ED"/>
    <w:rsid w:val="003421D1"/>
    <w:rsid w:val="0034314B"/>
    <w:rsid w:val="0034496A"/>
    <w:rsid w:val="00356ECD"/>
    <w:rsid w:val="00366150"/>
    <w:rsid w:val="00377876"/>
    <w:rsid w:val="00387841"/>
    <w:rsid w:val="00391457"/>
    <w:rsid w:val="0039175B"/>
    <w:rsid w:val="00395C02"/>
    <w:rsid w:val="003972C2"/>
    <w:rsid w:val="003A635B"/>
    <w:rsid w:val="003E1BEB"/>
    <w:rsid w:val="004148A5"/>
    <w:rsid w:val="00432F0C"/>
    <w:rsid w:val="004445BA"/>
    <w:rsid w:val="004459D5"/>
    <w:rsid w:val="004510FE"/>
    <w:rsid w:val="00453EB4"/>
    <w:rsid w:val="00454FE8"/>
    <w:rsid w:val="00465466"/>
    <w:rsid w:val="00465ED5"/>
    <w:rsid w:val="00472A46"/>
    <w:rsid w:val="0048035B"/>
    <w:rsid w:val="004811B9"/>
    <w:rsid w:val="00481537"/>
    <w:rsid w:val="004B3E1F"/>
    <w:rsid w:val="004C086C"/>
    <w:rsid w:val="004D26E6"/>
    <w:rsid w:val="004D272C"/>
    <w:rsid w:val="004D4C68"/>
    <w:rsid w:val="004D76CE"/>
    <w:rsid w:val="004E0423"/>
    <w:rsid w:val="004E1744"/>
    <w:rsid w:val="004E2C76"/>
    <w:rsid w:val="004E4C75"/>
    <w:rsid w:val="005003C4"/>
    <w:rsid w:val="00543114"/>
    <w:rsid w:val="00555904"/>
    <w:rsid w:val="00560162"/>
    <w:rsid w:val="0056597C"/>
    <w:rsid w:val="00576301"/>
    <w:rsid w:val="005822B1"/>
    <w:rsid w:val="00583A89"/>
    <w:rsid w:val="0059260C"/>
    <w:rsid w:val="005A651C"/>
    <w:rsid w:val="005B0462"/>
    <w:rsid w:val="005D359D"/>
    <w:rsid w:val="005E5F1D"/>
    <w:rsid w:val="005F0F7D"/>
    <w:rsid w:val="006007C9"/>
    <w:rsid w:val="00601296"/>
    <w:rsid w:val="00621467"/>
    <w:rsid w:val="00630C69"/>
    <w:rsid w:val="00633634"/>
    <w:rsid w:val="00637024"/>
    <w:rsid w:val="00643A37"/>
    <w:rsid w:val="00645A3F"/>
    <w:rsid w:val="0065416C"/>
    <w:rsid w:val="00676215"/>
    <w:rsid w:val="00697572"/>
    <w:rsid w:val="006A5050"/>
    <w:rsid w:val="006B3629"/>
    <w:rsid w:val="006B43C1"/>
    <w:rsid w:val="006B4F39"/>
    <w:rsid w:val="006B7613"/>
    <w:rsid w:val="006D7F80"/>
    <w:rsid w:val="006E0C14"/>
    <w:rsid w:val="006E2E1E"/>
    <w:rsid w:val="006F47CB"/>
    <w:rsid w:val="007007F5"/>
    <w:rsid w:val="00714143"/>
    <w:rsid w:val="007164C3"/>
    <w:rsid w:val="007224FF"/>
    <w:rsid w:val="00736839"/>
    <w:rsid w:val="00742968"/>
    <w:rsid w:val="00743560"/>
    <w:rsid w:val="00750717"/>
    <w:rsid w:val="00751030"/>
    <w:rsid w:val="00755E3C"/>
    <w:rsid w:val="0076223B"/>
    <w:rsid w:val="00775572"/>
    <w:rsid w:val="00782D31"/>
    <w:rsid w:val="00783E7A"/>
    <w:rsid w:val="007A226D"/>
    <w:rsid w:val="007A5D24"/>
    <w:rsid w:val="007B2BFB"/>
    <w:rsid w:val="007B396B"/>
    <w:rsid w:val="007B7B8C"/>
    <w:rsid w:val="007C31EE"/>
    <w:rsid w:val="007D00CD"/>
    <w:rsid w:val="007D69CB"/>
    <w:rsid w:val="007E50F7"/>
    <w:rsid w:val="007E5D58"/>
    <w:rsid w:val="007E79A0"/>
    <w:rsid w:val="007E7DA0"/>
    <w:rsid w:val="0081505E"/>
    <w:rsid w:val="00820E46"/>
    <w:rsid w:val="008347A6"/>
    <w:rsid w:val="00836981"/>
    <w:rsid w:val="00852FEA"/>
    <w:rsid w:val="00886733"/>
    <w:rsid w:val="008956D3"/>
    <w:rsid w:val="00897E25"/>
    <w:rsid w:val="008A0942"/>
    <w:rsid w:val="008A221C"/>
    <w:rsid w:val="008B7AB7"/>
    <w:rsid w:val="008D10C1"/>
    <w:rsid w:val="008D178E"/>
    <w:rsid w:val="008E52A9"/>
    <w:rsid w:val="008F5E45"/>
    <w:rsid w:val="0091276D"/>
    <w:rsid w:val="00923537"/>
    <w:rsid w:val="009247E4"/>
    <w:rsid w:val="009266D3"/>
    <w:rsid w:val="009559E0"/>
    <w:rsid w:val="00957975"/>
    <w:rsid w:val="0096557A"/>
    <w:rsid w:val="00965B5D"/>
    <w:rsid w:val="00997075"/>
    <w:rsid w:val="009A3E05"/>
    <w:rsid w:val="009A715A"/>
    <w:rsid w:val="009B6F98"/>
    <w:rsid w:val="009C06A8"/>
    <w:rsid w:val="009C3CFF"/>
    <w:rsid w:val="009C6296"/>
    <w:rsid w:val="009E4982"/>
    <w:rsid w:val="009F2483"/>
    <w:rsid w:val="00A01481"/>
    <w:rsid w:val="00A043BE"/>
    <w:rsid w:val="00A10A0A"/>
    <w:rsid w:val="00A325C5"/>
    <w:rsid w:val="00A355A0"/>
    <w:rsid w:val="00A45844"/>
    <w:rsid w:val="00A505F0"/>
    <w:rsid w:val="00A84D31"/>
    <w:rsid w:val="00A86380"/>
    <w:rsid w:val="00A90B92"/>
    <w:rsid w:val="00A978CA"/>
    <w:rsid w:val="00AA3C89"/>
    <w:rsid w:val="00AA5F9D"/>
    <w:rsid w:val="00AC1341"/>
    <w:rsid w:val="00AD0D1D"/>
    <w:rsid w:val="00AD1556"/>
    <w:rsid w:val="00AD312A"/>
    <w:rsid w:val="00AD348F"/>
    <w:rsid w:val="00AD75BD"/>
    <w:rsid w:val="00AE27EE"/>
    <w:rsid w:val="00AE318E"/>
    <w:rsid w:val="00AF18C4"/>
    <w:rsid w:val="00AF4F80"/>
    <w:rsid w:val="00AF6C70"/>
    <w:rsid w:val="00B20F4F"/>
    <w:rsid w:val="00B2230E"/>
    <w:rsid w:val="00B232E5"/>
    <w:rsid w:val="00B24DD4"/>
    <w:rsid w:val="00B40B42"/>
    <w:rsid w:val="00B413D7"/>
    <w:rsid w:val="00B446DC"/>
    <w:rsid w:val="00B601E8"/>
    <w:rsid w:val="00B61756"/>
    <w:rsid w:val="00B82EEF"/>
    <w:rsid w:val="00B85AC8"/>
    <w:rsid w:val="00B87A36"/>
    <w:rsid w:val="00B97DD1"/>
    <w:rsid w:val="00BA0D01"/>
    <w:rsid w:val="00BA47A0"/>
    <w:rsid w:val="00BC33A5"/>
    <w:rsid w:val="00BE122C"/>
    <w:rsid w:val="00BE69EB"/>
    <w:rsid w:val="00C11BA3"/>
    <w:rsid w:val="00C17B3C"/>
    <w:rsid w:val="00C33F93"/>
    <w:rsid w:val="00C340F4"/>
    <w:rsid w:val="00C35FEF"/>
    <w:rsid w:val="00C56ABA"/>
    <w:rsid w:val="00C63053"/>
    <w:rsid w:val="00C65135"/>
    <w:rsid w:val="00C65C87"/>
    <w:rsid w:val="00C65DA5"/>
    <w:rsid w:val="00C71BEE"/>
    <w:rsid w:val="00C777FD"/>
    <w:rsid w:val="00C8179A"/>
    <w:rsid w:val="00C90E5F"/>
    <w:rsid w:val="00CA6BF7"/>
    <w:rsid w:val="00CD1B5E"/>
    <w:rsid w:val="00CD671F"/>
    <w:rsid w:val="00CD7DFA"/>
    <w:rsid w:val="00CE40FF"/>
    <w:rsid w:val="00CF2B5C"/>
    <w:rsid w:val="00D02D48"/>
    <w:rsid w:val="00D03CEF"/>
    <w:rsid w:val="00D218B5"/>
    <w:rsid w:val="00D25805"/>
    <w:rsid w:val="00D3266C"/>
    <w:rsid w:val="00D37B9F"/>
    <w:rsid w:val="00D54127"/>
    <w:rsid w:val="00D56144"/>
    <w:rsid w:val="00D615CF"/>
    <w:rsid w:val="00D6206D"/>
    <w:rsid w:val="00D624A7"/>
    <w:rsid w:val="00DA117F"/>
    <w:rsid w:val="00DB1414"/>
    <w:rsid w:val="00DC45FD"/>
    <w:rsid w:val="00DC701B"/>
    <w:rsid w:val="00DD088F"/>
    <w:rsid w:val="00DD33A3"/>
    <w:rsid w:val="00DE0A0A"/>
    <w:rsid w:val="00DE7636"/>
    <w:rsid w:val="00DE7D86"/>
    <w:rsid w:val="00E00F12"/>
    <w:rsid w:val="00E07BDE"/>
    <w:rsid w:val="00E14428"/>
    <w:rsid w:val="00E22CD5"/>
    <w:rsid w:val="00E23310"/>
    <w:rsid w:val="00E25C8A"/>
    <w:rsid w:val="00E32A7C"/>
    <w:rsid w:val="00E60AC1"/>
    <w:rsid w:val="00E61499"/>
    <w:rsid w:val="00E71E9C"/>
    <w:rsid w:val="00E822B8"/>
    <w:rsid w:val="00E9237E"/>
    <w:rsid w:val="00EA40A2"/>
    <w:rsid w:val="00ED6FBB"/>
    <w:rsid w:val="00EE22C3"/>
    <w:rsid w:val="00EE3EBA"/>
    <w:rsid w:val="00EE550E"/>
    <w:rsid w:val="00EF08BE"/>
    <w:rsid w:val="00EF13FB"/>
    <w:rsid w:val="00EF5612"/>
    <w:rsid w:val="00EF74B0"/>
    <w:rsid w:val="00F028AE"/>
    <w:rsid w:val="00F1055F"/>
    <w:rsid w:val="00F20AA9"/>
    <w:rsid w:val="00F34529"/>
    <w:rsid w:val="00F43811"/>
    <w:rsid w:val="00F45443"/>
    <w:rsid w:val="00F50B7A"/>
    <w:rsid w:val="00F52EAB"/>
    <w:rsid w:val="00F60D97"/>
    <w:rsid w:val="00F678E9"/>
    <w:rsid w:val="00F74242"/>
    <w:rsid w:val="00F81689"/>
    <w:rsid w:val="00F829F0"/>
    <w:rsid w:val="00F82A77"/>
    <w:rsid w:val="00F84480"/>
    <w:rsid w:val="00F954B8"/>
    <w:rsid w:val="00FA0322"/>
    <w:rsid w:val="00FB2E5B"/>
    <w:rsid w:val="00FC3E1F"/>
    <w:rsid w:val="00FD5C61"/>
    <w:rsid w:val="00FE4D65"/>
    <w:rsid w:val="00FF61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spacing w:before="120" w:line="30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keepNext/>
      <w:spacing w:before="240" w:after="60" w:line="240" w:lineRule="auto"/>
      <w:outlineLvl w:val="0"/>
    </w:pPr>
    <w:rPr>
      <w:rFonts w:ascii="Cambria" w:hAnsi="Cambria"/>
      <w:b/>
      <w:bCs/>
      <w:kern w:val="36"/>
      <w:sz w:val="32"/>
      <w:szCs w:val="32"/>
    </w:rPr>
  </w:style>
  <w:style w:type="paragraph" w:styleId="Heading2">
    <w:name w:val="heading 2"/>
    <w:basedOn w:val="Normal"/>
    <w:link w:val="Heading2Char"/>
    <w:uiPriority w:val="9"/>
    <w:qFormat/>
    <w:rsid w:val="00AE27EE"/>
    <w:pPr>
      <w:keepNext/>
      <w:outlineLvl w:val="1"/>
    </w:pPr>
    <w:rPr>
      <w:rFonts w:ascii="Cambria" w:hAnsi="Cambria"/>
      <w:b/>
      <w:bCs/>
      <w:iCs/>
      <w:szCs w:val="28"/>
    </w:rPr>
  </w:style>
  <w:style w:type="paragraph" w:styleId="Heading3">
    <w:name w:val="heading 3"/>
    <w:basedOn w:val="Normal"/>
    <w:link w:val="Heading3Char"/>
    <w:uiPriority w:val="9"/>
    <w:qFormat/>
    <w:pPr>
      <w:keepNext/>
      <w:spacing w:before="240" w:after="60"/>
      <w:outlineLvl w:val="2"/>
    </w:pPr>
    <w:rPr>
      <w:rFonts w:ascii="Cambria" w:hAnsi="Cambria"/>
      <w:b/>
      <w:bCs/>
      <w:sz w:val="26"/>
      <w:szCs w:val="26"/>
    </w:rPr>
  </w:style>
  <w:style w:type="paragraph" w:styleId="Heading4">
    <w:name w:val="heading 4"/>
    <w:basedOn w:val="Normal"/>
    <w:link w:val="Heading4Char"/>
    <w:uiPriority w:val="9"/>
    <w:qFormat/>
    <w:pPr>
      <w:keepNext/>
      <w:spacing w:before="240" w:after="60"/>
      <w:outlineLvl w:val="3"/>
    </w:pPr>
    <w:rPr>
      <w:rFonts w:ascii="Calibri" w:hAnsi="Calibri" w:cs="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1Char">
    <w:name w:val="Heading 1 Char"/>
    <w:basedOn w:val="DefaultParagraphFont"/>
    <w:link w:val="Heading1"/>
    <w:uiPriority w:val="9"/>
    <w:locked/>
    <w:rPr>
      <w:rFonts w:ascii="Cambria" w:hAnsi="Cambria" w:hint="default"/>
      <w:b/>
      <w:bCs/>
    </w:rPr>
  </w:style>
  <w:style w:type="character" w:customStyle="1" w:styleId="Heading2Char">
    <w:name w:val="Heading 2 Char"/>
    <w:basedOn w:val="DefaultParagraphFont"/>
    <w:link w:val="Heading2"/>
    <w:uiPriority w:val="9"/>
    <w:locked/>
    <w:rsid w:val="00AE27EE"/>
    <w:rPr>
      <w:rFonts w:ascii="Cambria" w:eastAsiaTheme="minorEastAsia" w:hAnsi="Cambria"/>
      <w:b/>
      <w:bCs/>
      <w:iCs/>
      <w:sz w:val="24"/>
      <w:szCs w:val="28"/>
    </w:rPr>
  </w:style>
  <w:style w:type="character" w:customStyle="1" w:styleId="Heading3Char">
    <w:name w:val="Heading 3 Char"/>
    <w:basedOn w:val="DefaultParagraphFont"/>
    <w:link w:val="Heading3"/>
    <w:uiPriority w:val="9"/>
    <w:semiHidden/>
    <w:locked/>
    <w:rPr>
      <w:rFonts w:ascii="Cambria" w:hAnsi="Cambria" w:hint="default"/>
      <w:b/>
      <w:bCs/>
    </w:rPr>
  </w:style>
  <w:style w:type="character" w:customStyle="1" w:styleId="Heading4Char">
    <w:name w:val="Heading 4 Char"/>
    <w:basedOn w:val="DefaultParagraphFont"/>
    <w:link w:val="Heading4"/>
    <w:uiPriority w:val="9"/>
    <w:semiHidden/>
    <w:locked/>
    <w:rPr>
      <w:rFonts w:ascii="Calibri" w:hAnsi="Calibri" w:cs="Calibri" w:hint="default"/>
      <w:b/>
      <w:bCs/>
    </w:rPr>
  </w:style>
  <w:style w:type="paragraph" w:customStyle="1" w:styleId="msonormal0">
    <w:name w:val="msonormal"/>
    <w:basedOn w:val="Normal"/>
    <w:uiPriority w:val="99"/>
    <w:semiHidden/>
    <w:pPr>
      <w:spacing w:before="100" w:beforeAutospacing="1" w:after="100" w:afterAutospacing="1" w:line="240" w:lineRule="auto"/>
    </w:pPr>
  </w:style>
  <w:style w:type="paragraph" w:styleId="NormalWeb">
    <w:name w:val="Normal (Web)"/>
    <w:basedOn w:val="Normal"/>
    <w:uiPriority w:val="99"/>
    <w:semiHidden/>
    <w:unhideWhenUsed/>
    <w:pPr>
      <w:spacing w:before="100" w:beforeAutospacing="1" w:after="100" w:afterAutospacing="1" w:line="240" w:lineRule="auto"/>
    </w:pPr>
  </w:style>
  <w:style w:type="paragraph" w:styleId="TOC1">
    <w:name w:val="toc 1"/>
    <w:basedOn w:val="Normal"/>
    <w:autoRedefine/>
    <w:uiPriority w:val="39"/>
    <w:unhideWhenUsed/>
  </w:style>
  <w:style w:type="paragraph" w:styleId="TOC2">
    <w:name w:val="toc 2"/>
    <w:basedOn w:val="Normal"/>
    <w:autoRedefine/>
    <w:uiPriority w:val="39"/>
    <w:unhideWhenUsed/>
    <w:rsid w:val="00E60AC1"/>
    <w:pPr>
      <w:tabs>
        <w:tab w:val="right" w:leader="dot" w:pos="9350"/>
      </w:tabs>
      <w:ind w:left="240"/>
    </w:pPr>
    <w:rPr>
      <w:rFonts w:asciiTheme="majorHAnsi" w:eastAsiaTheme="majorEastAsia" w:hAnsiTheme="majorHAnsi" w:cstheme="majorBidi"/>
      <w:b/>
      <w:bCs/>
      <w:noProof/>
    </w:rPr>
  </w:style>
  <w:style w:type="paragraph" w:styleId="Caption">
    <w:name w:val="caption"/>
    <w:basedOn w:val="Normal"/>
    <w:uiPriority w:val="35"/>
    <w:semiHidden/>
    <w:qFormat/>
    <w:rPr>
      <w:b/>
      <w:bCs/>
      <w:sz w:val="20"/>
      <w:szCs w:val="20"/>
    </w:rPr>
  </w:style>
  <w:style w:type="paragraph" w:styleId="EndnoteText">
    <w:name w:val="endnote text"/>
    <w:basedOn w:val="Normal"/>
    <w:link w:val="EndnoteTextChar"/>
    <w:uiPriority w:val="99"/>
    <w:semiHidden/>
    <w:unhideWhenUsed/>
    <w:rPr>
      <w:sz w:val="20"/>
      <w:szCs w:val="20"/>
    </w:rPr>
  </w:style>
  <w:style w:type="character" w:customStyle="1" w:styleId="EndnoteTextChar">
    <w:name w:val="Endnote Text Char"/>
    <w:basedOn w:val="DefaultParagraphFont"/>
    <w:link w:val="EndnoteText"/>
    <w:uiPriority w:val="99"/>
    <w:semiHidden/>
    <w:locked/>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hint="default"/>
    </w:rPr>
  </w:style>
  <w:style w:type="paragraph" w:styleId="ListParagraph">
    <w:name w:val="List Paragraph"/>
    <w:basedOn w:val="Normal"/>
    <w:uiPriority w:val="34"/>
    <w:qFormat/>
    <w:pPr>
      <w:ind w:left="720"/>
      <w:contextualSpacing/>
    </w:pPr>
  </w:style>
  <w:style w:type="character" w:styleId="EndnoteReference">
    <w:name w:val="endnote reference"/>
    <w:basedOn w:val="DefaultParagraphFont"/>
    <w:uiPriority w:val="99"/>
    <w:semiHidden/>
    <w:unhideWhenUsed/>
    <w:rPr>
      <w:vertAlign w:val="superscript"/>
    </w:rPr>
  </w:style>
  <w:style w:type="character" w:customStyle="1" w:styleId="UnresolvedMention">
    <w:name w:val="Unresolved Mention"/>
    <w:basedOn w:val="DefaultParagraphFont"/>
    <w:uiPriority w:val="99"/>
    <w:semiHidden/>
    <w:unhideWhenUsed/>
    <w:rsid w:val="00067884"/>
    <w:rPr>
      <w:color w:val="808080"/>
      <w:shd w:val="clear" w:color="auto" w:fill="E6E6E6"/>
    </w:rPr>
  </w:style>
  <w:style w:type="paragraph" w:styleId="TOCHeading">
    <w:name w:val="TOC Heading"/>
    <w:basedOn w:val="Heading1"/>
    <w:next w:val="Normal"/>
    <w:uiPriority w:val="39"/>
    <w:unhideWhenUsed/>
    <w:qFormat/>
    <w:rsid w:val="00A45844"/>
    <w:pPr>
      <w:keepLines/>
      <w:spacing w:after="0" w:line="259" w:lineRule="auto"/>
      <w:outlineLvl w:val="9"/>
    </w:pPr>
    <w:rPr>
      <w:rFonts w:asciiTheme="majorHAnsi" w:eastAsiaTheme="majorEastAsia" w:hAnsiTheme="majorHAnsi" w:cstheme="majorBidi"/>
      <w:b w:val="0"/>
      <w:bCs w:val="0"/>
      <w:color w:val="365F91" w:themeColor="accent1" w:themeShade="BF"/>
      <w:kern w:val="0"/>
    </w:rPr>
  </w:style>
  <w:style w:type="numbering" w:customStyle="1" w:styleId="NoList1">
    <w:name w:val="No List1"/>
    <w:next w:val="NoList"/>
    <w:uiPriority w:val="99"/>
    <w:semiHidden/>
    <w:unhideWhenUsed/>
    <w:rsid w:val="00AE27EE"/>
  </w:style>
  <w:style w:type="paragraph" w:styleId="Header">
    <w:name w:val="header"/>
    <w:basedOn w:val="Normal"/>
    <w:link w:val="HeaderChar"/>
    <w:uiPriority w:val="99"/>
    <w:unhideWhenUsed/>
    <w:rsid w:val="00AE27EE"/>
    <w:pPr>
      <w:tabs>
        <w:tab w:val="center" w:pos="4680"/>
        <w:tab w:val="right" w:pos="9360"/>
      </w:tabs>
      <w:spacing w:before="0" w:line="240" w:lineRule="auto"/>
    </w:pPr>
    <w:rPr>
      <w:rFonts w:eastAsiaTheme="minorHAnsi" w:cstheme="minorBidi"/>
      <w:szCs w:val="30"/>
    </w:rPr>
  </w:style>
  <w:style w:type="character" w:customStyle="1" w:styleId="HeaderChar">
    <w:name w:val="Header Char"/>
    <w:basedOn w:val="DefaultParagraphFont"/>
    <w:link w:val="Header"/>
    <w:uiPriority w:val="99"/>
    <w:rsid w:val="00AE27EE"/>
    <w:rPr>
      <w:rFonts w:eastAsiaTheme="minorHAnsi" w:cstheme="minorBidi"/>
      <w:sz w:val="24"/>
      <w:szCs w:val="30"/>
    </w:rPr>
  </w:style>
  <w:style w:type="paragraph" w:styleId="Footer">
    <w:name w:val="footer"/>
    <w:basedOn w:val="Normal"/>
    <w:link w:val="FooterChar"/>
    <w:uiPriority w:val="99"/>
    <w:unhideWhenUsed/>
    <w:rsid w:val="00AE27EE"/>
    <w:pPr>
      <w:tabs>
        <w:tab w:val="center" w:pos="4680"/>
        <w:tab w:val="right" w:pos="9360"/>
      </w:tabs>
      <w:spacing w:before="0" w:line="240" w:lineRule="auto"/>
    </w:pPr>
    <w:rPr>
      <w:rFonts w:eastAsiaTheme="minorHAnsi" w:cstheme="minorBidi"/>
      <w:szCs w:val="30"/>
    </w:rPr>
  </w:style>
  <w:style w:type="character" w:customStyle="1" w:styleId="FooterChar">
    <w:name w:val="Footer Char"/>
    <w:basedOn w:val="DefaultParagraphFont"/>
    <w:link w:val="Footer"/>
    <w:uiPriority w:val="99"/>
    <w:rsid w:val="00AE27EE"/>
    <w:rPr>
      <w:rFonts w:eastAsiaTheme="minorHAnsi" w:cstheme="minorBidi"/>
      <w:sz w:val="24"/>
      <w:szCs w:val="30"/>
    </w:rPr>
  </w:style>
  <w:style w:type="character" w:styleId="PlaceholderText">
    <w:name w:val="Placeholder Text"/>
    <w:basedOn w:val="DefaultParagraphFont"/>
    <w:uiPriority w:val="99"/>
    <w:semiHidden/>
    <w:rsid w:val="000A68D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pPr>
        <w:spacing w:before="120" w:line="30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keepNext/>
      <w:spacing w:before="240" w:after="60" w:line="240" w:lineRule="auto"/>
      <w:outlineLvl w:val="0"/>
    </w:pPr>
    <w:rPr>
      <w:rFonts w:ascii="Cambria" w:hAnsi="Cambria"/>
      <w:b/>
      <w:bCs/>
      <w:kern w:val="36"/>
      <w:sz w:val="32"/>
      <w:szCs w:val="32"/>
    </w:rPr>
  </w:style>
  <w:style w:type="paragraph" w:styleId="Heading2">
    <w:name w:val="heading 2"/>
    <w:basedOn w:val="Normal"/>
    <w:link w:val="Heading2Char"/>
    <w:uiPriority w:val="9"/>
    <w:qFormat/>
    <w:rsid w:val="00AE27EE"/>
    <w:pPr>
      <w:keepNext/>
      <w:outlineLvl w:val="1"/>
    </w:pPr>
    <w:rPr>
      <w:rFonts w:ascii="Cambria" w:hAnsi="Cambria"/>
      <w:b/>
      <w:bCs/>
      <w:iCs/>
      <w:szCs w:val="28"/>
    </w:rPr>
  </w:style>
  <w:style w:type="paragraph" w:styleId="Heading3">
    <w:name w:val="heading 3"/>
    <w:basedOn w:val="Normal"/>
    <w:link w:val="Heading3Char"/>
    <w:uiPriority w:val="9"/>
    <w:qFormat/>
    <w:pPr>
      <w:keepNext/>
      <w:spacing w:before="240" w:after="60"/>
      <w:outlineLvl w:val="2"/>
    </w:pPr>
    <w:rPr>
      <w:rFonts w:ascii="Cambria" w:hAnsi="Cambria"/>
      <w:b/>
      <w:bCs/>
      <w:sz w:val="26"/>
      <w:szCs w:val="26"/>
    </w:rPr>
  </w:style>
  <w:style w:type="paragraph" w:styleId="Heading4">
    <w:name w:val="heading 4"/>
    <w:basedOn w:val="Normal"/>
    <w:link w:val="Heading4Char"/>
    <w:uiPriority w:val="9"/>
    <w:qFormat/>
    <w:pPr>
      <w:keepNext/>
      <w:spacing w:before="240" w:after="60"/>
      <w:outlineLvl w:val="3"/>
    </w:pPr>
    <w:rPr>
      <w:rFonts w:ascii="Calibri" w:hAnsi="Calibri" w:cs="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1Char">
    <w:name w:val="Heading 1 Char"/>
    <w:basedOn w:val="DefaultParagraphFont"/>
    <w:link w:val="Heading1"/>
    <w:uiPriority w:val="9"/>
    <w:locked/>
    <w:rPr>
      <w:rFonts w:ascii="Cambria" w:hAnsi="Cambria" w:hint="default"/>
      <w:b/>
      <w:bCs/>
    </w:rPr>
  </w:style>
  <w:style w:type="character" w:customStyle="1" w:styleId="Heading2Char">
    <w:name w:val="Heading 2 Char"/>
    <w:basedOn w:val="DefaultParagraphFont"/>
    <w:link w:val="Heading2"/>
    <w:uiPriority w:val="9"/>
    <w:locked/>
    <w:rsid w:val="00AE27EE"/>
    <w:rPr>
      <w:rFonts w:ascii="Cambria" w:eastAsiaTheme="minorEastAsia" w:hAnsi="Cambria"/>
      <w:b/>
      <w:bCs/>
      <w:iCs/>
      <w:sz w:val="24"/>
      <w:szCs w:val="28"/>
    </w:rPr>
  </w:style>
  <w:style w:type="character" w:customStyle="1" w:styleId="Heading3Char">
    <w:name w:val="Heading 3 Char"/>
    <w:basedOn w:val="DefaultParagraphFont"/>
    <w:link w:val="Heading3"/>
    <w:uiPriority w:val="9"/>
    <w:semiHidden/>
    <w:locked/>
    <w:rPr>
      <w:rFonts w:ascii="Cambria" w:hAnsi="Cambria" w:hint="default"/>
      <w:b/>
      <w:bCs/>
    </w:rPr>
  </w:style>
  <w:style w:type="character" w:customStyle="1" w:styleId="Heading4Char">
    <w:name w:val="Heading 4 Char"/>
    <w:basedOn w:val="DefaultParagraphFont"/>
    <w:link w:val="Heading4"/>
    <w:uiPriority w:val="9"/>
    <w:semiHidden/>
    <w:locked/>
    <w:rPr>
      <w:rFonts w:ascii="Calibri" w:hAnsi="Calibri" w:cs="Calibri" w:hint="default"/>
      <w:b/>
      <w:bCs/>
    </w:rPr>
  </w:style>
  <w:style w:type="paragraph" w:customStyle="1" w:styleId="msonormal0">
    <w:name w:val="msonormal"/>
    <w:basedOn w:val="Normal"/>
    <w:uiPriority w:val="99"/>
    <w:semiHidden/>
    <w:pPr>
      <w:spacing w:before="100" w:beforeAutospacing="1" w:after="100" w:afterAutospacing="1" w:line="240" w:lineRule="auto"/>
    </w:pPr>
  </w:style>
  <w:style w:type="paragraph" w:styleId="NormalWeb">
    <w:name w:val="Normal (Web)"/>
    <w:basedOn w:val="Normal"/>
    <w:uiPriority w:val="99"/>
    <w:semiHidden/>
    <w:unhideWhenUsed/>
    <w:pPr>
      <w:spacing w:before="100" w:beforeAutospacing="1" w:after="100" w:afterAutospacing="1" w:line="240" w:lineRule="auto"/>
    </w:pPr>
  </w:style>
  <w:style w:type="paragraph" w:styleId="TOC1">
    <w:name w:val="toc 1"/>
    <w:basedOn w:val="Normal"/>
    <w:autoRedefine/>
    <w:uiPriority w:val="39"/>
    <w:unhideWhenUsed/>
  </w:style>
  <w:style w:type="paragraph" w:styleId="TOC2">
    <w:name w:val="toc 2"/>
    <w:basedOn w:val="Normal"/>
    <w:autoRedefine/>
    <w:uiPriority w:val="39"/>
    <w:unhideWhenUsed/>
    <w:rsid w:val="00E60AC1"/>
    <w:pPr>
      <w:tabs>
        <w:tab w:val="right" w:leader="dot" w:pos="9350"/>
      </w:tabs>
      <w:ind w:left="240"/>
    </w:pPr>
    <w:rPr>
      <w:rFonts w:asciiTheme="majorHAnsi" w:eastAsiaTheme="majorEastAsia" w:hAnsiTheme="majorHAnsi" w:cstheme="majorBidi"/>
      <w:b/>
      <w:bCs/>
      <w:noProof/>
    </w:rPr>
  </w:style>
  <w:style w:type="paragraph" w:styleId="Caption">
    <w:name w:val="caption"/>
    <w:basedOn w:val="Normal"/>
    <w:uiPriority w:val="35"/>
    <w:semiHidden/>
    <w:qFormat/>
    <w:rPr>
      <w:b/>
      <w:bCs/>
      <w:sz w:val="20"/>
      <w:szCs w:val="20"/>
    </w:rPr>
  </w:style>
  <w:style w:type="paragraph" w:styleId="EndnoteText">
    <w:name w:val="endnote text"/>
    <w:basedOn w:val="Normal"/>
    <w:link w:val="EndnoteTextChar"/>
    <w:uiPriority w:val="99"/>
    <w:semiHidden/>
    <w:unhideWhenUsed/>
    <w:rPr>
      <w:sz w:val="20"/>
      <w:szCs w:val="20"/>
    </w:rPr>
  </w:style>
  <w:style w:type="character" w:customStyle="1" w:styleId="EndnoteTextChar">
    <w:name w:val="Endnote Text Char"/>
    <w:basedOn w:val="DefaultParagraphFont"/>
    <w:link w:val="EndnoteText"/>
    <w:uiPriority w:val="99"/>
    <w:semiHidden/>
    <w:locked/>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hint="default"/>
    </w:rPr>
  </w:style>
  <w:style w:type="paragraph" w:styleId="ListParagraph">
    <w:name w:val="List Paragraph"/>
    <w:basedOn w:val="Normal"/>
    <w:uiPriority w:val="34"/>
    <w:qFormat/>
    <w:pPr>
      <w:ind w:left="720"/>
      <w:contextualSpacing/>
    </w:pPr>
  </w:style>
  <w:style w:type="character" w:styleId="EndnoteReference">
    <w:name w:val="endnote reference"/>
    <w:basedOn w:val="DefaultParagraphFont"/>
    <w:uiPriority w:val="99"/>
    <w:semiHidden/>
    <w:unhideWhenUsed/>
    <w:rPr>
      <w:vertAlign w:val="superscript"/>
    </w:rPr>
  </w:style>
  <w:style w:type="character" w:customStyle="1" w:styleId="UnresolvedMention">
    <w:name w:val="Unresolved Mention"/>
    <w:basedOn w:val="DefaultParagraphFont"/>
    <w:uiPriority w:val="99"/>
    <w:semiHidden/>
    <w:unhideWhenUsed/>
    <w:rsid w:val="00067884"/>
    <w:rPr>
      <w:color w:val="808080"/>
      <w:shd w:val="clear" w:color="auto" w:fill="E6E6E6"/>
    </w:rPr>
  </w:style>
  <w:style w:type="paragraph" w:styleId="TOCHeading">
    <w:name w:val="TOC Heading"/>
    <w:basedOn w:val="Heading1"/>
    <w:next w:val="Normal"/>
    <w:uiPriority w:val="39"/>
    <w:unhideWhenUsed/>
    <w:qFormat/>
    <w:rsid w:val="00A45844"/>
    <w:pPr>
      <w:keepLines/>
      <w:spacing w:after="0" w:line="259" w:lineRule="auto"/>
      <w:outlineLvl w:val="9"/>
    </w:pPr>
    <w:rPr>
      <w:rFonts w:asciiTheme="majorHAnsi" w:eastAsiaTheme="majorEastAsia" w:hAnsiTheme="majorHAnsi" w:cstheme="majorBidi"/>
      <w:b w:val="0"/>
      <w:bCs w:val="0"/>
      <w:color w:val="365F91" w:themeColor="accent1" w:themeShade="BF"/>
      <w:kern w:val="0"/>
    </w:rPr>
  </w:style>
  <w:style w:type="numbering" w:customStyle="1" w:styleId="NoList1">
    <w:name w:val="No List1"/>
    <w:next w:val="NoList"/>
    <w:uiPriority w:val="99"/>
    <w:semiHidden/>
    <w:unhideWhenUsed/>
    <w:rsid w:val="00AE27EE"/>
  </w:style>
  <w:style w:type="paragraph" w:styleId="Header">
    <w:name w:val="header"/>
    <w:basedOn w:val="Normal"/>
    <w:link w:val="HeaderChar"/>
    <w:uiPriority w:val="99"/>
    <w:unhideWhenUsed/>
    <w:rsid w:val="00AE27EE"/>
    <w:pPr>
      <w:tabs>
        <w:tab w:val="center" w:pos="4680"/>
        <w:tab w:val="right" w:pos="9360"/>
      </w:tabs>
      <w:spacing w:before="0" w:line="240" w:lineRule="auto"/>
    </w:pPr>
    <w:rPr>
      <w:rFonts w:eastAsiaTheme="minorHAnsi" w:cstheme="minorBidi"/>
      <w:szCs w:val="30"/>
    </w:rPr>
  </w:style>
  <w:style w:type="character" w:customStyle="1" w:styleId="HeaderChar">
    <w:name w:val="Header Char"/>
    <w:basedOn w:val="DefaultParagraphFont"/>
    <w:link w:val="Header"/>
    <w:uiPriority w:val="99"/>
    <w:rsid w:val="00AE27EE"/>
    <w:rPr>
      <w:rFonts w:eastAsiaTheme="minorHAnsi" w:cstheme="minorBidi"/>
      <w:sz w:val="24"/>
      <w:szCs w:val="30"/>
    </w:rPr>
  </w:style>
  <w:style w:type="paragraph" w:styleId="Footer">
    <w:name w:val="footer"/>
    <w:basedOn w:val="Normal"/>
    <w:link w:val="FooterChar"/>
    <w:uiPriority w:val="99"/>
    <w:unhideWhenUsed/>
    <w:rsid w:val="00AE27EE"/>
    <w:pPr>
      <w:tabs>
        <w:tab w:val="center" w:pos="4680"/>
        <w:tab w:val="right" w:pos="9360"/>
      </w:tabs>
      <w:spacing w:before="0" w:line="240" w:lineRule="auto"/>
    </w:pPr>
    <w:rPr>
      <w:rFonts w:eastAsiaTheme="minorHAnsi" w:cstheme="minorBidi"/>
      <w:szCs w:val="30"/>
    </w:rPr>
  </w:style>
  <w:style w:type="character" w:customStyle="1" w:styleId="FooterChar">
    <w:name w:val="Footer Char"/>
    <w:basedOn w:val="DefaultParagraphFont"/>
    <w:link w:val="Footer"/>
    <w:uiPriority w:val="99"/>
    <w:rsid w:val="00AE27EE"/>
    <w:rPr>
      <w:rFonts w:eastAsiaTheme="minorHAnsi" w:cstheme="minorBidi"/>
      <w:sz w:val="24"/>
      <w:szCs w:val="30"/>
    </w:rPr>
  </w:style>
  <w:style w:type="character" w:styleId="PlaceholderText">
    <w:name w:val="Placeholder Text"/>
    <w:basedOn w:val="DefaultParagraphFont"/>
    <w:uiPriority w:val="99"/>
    <w:semiHidden/>
    <w:rsid w:val="000A68D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7988767">
      <w:marLeft w:val="0"/>
      <w:marRight w:val="0"/>
      <w:marTop w:val="0"/>
      <w:marBottom w:val="0"/>
      <w:divBdr>
        <w:top w:val="none" w:sz="0" w:space="0" w:color="auto"/>
        <w:left w:val="none" w:sz="0" w:space="0" w:color="auto"/>
        <w:bottom w:val="none" w:sz="0" w:space="0" w:color="auto"/>
        <w:right w:val="none" w:sz="0" w:space="0" w:color="auto"/>
      </w:divBdr>
      <w:divsChild>
        <w:div w:id="20984013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lipoforlipedemareimbursement@gmail.com" TargetMode="External"/><Relationship Id="rId18" Type="http://schemas.openxmlformats.org/officeDocument/2006/relationships/hyperlink" Target="http://smarticd10.health.belgium.be/default.php" TargetMode="External"/><Relationship Id="rId26" Type="http://schemas.openxmlformats.org/officeDocument/2006/relationships/hyperlink" Target="https://lipedemaliposuctioncenter.com/vaser-liposuction/" TargetMode="External"/><Relationship Id="rId39" Type="http://schemas.openxmlformats.org/officeDocument/2006/relationships/hyperlink" Target="http://scholar.google.com/scholar_lookup?hl=en&amp;volume=166&amp;publication_year=2012&amp;pages=161-168&amp;journal=Br+J+Dermatol&amp;author=W+Schmeller&amp;author=M+Hueppe&amp;author=I+Meier%E2%80%90Vollrath&amp;title=Tumescent+liposuction+in+lipoedema+yields+good+long%E2%80%90term+results" TargetMode="External"/><Relationship Id="rId21" Type="http://schemas.openxmlformats.org/officeDocument/2006/relationships/hyperlink" Target="https://lipedemaproject.org/lipedema-differential-diagnosis/" TargetMode="External"/><Relationship Id="rId34" Type="http://schemas.openxmlformats.org/officeDocument/2006/relationships/hyperlink" Target="https://onlinelibrary.wiley.com/doi/full/10.1002/oby.22597" TargetMode="External"/><Relationship Id="rId42" Type="http://schemas.openxmlformats.org/officeDocument/2006/relationships/hyperlink" Target="https://onlinelibrary.wiley.com/servlet/linkout?suffix=null&amp;dbid=128&amp;doi=10.1002%2Foby.22597&amp;key=000285391600006" TargetMode="External"/><Relationship Id="rId47" Type="http://schemas.openxmlformats.org/officeDocument/2006/relationships/hyperlink" Target="http://scholar.google.com/scholar_lookup?hl=en&amp;volume=32&amp;publication_year=2017&amp;pages=152-159&amp;journal=Phlebology&amp;author=AB+Halk&amp;author=RJ+Damstra&amp;title=First+Dutch+guidelines+on+lipedema+using+the+international+classification+of+functioning%2C+disability+and+health" TargetMode="External"/><Relationship Id="rId50" Type="http://schemas.openxmlformats.org/officeDocument/2006/relationships/hyperlink" Target="https://onlinelibrary.wiley.com/servlet/linkout?suffix=null&amp;dbid=8&amp;doi=10.1002%2Foby.22597&amp;key=17255648" TargetMode="External"/><Relationship Id="rId55" Type="http://schemas.openxmlformats.org/officeDocument/2006/relationships/hyperlink" Target="https://onlinelibrary.wiley.com/servlet/linkout?suffix=null&amp;dbid=8&amp;doi=10.1002%2Foby.22597&amp;key=18663515" TargetMode="External"/><Relationship Id="rId63" Type="http://schemas.openxmlformats.org/officeDocument/2006/relationships/hyperlink" Target="https://onlinelibrary.wiley.com/doi/10.1111/bjd.14289" TargetMode="External"/><Relationship Id="rId68" Type="http://schemas.openxmlformats.org/officeDocument/2006/relationships/hyperlink" Target="https://onlinelibrary.wiley.com/servlet/linkout?suffix=null&amp;dbid=16&amp;doi=10.1002%2Foby.22597&amp;key=10.1097%2FSAP.0b013e318215791e" TargetMode="External"/><Relationship Id="rId76" Type="http://schemas.openxmlformats.org/officeDocument/2006/relationships/hyperlink" Target="http://www.lipoforlipedemareimbursement.com/" TargetMode="External"/><Relationship Id="rId7" Type="http://schemas.openxmlformats.org/officeDocument/2006/relationships/hyperlink" Target="https://www.amazon.com/dp/1658507487" TargetMode="External"/><Relationship Id="rId71" Type="http://schemas.openxmlformats.org/officeDocument/2006/relationships/hyperlink" Target="https://onlinelibrary.wiley.com/servlet/linkout?suffix=null&amp;dbid=128&amp;doi=10.1002%2Foby.22597&amp;key=000300776500017" TargetMode="External"/><Relationship Id="rId2" Type="http://schemas.openxmlformats.org/officeDocument/2006/relationships/numbering" Target="numbering.xml"/><Relationship Id="rId16" Type="http://schemas.openxmlformats.org/officeDocument/2006/relationships/hyperlink" Target="http://www.lipoforlipedemareimbursement.com" TargetMode="External"/><Relationship Id="rId29" Type="http://schemas.openxmlformats.org/officeDocument/2006/relationships/hyperlink" Target="https://www.youtube.com/watch?v=XDVRtgJlPnQ" TargetMode="External"/><Relationship Id="rId11" Type="http://schemas.openxmlformats.org/officeDocument/2006/relationships/hyperlink" Target="mailto:lipoforlipedemareimbursement@gmail.com" TargetMode="External"/><Relationship Id="rId24" Type="http://schemas.openxmlformats.org/officeDocument/2006/relationships/hyperlink" Target="https://lipedemaproject.org/treatment-for-lipedema/" TargetMode="External"/><Relationship Id="rId32" Type="http://schemas.openxmlformats.org/officeDocument/2006/relationships/hyperlink" Target="https://www.ncbi.nlm.nih.gov/pubmed/31356433" TargetMode="External"/><Relationship Id="rId37" Type="http://schemas.openxmlformats.org/officeDocument/2006/relationships/hyperlink" Target="https://onlinelibrary.wiley.com/servlet/linkout?suffix=null&amp;dbid=8&amp;doi=10.1002%2Foby.22597&amp;key=21824127" TargetMode="External"/><Relationship Id="rId40" Type="http://schemas.openxmlformats.org/officeDocument/2006/relationships/hyperlink" Target="https://onlinelibrary.wiley.com/doi/10.1111/j.1610-0387.2010.07504.x" TargetMode="External"/><Relationship Id="rId45" Type="http://schemas.openxmlformats.org/officeDocument/2006/relationships/hyperlink" Target="https://onlinelibrary.wiley.com/servlet/linkout?suffix=null&amp;dbid=8&amp;doi=10.1002%2Foby.22597&amp;key=27075680" TargetMode="External"/><Relationship Id="rId53" Type="http://schemas.openxmlformats.org/officeDocument/2006/relationships/hyperlink" Target="https://onlinelibrary.wiley.com/servlet/linkout?suffix=null&amp;dbid=16&amp;doi=10.1002%2Foby.22597&amp;key=10.1007%2Fs00266-008-9214-y" TargetMode="External"/><Relationship Id="rId58" Type="http://schemas.openxmlformats.org/officeDocument/2006/relationships/hyperlink" Target="https://doi.org/10.1111/dth.12820" TargetMode="External"/><Relationship Id="rId66" Type="http://schemas.openxmlformats.org/officeDocument/2006/relationships/hyperlink" Target="https://onlinelibrary.wiley.com/servlet/linkout?suffix=null&amp;dbid=128&amp;doi=10.1002%2Foby.22597&amp;key=000376480700102" TargetMode="External"/><Relationship Id="rId74" Type="http://schemas.openxmlformats.org/officeDocument/2006/relationships/hyperlink" Target="http://lipedemanetworkcanada.com/wp-content/uploads/2015/11/Lipedema-Checklist.pdf" TargetMode="External"/><Relationship Id="rId79"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hyperlink" Target="https://onlinelibrary.wiley.com/servlet/linkout?suffix=null&amp;dbid=128&amp;doi=10.1002%2Foby.22597&amp;key=000462941000025" TargetMode="External"/><Relationship Id="rId10" Type="http://schemas.openxmlformats.org/officeDocument/2006/relationships/hyperlink" Target="https://12uh.com/lipoforlipedemareimbursement/one-page-liposuction-for-lipedema-checklist/" TargetMode="External"/><Relationship Id="rId19" Type="http://schemas.openxmlformats.org/officeDocument/2006/relationships/hyperlink" Target="https://icdlist.com/icd-10/diseases-injuries/term/lipedema" TargetMode="External"/><Relationship Id="rId31" Type="http://schemas.openxmlformats.org/officeDocument/2006/relationships/hyperlink" Target="https://www.lipedema.org/books-and-papers" TargetMode="External"/><Relationship Id="rId44" Type="http://schemas.openxmlformats.org/officeDocument/2006/relationships/hyperlink" Target="https://onlinelibrary.wiley.com/servlet/linkout?suffix=null&amp;dbid=16&amp;doi=10.1002%2Foby.22597&amp;key=10.1177%2F0268355516639421" TargetMode="External"/><Relationship Id="rId52" Type="http://schemas.openxmlformats.org/officeDocument/2006/relationships/hyperlink" Target="http://scholar.google.com/scholar_lookup?hl=en&amp;volume=119&amp;publication_year=2007&amp;pages=9e-15e&amp;journal=Plast+Reconstr+Surg&amp;author=AG+Warren&amp;author=BA+Janz&amp;author=LJ+Borud&amp;author=SA+Slavin&amp;title=Evaluation+and+management+of+the+fat+leg+syndrome" TargetMode="External"/><Relationship Id="rId60" Type="http://schemas.openxmlformats.org/officeDocument/2006/relationships/hyperlink" Target="https://onlinelibrary.wiley.com/servlet/linkout?suffix=null&amp;dbid=8&amp;doi=10.1002%2Foby.22597&amp;key=30638291" TargetMode="External"/><Relationship Id="rId65" Type="http://schemas.openxmlformats.org/officeDocument/2006/relationships/hyperlink" Target="https://onlinelibrary.wiley.com/servlet/linkout?suffix=null&amp;dbid=8&amp;doi=10.1002%2Foby.22597&amp;key=26574236" TargetMode="External"/><Relationship Id="rId73" Type="http://schemas.openxmlformats.org/officeDocument/2006/relationships/hyperlink" Target="http://www.lipoforlipedemareimbursement.com" TargetMode="External"/><Relationship Id="rId78" Type="http://schemas.openxmlformats.org/officeDocument/2006/relationships/hyperlink" Target="file:///C:\Users\Ritecode\Dropbox\0%200%200%200%202020%20BUSINESS\Proposals\Microaire\Website\Kindle%20Book\www.ritecode.com" TargetMode="External"/><Relationship Id="rId4" Type="http://schemas.microsoft.com/office/2007/relationships/stylesWithEffects" Target="stylesWithEffects.xml"/><Relationship Id="rId9" Type="http://schemas.openxmlformats.org/officeDocument/2006/relationships/hyperlink" Target="https://www.amazon.com/Medical-Coding-Certification-Preparation-Course/dp/165706140X/ref=sr_1_2?qid=1583330637&amp;refinements=p_27%3AJeffrey+P.+Restuccio+CPC&amp;s=books&amp;sr=1-2&amp;text=Jeffrey+P.+Restuccio+CPC" TargetMode="External"/><Relationship Id="rId14" Type="http://schemas.openxmlformats.org/officeDocument/2006/relationships/hyperlink" Target="http://www.lipoforlipedemareimbursement.com" TargetMode="External"/><Relationship Id="rId22" Type="http://schemas.openxmlformats.org/officeDocument/2006/relationships/hyperlink" Target="https://lipedemafitness.blogspot.com/2019/12/an-insurance-code-for-lipedema.html" TargetMode="External"/><Relationship Id="rId27" Type="http://schemas.openxmlformats.org/officeDocument/2006/relationships/hyperlink" Target="mailto:lipoforlipedemareimbursement@gmail.com" TargetMode="External"/><Relationship Id="rId30" Type="http://schemas.openxmlformats.org/officeDocument/2006/relationships/hyperlink" Target="http://www.lipoforlipedemareimbursement.com" TargetMode="External"/><Relationship Id="rId35" Type="http://schemas.openxmlformats.org/officeDocument/2006/relationships/hyperlink" Target="https://onlinelibrary.wiley.com/doi/10.1111/j.1365-2133.2011.10566.x" TargetMode="External"/><Relationship Id="rId43" Type="http://schemas.openxmlformats.org/officeDocument/2006/relationships/hyperlink" Target="http://scholar.google.com/scholar_lookup?hl=en&amp;volume=9&amp;publication_year=2011&amp;pages=33-40&amp;journal=J+Dtsch+Dermatol+Ges&amp;author=S+Rapprich&amp;author=A+Dingler&amp;author=M+Podda&amp;title=Liposuction+is+an+effective+treatment+for+lipedema%E2%80%90results+of+a+study+with+25+patients" TargetMode="External"/><Relationship Id="rId48" Type="http://schemas.openxmlformats.org/officeDocument/2006/relationships/hyperlink" Target="https://onlinelibrary.wiley.com/servlet/linkout?suffix=null&amp;dbid=16&amp;doi=10.1002%2Foby.22597&amp;key=10.1097%2F01.prs.0000244909.82805.dc" TargetMode="External"/><Relationship Id="rId56" Type="http://schemas.openxmlformats.org/officeDocument/2006/relationships/hyperlink" Target="https://onlinelibrary.wiley.com/servlet/linkout?suffix=null&amp;dbid=128&amp;doi=10.1002%2Foby.22597&amp;key=000264457400005" TargetMode="External"/><Relationship Id="rId64" Type="http://schemas.openxmlformats.org/officeDocument/2006/relationships/hyperlink" Target="https://onlinelibrary.wiley.com/servlet/linkout?suffix=null&amp;dbid=32&amp;doi=10.1002%2Foby.22597&amp;key=1%3ASTN%3A280%3ADC%252BC28vitlCnsw%253D%253D" TargetMode="External"/><Relationship Id="rId69" Type="http://schemas.openxmlformats.org/officeDocument/2006/relationships/hyperlink" Target="https://onlinelibrary.wiley.com/servlet/linkout?suffix=null&amp;dbid=32&amp;doi=10.1002%2Foby.22597&amp;key=1%3ACAS%3A528%3ADC%252BC38Xis1Ont7k%253D" TargetMode="External"/><Relationship Id="rId77" Type="http://schemas.openxmlformats.org/officeDocument/2006/relationships/hyperlink" Target="http://www.ritecode.com" TargetMode="External"/><Relationship Id="rId8" Type="http://schemas.openxmlformats.org/officeDocument/2006/relationships/hyperlink" Target="https://www.amazon.com/dp/197789982X" TargetMode="External"/><Relationship Id="rId51" Type="http://schemas.openxmlformats.org/officeDocument/2006/relationships/hyperlink" Target="https://onlinelibrary.wiley.com/servlet/linkout?suffix=null&amp;dbid=128&amp;doi=10.1002%2Foby.22597&amp;key=000207676700003" TargetMode="External"/><Relationship Id="rId72" Type="http://schemas.openxmlformats.org/officeDocument/2006/relationships/hyperlink" Target="http://scholar.google.com/scholar_lookup?hl=en&amp;volume=68&amp;publication_year=2012&amp;pages=303-307&amp;journal=Ann+Plast+Surg&amp;author=AW+Peled&amp;author=SA+Slavin&amp;author=H+Brorson&amp;title=Long%E2%80%90term+outcome+after+surgical+treatment+of+lipedema" TargetMode="External"/><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www.lipoforlipedemareimbursement.com" TargetMode="External"/><Relationship Id="rId17" Type="http://schemas.openxmlformats.org/officeDocument/2006/relationships/hyperlink" Target="https://www.ncbi.nlm.nih.gov/pubmed/31356433" TargetMode="External"/><Relationship Id="rId25" Type="http://schemas.openxmlformats.org/officeDocument/2006/relationships/hyperlink" Target="https://www.realself.com/question/dexter-smart-lipo-lipedema" TargetMode="External"/><Relationship Id="rId33" Type="http://schemas.openxmlformats.org/officeDocument/2006/relationships/hyperlink" Target="http://www.Lipoforlipedeareimbursement.com" TargetMode="External"/><Relationship Id="rId38" Type="http://schemas.openxmlformats.org/officeDocument/2006/relationships/hyperlink" Target="https://onlinelibrary.wiley.com/servlet/linkout?suffix=null&amp;dbid=128&amp;doi=10.1002%2Foby.22597&amp;key=000300695900053" TargetMode="External"/><Relationship Id="rId46" Type="http://schemas.openxmlformats.org/officeDocument/2006/relationships/hyperlink" Target="https://onlinelibrary.wiley.com/servlet/linkout?suffix=null&amp;dbid=128&amp;doi=10.1002%2Foby.22597&amp;key=000400098900001" TargetMode="External"/><Relationship Id="rId59" Type="http://schemas.openxmlformats.org/officeDocument/2006/relationships/hyperlink" Target="https://onlinelibrary.wiley.com/doi/10.1111/dth.12820" TargetMode="External"/><Relationship Id="rId67" Type="http://schemas.openxmlformats.org/officeDocument/2006/relationships/hyperlink" Target="http://scholar.google.com/scholar_lookup?hl=en&amp;volume=174&amp;publication_year=2016&amp;pages=1061-1067&amp;journal=Br+J+Dermatol&amp;author=A+Baumgartner&amp;author=M+Hueppe&amp;author=W+Schmeller&amp;title=Long%E2%80%90term+benefit+of+liposuction+in+patients+with+lipoedema%3A+a+follow%E2%80%90up+study+after+an+average+of+4+and+8+years" TargetMode="External"/><Relationship Id="rId20" Type="http://schemas.openxmlformats.org/officeDocument/2006/relationships/hyperlink" Target="https://www.diseasemaps.org/lipedema/top-questions/icd10-icd9-code/" TargetMode="External"/><Relationship Id="rId41" Type="http://schemas.openxmlformats.org/officeDocument/2006/relationships/hyperlink" Target="https://onlinelibrary.wiley.com/servlet/linkout?suffix=null&amp;dbid=8&amp;doi=10.1002%2Foby.22597&amp;key=21166777" TargetMode="External"/><Relationship Id="rId54" Type="http://schemas.openxmlformats.org/officeDocument/2006/relationships/hyperlink" Target="https://onlinelibrary.wiley.com/servlet/linkout?suffix=null&amp;dbid=32&amp;doi=10.1002%2Foby.22597&amp;key=1%3ASTN%3A280%3ADC%252BD1M3it1eitw%253D%253D" TargetMode="External"/><Relationship Id="rId62" Type="http://schemas.openxmlformats.org/officeDocument/2006/relationships/hyperlink" Target="http://scholar.google.com/scholar_lookup?hl=en&amp;volume=32&amp;publication_year=2019&amp;pages=e12820&amp;journal=Dermatol+Ther&amp;author=U+Wollina&amp;author=B+Heinig&amp;title=Treatment+of+lipedema+by+low%E2%80%90volume+micro%E2%80%90cannular+liposuction+in+tumescent+anesthesia%3A+results+in+111+patients" TargetMode="External"/><Relationship Id="rId70" Type="http://schemas.openxmlformats.org/officeDocument/2006/relationships/hyperlink" Target="https://onlinelibrary.wiley.com/servlet/linkout?suffix=null&amp;dbid=8&amp;doi=10.1002%2Foby.22597&amp;key=21629090" TargetMode="External"/><Relationship Id="rId75" Type="http://schemas.openxmlformats.org/officeDocument/2006/relationships/hyperlink" Target="https://lipocura.de/wp-content/uploads/2017/08/Lipoedema_Checklist-signs-and-symtoms_Lipocura.pdf"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nccih.nih.gov/health/providers/clinicalpractice.htm" TargetMode="External"/><Relationship Id="rId23" Type="http://schemas.openxmlformats.org/officeDocument/2006/relationships/hyperlink" Target="https://www.lipedema.net/Lipedema-Diagnosis.html" TargetMode="External"/><Relationship Id="rId28" Type="http://schemas.openxmlformats.org/officeDocument/2006/relationships/hyperlink" Target="mailto:ritecode@gmail.com" TargetMode="External"/><Relationship Id="rId36" Type="http://schemas.openxmlformats.org/officeDocument/2006/relationships/hyperlink" Target="https://onlinelibrary.wiley.com/servlet/linkout?suffix=null&amp;dbid=32&amp;doi=10.1002%2Foby.22597&amp;key=1%3ASTN%3A280%3ADC%252BC387htFGisQ%253D%253D" TargetMode="External"/><Relationship Id="rId49" Type="http://schemas.openxmlformats.org/officeDocument/2006/relationships/hyperlink" Target="https://onlinelibrary.wiley.com/servlet/linkout?suffix=null&amp;dbid=32&amp;doi=10.1002%2Foby.22597&amp;key=1%3ACAS%3A528%3ADC%252BD2sXptlKmsQ%253D%253D" TargetMode="External"/><Relationship Id="rId57" Type="http://schemas.openxmlformats.org/officeDocument/2006/relationships/hyperlink" Target="http://scholar.google.com/scholar_lookup?hl=en&amp;volume=33&amp;publication_year=2009&amp;pages=153-162&amp;journal=Aesthetic+Plast+Surg&amp;author=JJ+Stutz&amp;author=D+Krahl&amp;title=Water+jet%E2%80%90assisted+liposuction+for+patients+with+lipoedema%3A+histologic+and+immunohistologic+analysis+of+the+aspirates+of+30+lipoedema+pati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1F2CD9-AFEB-42E9-87B4-EC28A18AC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55</Pages>
  <Words>21362</Words>
  <Characters>121765</Characters>
  <Application>Microsoft Office Word</Application>
  <DocSecurity>0</DocSecurity>
  <Lines>1014</Lines>
  <Paragraphs>285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JeffRestuccio</cp:lastModifiedBy>
  <cp:revision>4</cp:revision>
  <dcterms:created xsi:type="dcterms:W3CDTF">2020-08-05T21:26:00Z</dcterms:created>
  <dcterms:modified xsi:type="dcterms:W3CDTF">2020-08-06T06:20:00Z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